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DD5EC" w14:textId="143D7ED6" w:rsidR="00427E21" w:rsidRPr="00BF1E48" w:rsidRDefault="00427E21" w:rsidP="00070D11">
      <w:pPr>
        <w:tabs>
          <w:tab w:val="center" w:pos="1090"/>
        </w:tabs>
        <w:rPr>
          <w:rFonts w:ascii="Garamond" w:hAnsi="Garamond"/>
        </w:rPr>
      </w:pPr>
      <w:bookmarkStart w:id="0" w:name="_Hlk31291278"/>
      <w:bookmarkEnd w:id="0"/>
    </w:p>
    <w:p w14:paraId="6C93A63C" w14:textId="684BC606" w:rsidR="007663FC" w:rsidRPr="007663FC" w:rsidRDefault="007663FC" w:rsidP="004F4CAE">
      <w:pPr>
        <w:autoSpaceDE w:val="0"/>
        <w:autoSpaceDN w:val="0"/>
        <w:adjustRightInd w:val="0"/>
        <w:spacing w:after="0" w:line="240" w:lineRule="auto"/>
        <w:jc w:val="center"/>
        <w:rPr>
          <w:rFonts w:ascii="Garamond" w:hAnsi="Garamond"/>
          <w:b/>
          <w:color w:val="FF0000"/>
          <w:sz w:val="48"/>
          <w:szCs w:val="48"/>
        </w:rPr>
      </w:pPr>
      <w:r w:rsidRPr="007663FC">
        <w:rPr>
          <w:rFonts w:ascii="Garamond" w:hAnsi="Garamond"/>
          <w:b/>
          <w:color w:val="FF0000"/>
          <w:sz w:val="48"/>
          <w:szCs w:val="48"/>
        </w:rPr>
        <w:t>FV.2.1. Informes oficiales de las analíticas</w:t>
      </w:r>
    </w:p>
    <w:p w14:paraId="517B8AD9" w14:textId="77777777" w:rsidR="007663FC" w:rsidRPr="007663FC" w:rsidRDefault="007663FC" w:rsidP="004F4CAE">
      <w:pPr>
        <w:autoSpaceDE w:val="0"/>
        <w:autoSpaceDN w:val="0"/>
        <w:adjustRightInd w:val="0"/>
        <w:spacing w:after="0" w:line="240" w:lineRule="auto"/>
        <w:jc w:val="center"/>
        <w:rPr>
          <w:rFonts w:ascii="Garamond" w:hAnsi="Garamond"/>
          <w:b/>
          <w:color w:val="FF0000"/>
          <w:sz w:val="48"/>
          <w:szCs w:val="48"/>
        </w:rPr>
      </w:pPr>
    </w:p>
    <w:p w14:paraId="4D3B73D2" w14:textId="6C03B5DA" w:rsidR="00212848" w:rsidRPr="007663FC" w:rsidRDefault="007663FC" w:rsidP="004F4CAE">
      <w:pPr>
        <w:autoSpaceDE w:val="0"/>
        <w:autoSpaceDN w:val="0"/>
        <w:adjustRightInd w:val="0"/>
        <w:spacing w:after="0" w:line="240" w:lineRule="auto"/>
        <w:jc w:val="center"/>
        <w:rPr>
          <w:rFonts w:ascii="Garamond" w:hAnsi="Garamond"/>
          <w:b/>
          <w:color w:val="FF0000"/>
          <w:sz w:val="48"/>
          <w:szCs w:val="48"/>
        </w:rPr>
      </w:pPr>
      <w:r w:rsidRPr="007663FC">
        <w:rPr>
          <w:rFonts w:ascii="Garamond" w:hAnsi="Garamond"/>
          <w:b/>
          <w:color w:val="FF0000"/>
          <w:sz w:val="48"/>
          <w:szCs w:val="48"/>
        </w:rPr>
        <w:t>FV2.2. Informe del proceso de selección de los compuestos</w:t>
      </w:r>
    </w:p>
    <w:p w14:paraId="3492E2B4" w14:textId="020FDE8C" w:rsidR="007663FC" w:rsidRDefault="007663FC" w:rsidP="004F4CAE">
      <w:pPr>
        <w:autoSpaceDE w:val="0"/>
        <w:autoSpaceDN w:val="0"/>
        <w:adjustRightInd w:val="0"/>
        <w:spacing w:after="0" w:line="240" w:lineRule="auto"/>
        <w:jc w:val="center"/>
        <w:rPr>
          <w:rFonts w:ascii="Garamond" w:hAnsi="Garamond"/>
          <w:b/>
          <w:color w:val="4472C4" w:themeColor="accent5"/>
          <w:sz w:val="48"/>
          <w:szCs w:val="48"/>
        </w:rPr>
      </w:pPr>
    </w:p>
    <w:p w14:paraId="35D95B74" w14:textId="77777777" w:rsidR="007663FC" w:rsidRPr="00BF1E48" w:rsidRDefault="007663FC" w:rsidP="004F4CAE">
      <w:pPr>
        <w:autoSpaceDE w:val="0"/>
        <w:autoSpaceDN w:val="0"/>
        <w:adjustRightInd w:val="0"/>
        <w:spacing w:after="0" w:line="240" w:lineRule="auto"/>
        <w:jc w:val="center"/>
        <w:rPr>
          <w:rFonts w:ascii="Garamond" w:hAnsi="Garamond"/>
          <w:b/>
          <w:color w:val="4472C4" w:themeColor="accent5"/>
          <w:sz w:val="48"/>
          <w:szCs w:val="48"/>
        </w:rPr>
      </w:pPr>
    </w:p>
    <w:p w14:paraId="02471C9F" w14:textId="06BDA0AB" w:rsidR="000769D2" w:rsidRDefault="004F4CAE" w:rsidP="00EE142C">
      <w:pPr>
        <w:autoSpaceDE w:val="0"/>
        <w:autoSpaceDN w:val="0"/>
        <w:adjustRightInd w:val="0"/>
        <w:spacing w:after="0" w:line="240" w:lineRule="auto"/>
        <w:jc w:val="center"/>
        <w:rPr>
          <w:rFonts w:ascii="Garamond" w:hAnsi="Garamond"/>
          <w:b/>
          <w:color w:val="4472C4" w:themeColor="accent5"/>
          <w:sz w:val="48"/>
          <w:szCs w:val="48"/>
        </w:rPr>
      </w:pPr>
      <w:r w:rsidRPr="00BF1E48">
        <w:rPr>
          <w:rFonts w:ascii="Garamond" w:hAnsi="Garamond"/>
          <w:b/>
          <w:color w:val="4472C4" w:themeColor="accent5"/>
          <w:sz w:val="48"/>
          <w:szCs w:val="48"/>
        </w:rPr>
        <w:t xml:space="preserve">ACTIVIDAD </w:t>
      </w:r>
      <w:r w:rsidR="00EE142C">
        <w:rPr>
          <w:rFonts w:ascii="Garamond" w:hAnsi="Garamond"/>
          <w:b/>
          <w:color w:val="4472C4" w:themeColor="accent5"/>
          <w:sz w:val="48"/>
          <w:szCs w:val="48"/>
        </w:rPr>
        <w:t>2</w:t>
      </w:r>
      <w:r w:rsidR="000769D2">
        <w:rPr>
          <w:rFonts w:ascii="Garamond" w:hAnsi="Garamond"/>
          <w:b/>
          <w:color w:val="4472C4" w:themeColor="accent5"/>
          <w:sz w:val="48"/>
          <w:szCs w:val="48"/>
        </w:rPr>
        <w:t xml:space="preserve">. </w:t>
      </w:r>
    </w:p>
    <w:p w14:paraId="7CD70DBC" w14:textId="0C4C388C" w:rsidR="00212848" w:rsidRPr="00BF1E48" w:rsidRDefault="00EE142C" w:rsidP="007663FC">
      <w:pPr>
        <w:autoSpaceDE w:val="0"/>
        <w:autoSpaceDN w:val="0"/>
        <w:adjustRightInd w:val="0"/>
        <w:spacing w:after="0" w:line="240" w:lineRule="auto"/>
        <w:jc w:val="center"/>
        <w:rPr>
          <w:rFonts w:ascii="Garamond" w:hAnsi="Garamond"/>
          <w:b/>
          <w:color w:val="4472C4" w:themeColor="accent5"/>
          <w:sz w:val="48"/>
          <w:szCs w:val="48"/>
        </w:rPr>
      </w:pPr>
      <w:r w:rsidRPr="00EE142C">
        <w:rPr>
          <w:rFonts w:ascii="Garamond" w:hAnsi="Garamond"/>
          <w:b/>
          <w:color w:val="4472C4" w:themeColor="accent5"/>
          <w:sz w:val="48"/>
          <w:szCs w:val="48"/>
        </w:rPr>
        <w:t>Análisis y Selección de los ingredientes alternativos</w:t>
      </w:r>
    </w:p>
    <w:p w14:paraId="472E9E35" w14:textId="77777777" w:rsidR="00DF2069" w:rsidRPr="00BF1E48" w:rsidRDefault="00DF2069" w:rsidP="004F4CAE">
      <w:pPr>
        <w:jc w:val="center"/>
        <w:rPr>
          <w:rFonts w:ascii="Garamond" w:hAnsi="Garamond"/>
          <w:b/>
          <w:color w:val="4472C4" w:themeColor="accent5"/>
          <w:sz w:val="48"/>
          <w:szCs w:val="48"/>
        </w:rPr>
      </w:pPr>
    </w:p>
    <w:p w14:paraId="252C7B97" w14:textId="77777777" w:rsidR="00EB48CC" w:rsidRPr="00BF1E48" w:rsidRDefault="00EB48CC" w:rsidP="00243DA3">
      <w:pPr>
        <w:jc w:val="center"/>
        <w:rPr>
          <w:rFonts w:ascii="Garamond" w:hAnsi="Garamond"/>
          <w:b/>
          <w:sz w:val="28"/>
          <w:szCs w:val="28"/>
        </w:rPr>
      </w:pPr>
      <w:r w:rsidRPr="00BF1E48">
        <w:rPr>
          <w:rFonts w:ascii="Garamond" w:hAnsi="Garamond"/>
          <w:b/>
          <w:sz w:val="28"/>
          <w:szCs w:val="28"/>
        </w:rPr>
        <w:t>INFORME TÉCNICO</w:t>
      </w:r>
    </w:p>
    <w:p w14:paraId="57285B38" w14:textId="17D59E26" w:rsidR="00644EB3" w:rsidRDefault="00644EB3" w:rsidP="00644EB3">
      <w:pPr>
        <w:autoSpaceDE w:val="0"/>
        <w:autoSpaceDN w:val="0"/>
        <w:adjustRightInd w:val="0"/>
        <w:spacing w:after="0" w:line="240" w:lineRule="auto"/>
        <w:jc w:val="both"/>
        <w:rPr>
          <w:rFonts w:ascii="Garamond" w:hAnsi="Garamond"/>
          <w:b/>
          <w:sz w:val="28"/>
          <w:szCs w:val="28"/>
        </w:rPr>
      </w:pPr>
      <w:r>
        <w:rPr>
          <w:rFonts w:ascii="Garamond" w:hAnsi="Garamond"/>
          <w:b/>
          <w:sz w:val="28"/>
          <w:szCs w:val="28"/>
        </w:rPr>
        <w:t xml:space="preserve">Acción </w:t>
      </w:r>
      <w:r w:rsidR="00EE142C">
        <w:rPr>
          <w:rFonts w:ascii="Garamond" w:hAnsi="Garamond"/>
          <w:b/>
          <w:sz w:val="28"/>
          <w:szCs w:val="28"/>
        </w:rPr>
        <w:t>2</w:t>
      </w:r>
      <w:r>
        <w:rPr>
          <w:rFonts w:ascii="Garamond" w:hAnsi="Garamond"/>
          <w:b/>
          <w:sz w:val="28"/>
          <w:szCs w:val="28"/>
        </w:rPr>
        <w:t>.1. “</w:t>
      </w:r>
      <w:bookmarkStart w:id="1" w:name="_Hlk31716808"/>
      <w:r w:rsidR="00EE142C" w:rsidRPr="00EE142C">
        <w:rPr>
          <w:rFonts w:ascii="Garamond" w:hAnsi="Garamond"/>
          <w:b/>
          <w:sz w:val="28"/>
          <w:szCs w:val="28"/>
        </w:rPr>
        <w:t>Análisis de la composición de los productos</w:t>
      </w:r>
      <w:bookmarkEnd w:id="1"/>
      <w:r>
        <w:rPr>
          <w:rFonts w:ascii="Garamond" w:hAnsi="Garamond"/>
          <w:b/>
          <w:sz w:val="28"/>
          <w:szCs w:val="28"/>
        </w:rPr>
        <w:t>”.</w:t>
      </w:r>
    </w:p>
    <w:p w14:paraId="772DB802" w14:textId="05541F5E" w:rsidR="00644EB3" w:rsidRDefault="00644EB3" w:rsidP="00644EB3">
      <w:pPr>
        <w:autoSpaceDE w:val="0"/>
        <w:autoSpaceDN w:val="0"/>
        <w:adjustRightInd w:val="0"/>
        <w:spacing w:after="0" w:line="240" w:lineRule="auto"/>
        <w:jc w:val="both"/>
        <w:rPr>
          <w:rFonts w:ascii="Garamond" w:hAnsi="Garamond"/>
          <w:b/>
          <w:sz w:val="28"/>
          <w:szCs w:val="28"/>
        </w:rPr>
      </w:pPr>
      <w:r>
        <w:rPr>
          <w:rFonts w:ascii="Garamond" w:hAnsi="Garamond"/>
          <w:b/>
          <w:sz w:val="28"/>
          <w:szCs w:val="28"/>
        </w:rPr>
        <w:t xml:space="preserve">Acción </w:t>
      </w:r>
      <w:r w:rsidR="00EE142C">
        <w:rPr>
          <w:rFonts w:ascii="Garamond" w:hAnsi="Garamond"/>
          <w:b/>
          <w:sz w:val="28"/>
          <w:szCs w:val="28"/>
        </w:rPr>
        <w:t>2</w:t>
      </w:r>
      <w:r>
        <w:rPr>
          <w:rFonts w:ascii="Garamond" w:hAnsi="Garamond"/>
          <w:b/>
          <w:sz w:val="28"/>
          <w:szCs w:val="28"/>
        </w:rPr>
        <w:t>.2. “</w:t>
      </w:r>
      <w:r w:rsidR="00EE142C" w:rsidRPr="00EE142C">
        <w:rPr>
          <w:rFonts w:ascii="Garamond" w:hAnsi="Garamond"/>
          <w:b/>
          <w:sz w:val="28"/>
          <w:szCs w:val="28"/>
        </w:rPr>
        <w:t>Selección de los ingredientes y requerimientos de corvina y trucha</w:t>
      </w:r>
      <w:r>
        <w:rPr>
          <w:rFonts w:ascii="Garamond" w:hAnsi="Garamond"/>
          <w:b/>
          <w:sz w:val="28"/>
          <w:szCs w:val="28"/>
        </w:rPr>
        <w:t>”.</w:t>
      </w:r>
    </w:p>
    <w:p w14:paraId="2447990C" w14:textId="60518944" w:rsidR="00644EB3" w:rsidRPr="00BF1E48" w:rsidRDefault="00644EB3" w:rsidP="00644EB3">
      <w:pPr>
        <w:autoSpaceDE w:val="0"/>
        <w:autoSpaceDN w:val="0"/>
        <w:adjustRightInd w:val="0"/>
        <w:spacing w:after="0" w:line="240" w:lineRule="auto"/>
        <w:jc w:val="both"/>
        <w:rPr>
          <w:rFonts w:ascii="Garamond" w:hAnsi="Garamond"/>
          <w:b/>
          <w:sz w:val="28"/>
          <w:szCs w:val="28"/>
        </w:rPr>
      </w:pPr>
    </w:p>
    <w:p w14:paraId="28DFB6D2" w14:textId="77777777" w:rsidR="000769D2" w:rsidRDefault="000769D2" w:rsidP="00243DA3">
      <w:pPr>
        <w:jc w:val="center"/>
        <w:rPr>
          <w:rFonts w:ascii="Garamond" w:hAnsi="Garamond"/>
          <w:b/>
          <w:sz w:val="28"/>
          <w:szCs w:val="28"/>
        </w:rPr>
      </w:pPr>
    </w:p>
    <w:p w14:paraId="3345189C" w14:textId="68C0007D" w:rsidR="00133E78" w:rsidRPr="00BF1E48" w:rsidRDefault="00133E78" w:rsidP="00243DA3">
      <w:pPr>
        <w:jc w:val="center"/>
        <w:rPr>
          <w:rFonts w:ascii="Garamond" w:hAnsi="Garamond"/>
          <w:b/>
          <w:sz w:val="28"/>
          <w:szCs w:val="28"/>
        </w:rPr>
      </w:pPr>
      <w:r w:rsidRPr="00BF1E48">
        <w:rPr>
          <w:rFonts w:ascii="Garamond" w:hAnsi="Garamond"/>
          <w:b/>
          <w:noProof/>
          <w:sz w:val="28"/>
          <w:szCs w:val="28"/>
          <w:lang w:eastAsia="es-ES"/>
        </w:rPr>
        <w:drawing>
          <wp:anchor distT="0" distB="0" distL="114300" distR="114300" simplePos="0" relativeHeight="251661312" behindDoc="0" locked="0" layoutInCell="1" allowOverlap="1" wp14:anchorId="035F3D38" wp14:editId="319ACBF5">
            <wp:simplePos x="0" y="0"/>
            <wp:positionH relativeFrom="column">
              <wp:posOffset>425547</wp:posOffset>
            </wp:positionH>
            <wp:positionV relativeFrom="paragraph">
              <wp:posOffset>26035</wp:posOffset>
            </wp:positionV>
            <wp:extent cx="1027620" cy="948055"/>
            <wp:effectExtent l="0" t="0" r="1270" b="4445"/>
            <wp:wrapNone/>
            <wp:docPr id="10" name="Imagen 9" descr="LOGO ANFA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LOGO ANFACO.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1226" cy="960607"/>
                    </a:xfrm>
                    <a:prstGeom prst="rect">
                      <a:avLst/>
                    </a:prstGeom>
                  </pic:spPr>
                </pic:pic>
              </a:graphicData>
            </a:graphic>
            <wp14:sizeRelH relativeFrom="margin">
              <wp14:pctWidth>0</wp14:pctWidth>
            </wp14:sizeRelH>
            <wp14:sizeRelV relativeFrom="margin">
              <wp14:pctHeight>0</wp14:pctHeight>
            </wp14:sizeRelV>
          </wp:anchor>
        </w:drawing>
      </w:r>
    </w:p>
    <w:p w14:paraId="03B23F35" w14:textId="3DF8C938" w:rsidR="00133E78" w:rsidRPr="00BF1E48" w:rsidRDefault="000769D2" w:rsidP="007663FC">
      <w:pPr>
        <w:jc w:val="center"/>
        <w:rPr>
          <w:rFonts w:ascii="Garamond" w:hAnsi="Garamond"/>
          <w:b/>
          <w:sz w:val="28"/>
          <w:szCs w:val="28"/>
        </w:rPr>
      </w:pPr>
      <w:r w:rsidRPr="000769D2">
        <w:rPr>
          <w:rFonts w:ascii="Garamond" w:hAnsi="Garamond"/>
          <w:b/>
          <w:noProof/>
          <w:sz w:val="28"/>
          <w:szCs w:val="28"/>
        </w:rPr>
        <w:drawing>
          <wp:inline distT="0" distB="0" distL="0" distR="0" wp14:anchorId="4B401CE8" wp14:editId="07A0CCDE">
            <wp:extent cx="2163156" cy="333375"/>
            <wp:effectExtent l="0" t="0" r="8890" b="0"/>
            <wp:docPr id="18" name="Picture 2" descr="Resultado de imagen de fundacion CARTIF logo">
              <a:extLst xmlns:a="http://schemas.openxmlformats.org/drawingml/2006/main">
                <a:ext uri="{FF2B5EF4-FFF2-40B4-BE49-F238E27FC236}">
                  <a16:creationId xmlns:a16="http://schemas.microsoft.com/office/drawing/2014/main" id="{F83FDD9E-25BA-45CB-8DCA-3A6165D97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Resultado de imagen de fundacion CARTIF logo">
                      <a:extLst>
                        <a:ext uri="{FF2B5EF4-FFF2-40B4-BE49-F238E27FC236}">
                          <a16:creationId xmlns:a16="http://schemas.microsoft.com/office/drawing/2014/main" id="{F83FDD9E-25BA-45CB-8DCA-3A6165D97C83}"/>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3156" cy="333375"/>
                    </a:xfrm>
                    <a:prstGeom prst="rect">
                      <a:avLst/>
                    </a:prstGeom>
                    <a:noFill/>
                  </pic:spPr>
                </pic:pic>
              </a:graphicData>
            </a:graphic>
          </wp:inline>
        </w:drawing>
      </w:r>
      <w:r w:rsidRPr="000769D2">
        <w:rPr>
          <w:rFonts w:ascii="Garamond" w:hAnsi="Garamond"/>
          <w:b/>
          <w:noProof/>
          <w:sz w:val="28"/>
          <w:szCs w:val="28"/>
        </w:rPr>
        <w:drawing>
          <wp:inline distT="0" distB="0" distL="0" distR="0" wp14:anchorId="066D539B" wp14:editId="2B2D0580">
            <wp:extent cx="1343376" cy="1343376"/>
            <wp:effectExtent l="0" t="0" r="9525" b="9525"/>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10" cstate="print"/>
                    <a:stretch>
                      <a:fillRect/>
                    </a:stretch>
                  </pic:blipFill>
                  <pic:spPr>
                    <a:xfrm>
                      <a:off x="0" y="0"/>
                      <a:ext cx="1343376" cy="1343376"/>
                    </a:xfrm>
                    <a:prstGeom prst="rect">
                      <a:avLst/>
                    </a:prstGeom>
                  </pic:spPr>
                </pic:pic>
              </a:graphicData>
            </a:graphic>
          </wp:inline>
        </w:drawing>
      </w:r>
    </w:p>
    <w:p w14:paraId="1DA52A31" w14:textId="77777777" w:rsidR="00133E78" w:rsidRPr="00BF1E48" w:rsidRDefault="00133E78" w:rsidP="00243DA3">
      <w:pPr>
        <w:jc w:val="center"/>
        <w:rPr>
          <w:rFonts w:ascii="Garamond" w:hAnsi="Garamond"/>
          <w:b/>
          <w:sz w:val="28"/>
          <w:szCs w:val="28"/>
        </w:rPr>
      </w:pPr>
    </w:p>
    <w:p w14:paraId="490BFE4A" w14:textId="65713D1C" w:rsidR="00133E78" w:rsidRPr="00BF1E48" w:rsidRDefault="00133E78" w:rsidP="00133E78">
      <w:pPr>
        <w:jc w:val="center"/>
        <w:rPr>
          <w:rFonts w:ascii="Garamond" w:hAnsi="Garamond"/>
          <w:b/>
          <w:sz w:val="28"/>
          <w:szCs w:val="28"/>
        </w:rPr>
      </w:pPr>
      <w:r w:rsidRPr="00BF1E48">
        <w:rPr>
          <w:rFonts w:ascii="Garamond" w:hAnsi="Garamond"/>
          <w:b/>
          <w:sz w:val="28"/>
          <w:szCs w:val="28"/>
        </w:rPr>
        <w:t xml:space="preserve">PROYECTO </w:t>
      </w:r>
      <w:r w:rsidR="000769D2">
        <w:rPr>
          <w:rFonts w:ascii="Garamond" w:hAnsi="Garamond"/>
          <w:b/>
          <w:sz w:val="28"/>
          <w:szCs w:val="28"/>
        </w:rPr>
        <w:t>ALTERNFEED</w:t>
      </w:r>
    </w:p>
    <w:p w14:paraId="3066F907" w14:textId="77777777" w:rsidR="000769D2" w:rsidRPr="000769D2" w:rsidRDefault="00133E78" w:rsidP="000769D2">
      <w:pPr>
        <w:jc w:val="center"/>
        <w:rPr>
          <w:rFonts w:ascii="Garamond" w:hAnsi="Garamond"/>
          <w:b/>
          <w:sz w:val="28"/>
          <w:szCs w:val="28"/>
        </w:rPr>
      </w:pPr>
      <w:r w:rsidRPr="00BF1E48">
        <w:rPr>
          <w:rFonts w:ascii="Garamond" w:hAnsi="Garamond"/>
          <w:b/>
          <w:sz w:val="28"/>
          <w:szCs w:val="28"/>
        </w:rPr>
        <w:t>“</w:t>
      </w:r>
      <w:r w:rsidR="000769D2" w:rsidRPr="000769D2">
        <w:rPr>
          <w:rFonts w:ascii="Garamond" w:hAnsi="Garamond"/>
          <w:b/>
          <w:sz w:val="28"/>
          <w:szCs w:val="28"/>
        </w:rPr>
        <w:t xml:space="preserve">Sustitución de harina y aceite de pescado por productos sostenibles </w:t>
      </w:r>
    </w:p>
    <w:p w14:paraId="60499201" w14:textId="796C407B" w:rsidR="00243DA3" w:rsidRPr="00BF1E48" w:rsidRDefault="000769D2" w:rsidP="000769D2">
      <w:pPr>
        <w:jc w:val="center"/>
        <w:rPr>
          <w:rFonts w:ascii="Garamond" w:hAnsi="Garamond"/>
          <w:b/>
          <w:sz w:val="28"/>
          <w:szCs w:val="28"/>
        </w:rPr>
      </w:pPr>
      <w:r w:rsidRPr="000769D2">
        <w:rPr>
          <w:rFonts w:ascii="Garamond" w:hAnsi="Garamond"/>
          <w:b/>
          <w:sz w:val="28"/>
          <w:szCs w:val="28"/>
        </w:rPr>
        <w:t>y subproductos alternativos</w:t>
      </w:r>
      <w:r w:rsidR="00133E78" w:rsidRPr="00BF1E48">
        <w:rPr>
          <w:rFonts w:ascii="Garamond" w:hAnsi="Garamond"/>
          <w:b/>
          <w:sz w:val="28"/>
          <w:szCs w:val="28"/>
        </w:rPr>
        <w:t>”</w:t>
      </w:r>
    </w:p>
    <w:p w14:paraId="01730AF5" w14:textId="77777777" w:rsidR="00243DA3" w:rsidRPr="00BF1E48" w:rsidRDefault="00243DA3">
      <w:pPr>
        <w:rPr>
          <w:rFonts w:ascii="Garamond" w:hAnsi="Garamond"/>
        </w:rPr>
      </w:pPr>
    </w:p>
    <w:p w14:paraId="357808BC" w14:textId="77777777" w:rsidR="0045118E" w:rsidRPr="00BF1E48" w:rsidRDefault="0045118E" w:rsidP="0045118E">
      <w:pPr>
        <w:jc w:val="both"/>
        <w:rPr>
          <w:rFonts w:ascii="Garamond" w:hAnsi="Garamond"/>
          <w:sz w:val="20"/>
          <w:szCs w:val="20"/>
        </w:rPr>
      </w:pPr>
    </w:p>
    <w:p w14:paraId="576651F2" w14:textId="77777777" w:rsidR="00AE28AE" w:rsidRDefault="00243DA3">
      <w:pPr>
        <w:rPr>
          <w:rFonts w:ascii="Garamond" w:hAnsi="Garamond"/>
          <w:sz w:val="18"/>
        </w:rPr>
        <w:sectPr w:rsidR="00AE28AE" w:rsidSect="00167071">
          <w:headerReference w:type="default" r:id="rId11"/>
          <w:footerReference w:type="default" r:id="rId12"/>
          <w:headerReference w:type="first" r:id="rId13"/>
          <w:footerReference w:type="first" r:id="rId14"/>
          <w:pgSz w:w="11906" w:h="16838"/>
          <w:pgMar w:top="1417" w:right="1701" w:bottom="1417" w:left="1701" w:header="708" w:footer="708" w:gutter="0"/>
          <w:cols w:space="708"/>
          <w:titlePg/>
          <w:docGrid w:linePitch="360"/>
        </w:sectPr>
      </w:pPr>
      <w:r w:rsidRPr="00BF1E48">
        <w:rPr>
          <w:rFonts w:ascii="Garamond" w:hAnsi="Garamond"/>
          <w:sz w:val="18"/>
        </w:rPr>
        <w:br w:type="page"/>
      </w:r>
    </w:p>
    <w:p w14:paraId="1576B415" w14:textId="7CF4D397" w:rsidR="00243DA3" w:rsidRPr="00BF1E48" w:rsidRDefault="00243DA3">
      <w:pPr>
        <w:rPr>
          <w:rFonts w:ascii="Garamond" w:hAnsi="Garamond"/>
          <w:sz w:val="18"/>
        </w:rPr>
      </w:pPr>
    </w:p>
    <w:p w14:paraId="05E734F1" w14:textId="77777777" w:rsidR="00427E21" w:rsidRPr="00BF1E48" w:rsidRDefault="00427E21" w:rsidP="00427E21">
      <w:pPr>
        <w:jc w:val="right"/>
        <w:rPr>
          <w:rFonts w:ascii="Garamond" w:hAnsi="Garamond"/>
          <w:sz w:val="18"/>
        </w:rPr>
      </w:pPr>
    </w:p>
    <w:sdt>
      <w:sdtPr>
        <w:rPr>
          <w:rFonts w:asciiTheme="minorHAnsi" w:eastAsiaTheme="minorHAnsi" w:hAnsiTheme="minorHAnsi" w:cstheme="minorBidi"/>
          <w:color w:val="auto"/>
          <w:sz w:val="22"/>
          <w:szCs w:val="22"/>
          <w:lang w:eastAsia="en-US"/>
        </w:rPr>
        <w:id w:val="-1016997584"/>
        <w:docPartObj>
          <w:docPartGallery w:val="Table of Contents"/>
          <w:docPartUnique/>
        </w:docPartObj>
      </w:sdtPr>
      <w:sdtEndPr>
        <w:rPr>
          <w:b/>
          <w:bCs/>
        </w:rPr>
      </w:sdtEndPr>
      <w:sdtContent>
        <w:p w14:paraId="51468E5C" w14:textId="437B0666" w:rsidR="00AE28AE" w:rsidRDefault="00AE28AE">
          <w:pPr>
            <w:pStyle w:val="TtuloTDC"/>
          </w:pPr>
          <w:r>
            <w:t>Contenido</w:t>
          </w:r>
        </w:p>
        <w:p w14:paraId="7A5866A3" w14:textId="33E9FA5E" w:rsidR="00BC74D5" w:rsidRDefault="00AE28AE">
          <w:pPr>
            <w:pStyle w:val="TDC1"/>
            <w:tabs>
              <w:tab w:val="right" w:leader="dot" w:pos="8494"/>
            </w:tabs>
            <w:rPr>
              <w:rFonts w:eastAsiaTheme="minorEastAsia"/>
              <w:noProof/>
              <w:lang w:eastAsia="es-ES"/>
            </w:rPr>
          </w:pPr>
          <w:r>
            <w:rPr>
              <w:b/>
              <w:bCs/>
            </w:rPr>
            <w:fldChar w:fldCharType="begin"/>
          </w:r>
          <w:r>
            <w:rPr>
              <w:b/>
              <w:bCs/>
            </w:rPr>
            <w:instrText xml:space="preserve"> TOC \o "1-3" \h \z \u </w:instrText>
          </w:r>
          <w:r>
            <w:rPr>
              <w:b/>
              <w:bCs/>
            </w:rPr>
            <w:fldChar w:fldCharType="separate"/>
          </w:r>
          <w:hyperlink w:anchor="_Toc31719348" w:history="1">
            <w:r w:rsidR="00BC74D5" w:rsidRPr="00D16F4E">
              <w:rPr>
                <w:rStyle w:val="Hipervnculo"/>
                <w:rFonts w:ascii="Garamond" w:hAnsi="Garamond"/>
                <w:b/>
                <w:noProof/>
              </w:rPr>
              <w:t>2. DETALLE DEL DESARROLLO DE LA ACTIVIDAD EJECUTADA</w:t>
            </w:r>
            <w:r w:rsidR="00BC74D5">
              <w:rPr>
                <w:noProof/>
                <w:webHidden/>
              </w:rPr>
              <w:tab/>
            </w:r>
            <w:r w:rsidR="00BC74D5">
              <w:rPr>
                <w:noProof/>
                <w:webHidden/>
              </w:rPr>
              <w:fldChar w:fldCharType="begin"/>
            </w:r>
            <w:r w:rsidR="00BC74D5">
              <w:rPr>
                <w:noProof/>
                <w:webHidden/>
              </w:rPr>
              <w:instrText xml:space="preserve"> PAGEREF _Toc31719348 \h </w:instrText>
            </w:r>
            <w:r w:rsidR="00BC74D5">
              <w:rPr>
                <w:noProof/>
                <w:webHidden/>
              </w:rPr>
            </w:r>
            <w:r w:rsidR="00BC74D5">
              <w:rPr>
                <w:noProof/>
                <w:webHidden/>
              </w:rPr>
              <w:fldChar w:fldCharType="separate"/>
            </w:r>
            <w:r w:rsidR="00BC74D5">
              <w:rPr>
                <w:noProof/>
                <w:webHidden/>
              </w:rPr>
              <w:t>1</w:t>
            </w:r>
            <w:r w:rsidR="00BC74D5">
              <w:rPr>
                <w:noProof/>
                <w:webHidden/>
              </w:rPr>
              <w:fldChar w:fldCharType="end"/>
            </w:r>
          </w:hyperlink>
        </w:p>
        <w:p w14:paraId="2C66829D" w14:textId="2DB87909" w:rsidR="00BC74D5" w:rsidRDefault="007D1B7A">
          <w:pPr>
            <w:pStyle w:val="TDC2"/>
            <w:tabs>
              <w:tab w:val="right" w:leader="dot" w:pos="8494"/>
            </w:tabs>
            <w:rPr>
              <w:rFonts w:eastAsiaTheme="minorEastAsia"/>
              <w:noProof/>
              <w:lang w:eastAsia="es-ES"/>
            </w:rPr>
          </w:pPr>
          <w:hyperlink w:anchor="_Toc31719349" w:history="1">
            <w:r w:rsidR="00BC74D5" w:rsidRPr="00D16F4E">
              <w:rPr>
                <w:rStyle w:val="Hipervnculo"/>
                <w:rFonts w:ascii="Garamond" w:hAnsi="Garamond"/>
                <w:b/>
                <w:noProof/>
              </w:rPr>
              <w:t>2.1. Acción 2.1. Análisis de la composición de los productos</w:t>
            </w:r>
            <w:r w:rsidR="00BC74D5">
              <w:rPr>
                <w:noProof/>
                <w:webHidden/>
              </w:rPr>
              <w:tab/>
            </w:r>
            <w:r w:rsidR="00BC74D5">
              <w:rPr>
                <w:noProof/>
                <w:webHidden/>
              </w:rPr>
              <w:fldChar w:fldCharType="begin"/>
            </w:r>
            <w:r w:rsidR="00BC74D5">
              <w:rPr>
                <w:noProof/>
                <w:webHidden/>
              </w:rPr>
              <w:instrText xml:space="preserve"> PAGEREF _Toc31719349 \h </w:instrText>
            </w:r>
            <w:r w:rsidR="00BC74D5">
              <w:rPr>
                <w:noProof/>
                <w:webHidden/>
              </w:rPr>
            </w:r>
            <w:r w:rsidR="00BC74D5">
              <w:rPr>
                <w:noProof/>
                <w:webHidden/>
              </w:rPr>
              <w:fldChar w:fldCharType="separate"/>
            </w:r>
            <w:r w:rsidR="00BC74D5">
              <w:rPr>
                <w:noProof/>
                <w:webHidden/>
              </w:rPr>
              <w:t>1</w:t>
            </w:r>
            <w:r w:rsidR="00BC74D5">
              <w:rPr>
                <w:noProof/>
                <w:webHidden/>
              </w:rPr>
              <w:fldChar w:fldCharType="end"/>
            </w:r>
          </w:hyperlink>
        </w:p>
        <w:p w14:paraId="73AD7D33" w14:textId="0F3B9D1B" w:rsidR="00BC74D5" w:rsidRDefault="007D1B7A">
          <w:pPr>
            <w:pStyle w:val="TDC3"/>
            <w:tabs>
              <w:tab w:val="left" w:pos="1320"/>
              <w:tab w:val="right" w:leader="dot" w:pos="8494"/>
            </w:tabs>
            <w:rPr>
              <w:rFonts w:eastAsiaTheme="minorEastAsia"/>
              <w:noProof/>
              <w:lang w:eastAsia="es-ES"/>
            </w:rPr>
          </w:pPr>
          <w:hyperlink w:anchor="_Toc31719353" w:history="1">
            <w:r w:rsidR="00BC74D5" w:rsidRPr="00D16F4E">
              <w:rPr>
                <w:rStyle w:val="Hipervnculo"/>
                <w:noProof/>
              </w:rPr>
              <w:t>2.1.1.</w:t>
            </w:r>
            <w:r w:rsidR="00BC74D5">
              <w:rPr>
                <w:rFonts w:eastAsiaTheme="minorEastAsia"/>
                <w:noProof/>
                <w:lang w:eastAsia="es-ES"/>
              </w:rPr>
              <w:tab/>
            </w:r>
            <w:r w:rsidR="00BC74D5" w:rsidRPr="00D16F4E">
              <w:rPr>
                <w:rStyle w:val="Hipervnculo"/>
                <w:noProof/>
              </w:rPr>
              <w:t>Análisis de proteínas</w:t>
            </w:r>
            <w:r w:rsidR="00BC74D5">
              <w:rPr>
                <w:noProof/>
                <w:webHidden/>
              </w:rPr>
              <w:tab/>
            </w:r>
            <w:r w:rsidR="00BC74D5">
              <w:rPr>
                <w:noProof/>
                <w:webHidden/>
              </w:rPr>
              <w:fldChar w:fldCharType="begin"/>
            </w:r>
            <w:r w:rsidR="00BC74D5">
              <w:rPr>
                <w:noProof/>
                <w:webHidden/>
              </w:rPr>
              <w:instrText xml:space="preserve"> PAGEREF _Toc31719353 \h </w:instrText>
            </w:r>
            <w:r w:rsidR="00BC74D5">
              <w:rPr>
                <w:noProof/>
                <w:webHidden/>
              </w:rPr>
            </w:r>
            <w:r w:rsidR="00BC74D5">
              <w:rPr>
                <w:noProof/>
                <w:webHidden/>
              </w:rPr>
              <w:fldChar w:fldCharType="separate"/>
            </w:r>
            <w:r w:rsidR="00BC74D5">
              <w:rPr>
                <w:noProof/>
                <w:webHidden/>
              </w:rPr>
              <w:t>1</w:t>
            </w:r>
            <w:r w:rsidR="00BC74D5">
              <w:rPr>
                <w:noProof/>
                <w:webHidden/>
              </w:rPr>
              <w:fldChar w:fldCharType="end"/>
            </w:r>
          </w:hyperlink>
        </w:p>
        <w:p w14:paraId="61A90842" w14:textId="535A4AAA" w:rsidR="00BC74D5" w:rsidRDefault="007D1B7A">
          <w:pPr>
            <w:pStyle w:val="TDC3"/>
            <w:tabs>
              <w:tab w:val="left" w:pos="1320"/>
              <w:tab w:val="right" w:leader="dot" w:pos="8494"/>
            </w:tabs>
            <w:rPr>
              <w:rFonts w:eastAsiaTheme="minorEastAsia"/>
              <w:noProof/>
              <w:lang w:eastAsia="es-ES"/>
            </w:rPr>
          </w:pPr>
          <w:hyperlink w:anchor="_Toc31719354" w:history="1">
            <w:r w:rsidR="00BC74D5" w:rsidRPr="00D16F4E">
              <w:rPr>
                <w:rStyle w:val="Hipervnculo"/>
                <w:noProof/>
              </w:rPr>
              <w:t>2.1.2.</w:t>
            </w:r>
            <w:r w:rsidR="00BC74D5">
              <w:rPr>
                <w:rFonts w:eastAsiaTheme="minorEastAsia"/>
                <w:noProof/>
                <w:lang w:eastAsia="es-ES"/>
              </w:rPr>
              <w:tab/>
            </w:r>
            <w:r w:rsidR="00BC74D5" w:rsidRPr="00D16F4E">
              <w:rPr>
                <w:rStyle w:val="Hipervnculo"/>
                <w:noProof/>
              </w:rPr>
              <w:t>Análisis de Grasa</w:t>
            </w:r>
            <w:r w:rsidR="00BC74D5">
              <w:rPr>
                <w:noProof/>
                <w:webHidden/>
              </w:rPr>
              <w:tab/>
            </w:r>
            <w:r w:rsidR="00BC74D5">
              <w:rPr>
                <w:noProof/>
                <w:webHidden/>
              </w:rPr>
              <w:fldChar w:fldCharType="begin"/>
            </w:r>
            <w:r w:rsidR="00BC74D5">
              <w:rPr>
                <w:noProof/>
                <w:webHidden/>
              </w:rPr>
              <w:instrText xml:space="preserve"> PAGEREF _Toc31719354 \h </w:instrText>
            </w:r>
            <w:r w:rsidR="00BC74D5">
              <w:rPr>
                <w:noProof/>
                <w:webHidden/>
              </w:rPr>
            </w:r>
            <w:r w:rsidR="00BC74D5">
              <w:rPr>
                <w:noProof/>
                <w:webHidden/>
              </w:rPr>
              <w:fldChar w:fldCharType="separate"/>
            </w:r>
            <w:r w:rsidR="00BC74D5">
              <w:rPr>
                <w:noProof/>
                <w:webHidden/>
              </w:rPr>
              <w:t>1</w:t>
            </w:r>
            <w:r w:rsidR="00BC74D5">
              <w:rPr>
                <w:noProof/>
                <w:webHidden/>
              </w:rPr>
              <w:fldChar w:fldCharType="end"/>
            </w:r>
          </w:hyperlink>
        </w:p>
        <w:p w14:paraId="2CAEBA33" w14:textId="6049B40C" w:rsidR="00BC74D5" w:rsidRDefault="007D1B7A">
          <w:pPr>
            <w:pStyle w:val="TDC3"/>
            <w:tabs>
              <w:tab w:val="left" w:pos="1320"/>
              <w:tab w:val="right" w:leader="dot" w:pos="8494"/>
            </w:tabs>
            <w:rPr>
              <w:rFonts w:eastAsiaTheme="minorEastAsia"/>
              <w:noProof/>
              <w:lang w:eastAsia="es-ES"/>
            </w:rPr>
          </w:pPr>
          <w:hyperlink w:anchor="_Toc31719355" w:history="1">
            <w:r w:rsidR="00BC74D5" w:rsidRPr="00D16F4E">
              <w:rPr>
                <w:rStyle w:val="Hipervnculo"/>
                <w:noProof/>
              </w:rPr>
              <w:t>2.1.3.</w:t>
            </w:r>
            <w:r w:rsidR="00BC74D5">
              <w:rPr>
                <w:rFonts w:eastAsiaTheme="minorEastAsia"/>
                <w:noProof/>
                <w:lang w:eastAsia="es-ES"/>
              </w:rPr>
              <w:tab/>
            </w:r>
            <w:r w:rsidR="00BC74D5" w:rsidRPr="00D16F4E">
              <w:rPr>
                <w:rStyle w:val="Hipervnculo"/>
                <w:noProof/>
              </w:rPr>
              <w:t>Análisis de ceniza</w:t>
            </w:r>
            <w:r w:rsidR="00BC74D5">
              <w:rPr>
                <w:noProof/>
                <w:webHidden/>
              </w:rPr>
              <w:tab/>
            </w:r>
            <w:r w:rsidR="00BC74D5">
              <w:rPr>
                <w:noProof/>
                <w:webHidden/>
              </w:rPr>
              <w:fldChar w:fldCharType="begin"/>
            </w:r>
            <w:r w:rsidR="00BC74D5">
              <w:rPr>
                <w:noProof/>
                <w:webHidden/>
              </w:rPr>
              <w:instrText xml:space="preserve"> PAGEREF _Toc31719355 \h </w:instrText>
            </w:r>
            <w:r w:rsidR="00BC74D5">
              <w:rPr>
                <w:noProof/>
                <w:webHidden/>
              </w:rPr>
            </w:r>
            <w:r w:rsidR="00BC74D5">
              <w:rPr>
                <w:noProof/>
                <w:webHidden/>
              </w:rPr>
              <w:fldChar w:fldCharType="separate"/>
            </w:r>
            <w:r w:rsidR="00BC74D5">
              <w:rPr>
                <w:noProof/>
                <w:webHidden/>
              </w:rPr>
              <w:t>1</w:t>
            </w:r>
            <w:r w:rsidR="00BC74D5">
              <w:rPr>
                <w:noProof/>
                <w:webHidden/>
              </w:rPr>
              <w:fldChar w:fldCharType="end"/>
            </w:r>
          </w:hyperlink>
        </w:p>
        <w:p w14:paraId="4629F16C" w14:textId="38B1FAFE" w:rsidR="00BC74D5" w:rsidRDefault="007D1B7A">
          <w:pPr>
            <w:pStyle w:val="TDC3"/>
            <w:tabs>
              <w:tab w:val="left" w:pos="1320"/>
              <w:tab w:val="right" w:leader="dot" w:pos="8494"/>
            </w:tabs>
            <w:rPr>
              <w:rFonts w:eastAsiaTheme="minorEastAsia"/>
              <w:noProof/>
              <w:lang w:eastAsia="es-ES"/>
            </w:rPr>
          </w:pPr>
          <w:hyperlink w:anchor="_Toc31719356" w:history="1">
            <w:r w:rsidR="00BC74D5" w:rsidRPr="00D16F4E">
              <w:rPr>
                <w:rStyle w:val="Hipervnculo"/>
                <w:noProof/>
              </w:rPr>
              <w:t>2.1.4.</w:t>
            </w:r>
            <w:r w:rsidR="00BC74D5">
              <w:rPr>
                <w:rFonts w:eastAsiaTheme="minorEastAsia"/>
                <w:noProof/>
                <w:lang w:eastAsia="es-ES"/>
              </w:rPr>
              <w:tab/>
            </w:r>
            <w:r w:rsidR="00BC74D5" w:rsidRPr="00D16F4E">
              <w:rPr>
                <w:rStyle w:val="Hipervnculo"/>
                <w:noProof/>
              </w:rPr>
              <w:t>Análisis de Humedad</w:t>
            </w:r>
            <w:r w:rsidR="00BC74D5">
              <w:rPr>
                <w:noProof/>
                <w:webHidden/>
              </w:rPr>
              <w:tab/>
            </w:r>
            <w:r w:rsidR="00BC74D5">
              <w:rPr>
                <w:noProof/>
                <w:webHidden/>
              </w:rPr>
              <w:fldChar w:fldCharType="begin"/>
            </w:r>
            <w:r w:rsidR="00BC74D5">
              <w:rPr>
                <w:noProof/>
                <w:webHidden/>
              </w:rPr>
              <w:instrText xml:space="preserve"> PAGEREF _Toc31719356 \h </w:instrText>
            </w:r>
            <w:r w:rsidR="00BC74D5">
              <w:rPr>
                <w:noProof/>
                <w:webHidden/>
              </w:rPr>
            </w:r>
            <w:r w:rsidR="00BC74D5">
              <w:rPr>
                <w:noProof/>
                <w:webHidden/>
              </w:rPr>
              <w:fldChar w:fldCharType="separate"/>
            </w:r>
            <w:r w:rsidR="00BC74D5">
              <w:rPr>
                <w:noProof/>
                <w:webHidden/>
              </w:rPr>
              <w:t>1</w:t>
            </w:r>
            <w:r w:rsidR="00BC74D5">
              <w:rPr>
                <w:noProof/>
                <w:webHidden/>
              </w:rPr>
              <w:fldChar w:fldCharType="end"/>
            </w:r>
          </w:hyperlink>
        </w:p>
        <w:p w14:paraId="521F8D3B" w14:textId="346C6CD4" w:rsidR="00BC74D5" w:rsidRDefault="007D1B7A">
          <w:pPr>
            <w:pStyle w:val="TDC3"/>
            <w:tabs>
              <w:tab w:val="left" w:pos="1320"/>
              <w:tab w:val="right" w:leader="dot" w:pos="8494"/>
            </w:tabs>
            <w:rPr>
              <w:rFonts w:eastAsiaTheme="minorEastAsia"/>
              <w:noProof/>
              <w:lang w:eastAsia="es-ES"/>
            </w:rPr>
          </w:pPr>
          <w:hyperlink w:anchor="_Toc31719357" w:history="1">
            <w:r w:rsidR="00BC74D5" w:rsidRPr="00D16F4E">
              <w:rPr>
                <w:rStyle w:val="Hipervnculo"/>
                <w:noProof/>
              </w:rPr>
              <w:t>2.1.5.</w:t>
            </w:r>
            <w:r w:rsidR="00BC74D5">
              <w:rPr>
                <w:rFonts w:eastAsiaTheme="minorEastAsia"/>
                <w:noProof/>
                <w:lang w:eastAsia="es-ES"/>
              </w:rPr>
              <w:tab/>
            </w:r>
            <w:r w:rsidR="00BC74D5" w:rsidRPr="00D16F4E">
              <w:rPr>
                <w:rStyle w:val="Hipervnculo"/>
                <w:noProof/>
              </w:rPr>
              <w:t>Análisis de aminas Biógenas</w:t>
            </w:r>
            <w:r w:rsidR="00BC74D5">
              <w:rPr>
                <w:noProof/>
                <w:webHidden/>
              </w:rPr>
              <w:tab/>
            </w:r>
            <w:r w:rsidR="00BC74D5">
              <w:rPr>
                <w:noProof/>
                <w:webHidden/>
              </w:rPr>
              <w:fldChar w:fldCharType="begin"/>
            </w:r>
            <w:r w:rsidR="00BC74D5">
              <w:rPr>
                <w:noProof/>
                <w:webHidden/>
              </w:rPr>
              <w:instrText xml:space="preserve"> PAGEREF _Toc31719357 \h </w:instrText>
            </w:r>
            <w:r w:rsidR="00BC74D5">
              <w:rPr>
                <w:noProof/>
                <w:webHidden/>
              </w:rPr>
            </w:r>
            <w:r w:rsidR="00BC74D5">
              <w:rPr>
                <w:noProof/>
                <w:webHidden/>
              </w:rPr>
              <w:fldChar w:fldCharType="separate"/>
            </w:r>
            <w:r w:rsidR="00BC74D5">
              <w:rPr>
                <w:noProof/>
                <w:webHidden/>
              </w:rPr>
              <w:t>1</w:t>
            </w:r>
            <w:r w:rsidR="00BC74D5">
              <w:rPr>
                <w:noProof/>
                <w:webHidden/>
              </w:rPr>
              <w:fldChar w:fldCharType="end"/>
            </w:r>
          </w:hyperlink>
        </w:p>
        <w:p w14:paraId="1F79F7D6" w14:textId="10359D5E" w:rsidR="00BC74D5" w:rsidRDefault="007D1B7A">
          <w:pPr>
            <w:pStyle w:val="TDC3"/>
            <w:tabs>
              <w:tab w:val="left" w:pos="1320"/>
              <w:tab w:val="right" w:leader="dot" w:pos="8494"/>
            </w:tabs>
            <w:rPr>
              <w:rFonts w:eastAsiaTheme="minorEastAsia"/>
              <w:noProof/>
              <w:lang w:eastAsia="es-ES"/>
            </w:rPr>
          </w:pPr>
          <w:hyperlink w:anchor="_Toc31719358" w:history="1">
            <w:r w:rsidR="00BC74D5" w:rsidRPr="00D16F4E">
              <w:rPr>
                <w:rStyle w:val="Hipervnculo"/>
                <w:noProof/>
              </w:rPr>
              <w:t>2.1.6.</w:t>
            </w:r>
            <w:r w:rsidR="00BC74D5">
              <w:rPr>
                <w:rFonts w:eastAsiaTheme="minorEastAsia"/>
                <w:noProof/>
                <w:lang w:eastAsia="es-ES"/>
              </w:rPr>
              <w:tab/>
            </w:r>
            <w:r w:rsidR="00BC74D5" w:rsidRPr="00D16F4E">
              <w:rPr>
                <w:rStyle w:val="Hipervnculo"/>
                <w:noProof/>
              </w:rPr>
              <w:t>Análisis de Minerales</w:t>
            </w:r>
            <w:r w:rsidR="00BC74D5">
              <w:rPr>
                <w:noProof/>
                <w:webHidden/>
              </w:rPr>
              <w:tab/>
            </w:r>
            <w:r w:rsidR="00BC74D5">
              <w:rPr>
                <w:noProof/>
                <w:webHidden/>
              </w:rPr>
              <w:fldChar w:fldCharType="begin"/>
            </w:r>
            <w:r w:rsidR="00BC74D5">
              <w:rPr>
                <w:noProof/>
                <w:webHidden/>
              </w:rPr>
              <w:instrText xml:space="preserve"> PAGEREF _Toc31719358 \h </w:instrText>
            </w:r>
            <w:r w:rsidR="00BC74D5">
              <w:rPr>
                <w:noProof/>
                <w:webHidden/>
              </w:rPr>
            </w:r>
            <w:r w:rsidR="00BC74D5">
              <w:rPr>
                <w:noProof/>
                <w:webHidden/>
              </w:rPr>
              <w:fldChar w:fldCharType="separate"/>
            </w:r>
            <w:r w:rsidR="00BC74D5">
              <w:rPr>
                <w:noProof/>
                <w:webHidden/>
              </w:rPr>
              <w:t>1</w:t>
            </w:r>
            <w:r w:rsidR="00BC74D5">
              <w:rPr>
                <w:noProof/>
                <w:webHidden/>
              </w:rPr>
              <w:fldChar w:fldCharType="end"/>
            </w:r>
          </w:hyperlink>
        </w:p>
        <w:p w14:paraId="252599B2" w14:textId="71446F2B" w:rsidR="00BC74D5" w:rsidRDefault="007D1B7A">
          <w:pPr>
            <w:pStyle w:val="TDC2"/>
            <w:tabs>
              <w:tab w:val="right" w:leader="dot" w:pos="8494"/>
            </w:tabs>
            <w:rPr>
              <w:rFonts w:eastAsiaTheme="minorEastAsia"/>
              <w:noProof/>
              <w:lang w:eastAsia="es-ES"/>
            </w:rPr>
          </w:pPr>
          <w:hyperlink w:anchor="_Toc31719359" w:history="1">
            <w:r w:rsidR="00BC74D5" w:rsidRPr="00D16F4E">
              <w:rPr>
                <w:rStyle w:val="Hipervnculo"/>
                <w:rFonts w:ascii="Garamond" w:hAnsi="Garamond"/>
                <w:b/>
                <w:noProof/>
              </w:rPr>
              <w:t>2.2. Acción 2.2. Selección de los ingredientes y requerimientos de corvina y trucha</w:t>
            </w:r>
            <w:r w:rsidR="00BC74D5">
              <w:rPr>
                <w:noProof/>
                <w:webHidden/>
              </w:rPr>
              <w:tab/>
            </w:r>
            <w:r w:rsidR="00BC74D5">
              <w:rPr>
                <w:noProof/>
                <w:webHidden/>
              </w:rPr>
              <w:fldChar w:fldCharType="begin"/>
            </w:r>
            <w:r w:rsidR="00BC74D5">
              <w:rPr>
                <w:noProof/>
                <w:webHidden/>
              </w:rPr>
              <w:instrText xml:space="preserve"> PAGEREF _Toc31719359 \h </w:instrText>
            </w:r>
            <w:r w:rsidR="00BC74D5">
              <w:rPr>
                <w:noProof/>
                <w:webHidden/>
              </w:rPr>
            </w:r>
            <w:r w:rsidR="00BC74D5">
              <w:rPr>
                <w:noProof/>
                <w:webHidden/>
              </w:rPr>
              <w:fldChar w:fldCharType="separate"/>
            </w:r>
            <w:r w:rsidR="00BC74D5">
              <w:rPr>
                <w:noProof/>
                <w:webHidden/>
              </w:rPr>
              <w:t>2</w:t>
            </w:r>
            <w:r w:rsidR="00BC74D5">
              <w:rPr>
                <w:noProof/>
                <w:webHidden/>
              </w:rPr>
              <w:fldChar w:fldCharType="end"/>
            </w:r>
          </w:hyperlink>
        </w:p>
        <w:p w14:paraId="2E860A0C" w14:textId="73C422E6" w:rsidR="00BC74D5" w:rsidRDefault="007D1B7A">
          <w:pPr>
            <w:pStyle w:val="TDC1"/>
            <w:tabs>
              <w:tab w:val="right" w:leader="dot" w:pos="8494"/>
            </w:tabs>
            <w:rPr>
              <w:rFonts w:eastAsiaTheme="minorEastAsia"/>
              <w:noProof/>
              <w:lang w:eastAsia="es-ES"/>
            </w:rPr>
          </w:pPr>
          <w:hyperlink w:anchor="_Toc31719360" w:history="1">
            <w:r w:rsidR="00BC74D5" w:rsidRPr="00D16F4E">
              <w:rPr>
                <w:rStyle w:val="Hipervnculo"/>
                <w:rFonts w:ascii="Garamond" w:hAnsi="Garamond"/>
                <w:b/>
                <w:noProof/>
              </w:rPr>
              <w:t>3. EVALUACIÓN DE LA ACTIVIDAD EJECUTADA</w:t>
            </w:r>
            <w:r w:rsidR="00BC74D5">
              <w:rPr>
                <w:noProof/>
                <w:webHidden/>
              </w:rPr>
              <w:tab/>
            </w:r>
            <w:r w:rsidR="00BC74D5">
              <w:rPr>
                <w:noProof/>
                <w:webHidden/>
              </w:rPr>
              <w:fldChar w:fldCharType="begin"/>
            </w:r>
            <w:r w:rsidR="00BC74D5">
              <w:rPr>
                <w:noProof/>
                <w:webHidden/>
              </w:rPr>
              <w:instrText xml:space="preserve"> PAGEREF _Toc31719360 \h </w:instrText>
            </w:r>
            <w:r w:rsidR="00BC74D5">
              <w:rPr>
                <w:noProof/>
                <w:webHidden/>
              </w:rPr>
            </w:r>
            <w:r w:rsidR="00BC74D5">
              <w:rPr>
                <w:noProof/>
                <w:webHidden/>
              </w:rPr>
              <w:fldChar w:fldCharType="separate"/>
            </w:r>
            <w:r w:rsidR="00BC74D5">
              <w:rPr>
                <w:noProof/>
                <w:webHidden/>
              </w:rPr>
              <w:t>3</w:t>
            </w:r>
            <w:r w:rsidR="00BC74D5">
              <w:rPr>
                <w:noProof/>
                <w:webHidden/>
              </w:rPr>
              <w:fldChar w:fldCharType="end"/>
            </w:r>
          </w:hyperlink>
        </w:p>
        <w:p w14:paraId="673C33AA" w14:textId="4FD8CEA2" w:rsidR="00BC74D5" w:rsidRDefault="007D1B7A">
          <w:pPr>
            <w:pStyle w:val="TDC2"/>
            <w:tabs>
              <w:tab w:val="left" w:pos="880"/>
              <w:tab w:val="right" w:leader="dot" w:pos="8494"/>
            </w:tabs>
            <w:rPr>
              <w:rFonts w:eastAsiaTheme="minorEastAsia"/>
              <w:noProof/>
              <w:lang w:eastAsia="es-ES"/>
            </w:rPr>
          </w:pPr>
          <w:hyperlink w:anchor="_Toc31719364" w:history="1">
            <w:r w:rsidR="00BC74D5" w:rsidRPr="00D16F4E">
              <w:rPr>
                <w:rStyle w:val="Hipervnculo"/>
                <w:rFonts w:ascii="Garamond" w:hAnsi="Garamond"/>
                <w:b/>
                <w:noProof/>
              </w:rPr>
              <w:t>3.1.</w:t>
            </w:r>
            <w:r w:rsidR="00BC74D5">
              <w:rPr>
                <w:rFonts w:eastAsiaTheme="minorEastAsia"/>
                <w:noProof/>
                <w:lang w:eastAsia="es-ES"/>
              </w:rPr>
              <w:tab/>
            </w:r>
            <w:r w:rsidR="00BC74D5" w:rsidRPr="00D16F4E">
              <w:rPr>
                <w:rStyle w:val="Hipervnculo"/>
                <w:rFonts w:ascii="Garamond" w:hAnsi="Garamond"/>
                <w:b/>
                <w:noProof/>
              </w:rPr>
              <w:t>Acción 2.1. Análisis de la composición de los productos</w:t>
            </w:r>
            <w:r w:rsidR="00BC74D5">
              <w:rPr>
                <w:noProof/>
                <w:webHidden/>
              </w:rPr>
              <w:tab/>
            </w:r>
            <w:r w:rsidR="00BC74D5">
              <w:rPr>
                <w:noProof/>
                <w:webHidden/>
              </w:rPr>
              <w:fldChar w:fldCharType="begin"/>
            </w:r>
            <w:r w:rsidR="00BC74D5">
              <w:rPr>
                <w:noProof/>
                <w:webHidden/>
              </w:rPr>
              <w:instrText xml:space="preserve"> PAGEREF _Toc31719364 \h </w:instrText>
            </w:r>
            <w:r w:rsidR="00BC74D5">
              <w:rPr>
                <w:noProof/>
                <w:webHidden/>
              </w:rPr>
            </w:r>
            <w:r w:rsidR="00BC74D5">
              <w:rPr>
                <w:noProof/>
                <w:webHidden/>
              </w:rPr>
              <w:fldChar w:fldCharType="separate"/>
            </w:r>
            <w:r w:rsidR="00BC74D5">
              <w:rPr>
                <w:noProof/>
                <w:webHidden/>
              </w:rPr>
              <w:t>3</w:t>
            </w:r>
            <w:r w:rsidR="00BC74D5">
              <w:rPr>
                <w:noProof/>
                <w:webHidden/>
              </w:rPr>
              <w:fldChar w:fldCharType="end"/>
            </w:r>
          </w:hyperlink>
        </w:p>
        <w:p w14:paraId="0B9701A3" w14:textId="17E2B3B9" w:rsidR="00BC74D5" w:rsidRDefault="007D1B7A">
          <w:pPr>
            <w:pStyle w:val="TDC2"/>
            <w:tabs>
              <w:tab w:val="left" w:pos="880"/>
              <w:tab w:val="right" w:leader="dot" w:pos="8494"/>
            </w:tabs>
            <w:rPr>
              <w:rFonts w:eastAsiaTheme="minorEastAsia"/>
              <w:noProof/>
              <w:lang w:eastAsia="es-ES"/>
            </w:rPr>
          </w:pPr>
          <w:hyperlink w:anchor="_Toc31719365" w:history="1">
            <w:r w:rsidR="00BC74D5" w:rsidRPr="00D16F4E">
              <w:rPr>
                <w:rStyle w:val="Hipervnculo"/>
                <w:rFonts w:ascii="Garamond" w:hAnsi="Garamond"/>
                <w:b/>
                <w:noProof/>
              </w:rPr>
              <w:t>3.2.</w:t>
            </w:r>
            <w:r w:rsidR="00BC74D5">
              <w:rPr>
                <w:rFonts w:eastAsiaTheme="minorEastAsia"/>
                <w:noProof/>
                <w:lang w:eastAsia="es-ES"/>
              </w:rPr>
              <w:tab/>
            </w:r>
            <w:r w:rsidR="00BC74D5" w:rsidRPr="00D16F4E">
              <w:rPr>
                <w:rStyle w:val="Hipervnculo"/>
                <w:rFonts w:ascii="Garamond" w:hAnsi="Garamond"/>
                <w:b/>
                <w:noProof/>
              </w:rPr>
              <w:t>Acción 1.2. Selección de los ingredientes y requerimientos de corvina y trucha</w:t>
            </w:r>
            <w:r w:rsidR="00BC74D5">
              <w:rPr>
                <w:noProof/>
                <w:webHidden/>
              </w:rPr>
              <w:tab/>
            </w:r>
            <w:r w:rsidR="00BC74D5">
              <w:rPr>
                <w:noProof/>
                <w:webHidden/>
              </w:rPr>
              <w:fldChar w:fldCharType="begin"/>
            </w:r>
            <w:r w:rsidR="00BC74D5">
              <w:rPr>
                <w:noProof/>
                <w:webHidden/>
              </w:rPr>
              <w:instrText xml:space="preserve"> PAGEREF _Toc31719365 \h </w:instrText>
            </w:r>
            <w:r w:rsidR="00BC74D5">
              <w:rPr>
                <w:noProof/>
                <w:webHidden/>
              </w:rPr>
            </w:r>
            <w:r w:rsidR="00BC74D5">
              <w:rPr>
                <w:noProof/>
                <w:webHidden/>
              </w:rPr>
              <w:fldChar w:fldCharType="separate"/>
            </w:r>
            <w:r w:rsidR="00BC74D5">
              <w:rPr>
                <w:noProof/>
                <w:webHidden/>
              </w:rPr>
              <w:t>5</w:t>
            </w:r>
            <w:r w:rsidR="00BC74D5">
              <w:rPr>
                <w:noProof/>
                <w:webHidden/>
              </w:rPr>
              <w:fldChar w:fldCharType="end"/>
            </w:r>
          </w:hyperlink>
        </w:p>
        <w:p w14:paraId="3B268DE0" w14:textId="2EEDB85A" w:rsidR="00BC74D5" w:rsidRDefault="007D1B7A">
          <w:pPr>
            <w:pStyle w:val="TDC1"/>
            <w:tabs>
              <w:tab w:val="right" w:leader="dot" w:pos="8494"/>
            </w:tabs>
            <w:rPr>
              <w:rFonts w:eastAsiaTheme="minorEastAsia"/>
              <w:noProof/>
              <w:lang w:eastAsia="es-ES"/>
            </w:rPr>
          </w:pPr>
          <w:hyperlink w:anchor="_Toc31719366" w:history="1">
            <w:r w:rsidR="00BC74D5" w:rsidRPr="00D16F4E">
              <w:rPr>
                <w:rStyle w:val="Hipervnculo"/>
                <w:rFonts w:ascii="Garamond" w:hAnsi="Garamond"/>
                <w:b/>
                <w:noProof/>
              </w:rPr>
              <w:t>4. RESULTADOS OBTENIDOS</w:t>
            </w:r>
            <w:r w:rsidR="00BC74D5">
              <w:rPr>
                <w:noProof/>
                <w:webHidden/>
              </w:rPr>
              <w:tab/>
            </w:r>
            <w:r w:rsidR="00BC74D5">
              <w:rPr>
                <w:noProof/>
                <w:webHidden/>
              </w:rPr>
              <w:fldChar w:fldCharType="begin"/>
            </w:r>
            <w:r w:rsidR="00BC74D5">
              <w:rPr>
                <w:noProof/>
                <w:webHidden/>
              </w:rPr>
              <w:instrText xml:space="preserve"> PAGEREF _Toc31719366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511DA50A" w14:textId="4E1A127D" w:rsidR="00BC74D5" w:rsidRDefault="007D1B7A">
          <w:pPr>
            <w:pStyle w:val="TDC2"/>
            <w:tabs>
              <w:tab w:val="right" w:leader="dot" w:pos="8494"/>
            </w:tabs>
            <w:rPr>
              <w:rFonts w:eastAsiaTheme="minorEastAsia"/>
              <w:noProof/>
              <w:lang w:eastAsia="es-ES"/>
            </w:rPr>
          </w:pPr>
          <w:hyperlink w:anchor="_Toc31719367" w:history="1">
            <w:r w:rsidR="00BC74D5" w:rsidRPr="00D16F4E">
              <w:rPr>
                <w:rStyle w:val="Hipervnculo"/>
                <w:rFonts w:ascii="Garamond" w:hAnsi="Garamond"/>
                <w:b/>
                <w:noProof/>
              </w:rPr>
              <w:t>4.1. Acción 2.1. Análisis de la composición de los productos</w:t>
            </w:r>
            <w:r w:rsidR="00BC74D5">
              <w:rPr>
                <w:noProof/>
                <w:webHidden/>
              </w:rPr>
              <w:tab/>
            </w:r>
            <w:r w:rsidR="00BC74D5">
              <w:rPr>
                <w:noProof/>
                <w:webHidden/>
              </w:rPr>
              <w:fldChar w:fldCharType="begin"/>
            </w:r>
            <w:r w:rsidR="00BC74D5">
              <w:rPr>
                <w:noProof/>
                <w:webHidden/>
              </w:rPr>
              <w:instrText xml:space="preserve"> PAGEREF _Toc31719367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7951423A" w14:textId="7347BF8D" w:rsidR="00BC74D5" w:rsidRDefault="007D1B7A">
          <w:pPr>
            <w:pStyle w:val="TDC3"/>
            <w:tabs>
              <w:tab w:val="left" w:pos="1320"/>
              <w:tab w:val="right" w:leader="dot" w:pos="8494"/>
            </w:tabs>
            <w:rPr>
              <w:rFonts w:eastAsiaTheme="minorEastAsia"/>
              <w:noProof/>
              <w:lang w:eastAsia="es-ES"/>
            </w:rPr>
          </w:pPr>
          <w:hyperlink w:anchor="_Toc31719370" w:history="1">
            <w:r w:rsidR="00BC74D5" w:rsidRPr="00D16F4E">
              <w:rPr>
                <w:rStyle w:val="Hipervnculo"/>
                <w:rFonts w:ascii="Garamond" w:hAnsi="Garamond"/>
                <w:noProof/>
              </w:rPr>
              <w:t>4.1.1.</w:t>
            </w:r>
            <w:r w:rsidR="00BC74D5">
              <w:rPr>
                <w:rFonts w:eastAsiaTheme="minorEastAsia"/>
                <w:noProof/>
                <w:lang w:eastAsia="es-ES"/>
              </w:rPr>
              <w:tab/>
            </w:r>
            <w:r w:rsidR="00BC74D5" w:rsidRPr="00D16F4E">
              <w:rPr>
                <w:rStyle w:val="Hipervnculo"/>
                <w:rFonts w:ascii="Garamond" w:hAnsi="Garamond"/>
                <w:noProof/>
              </w:rPr>
              <w:t>Microalgas</w:t>
            </w:r>
            <w:r w:rsidR="00BC74D5">
              <w:rPr>
                <w:noProof/>
                <w:webHidden/>
              </w:rPr>
              <w:tab/>
            </w:r>
            <w:r w:rsidR="00BC74D5">
              <w:rPr>
                <w:noProof/>
                <w:webHidden/>
              </w:rPr>
              <w:fldChar w:fldCharType="begin"/>
            </w:r>
            <w:r w:rsidR="00BC74D5">
              <w:rPr>
                <w:noProof/>
                <w:webHidden/>
              </w:rPr>
              <w:instrText xml:space="preserve"> PAGEREF _Toc31719370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3D66A3DB" w14:textId="447985A0" w:rsidR="00BC74D5" w:rsidRDefault="007D1B7A">
          <w:pPr>
            <w:pStyle w:val="TDC3"/>
            <w:tabs>
              <w:tab w:val="left" w:pos="1320"/>
              <w:tab w:val="right" w:leader="dot" w:pos="8494"/>
            </w:tabs>
            <w:rPr>
              <w:rFonts w:eastAsiaTheme="minorEastAsia"/>
              <w:noProof/>
              <w:lang w:eastAsia="es-ES"/>
            </w:rPr>
          </w:pPr>
          <w:hyperlink w:anchor="_Toc31719371" w:history="1">
            <w:r w:rsidR="00BC74D5" w:rsidRPr="00D16F4E">
              <w:rPr>
                <w:rStyle w:val="Hipervnculo"/>
                <w:rFonts w:ascii="Garamond" w:hAnsi="Garamond"/>
                <w:noProof/>
              </w:rPr>
              <w:t>4.1.2.</w:t>
            </w:r>
            <w:r w:rsidR="00BC74D5">
              <w:rPr>
                <w:rFonts w:eastAsiaTheme="minorEastAsia"/>
                <w:noProof/>
                <w:lang w:eastAsia="es-ES"/>
              </w:rPr>
              <w:tab/>
            </w:r>
            <w:r w:rsidR="00BC74D5" w:rsidRPr="00D16F4E">
              <w:rPr>
                <w:rStyle w:val="Hipervnculo"/>
                <w:rFonts w:ascii="Garamond" w:hAnsi="Garamond"/>
                <w:noProof/>
              </w:rPr>
              <w:t>Agua de cocción</w:t>
            </w:r>
            <w:r w:rsidR="00BC74D5">
              <w:rPr>
                <w:noProof/>
                <w:webHidden/>
              </w:rPr>
              <w:tab/>
            </w:r>
            <w:r w:rsidR="00BC74D5">
              <w:rPr>
                <w:noProof/>
                <w:webHidden/>
              </w:rPr>
              <w:fldChar w:fldCharType="begin"/>
            </w:r>
            <w:r w:rsidR="00BC74D5">
              <w:rPr>
                <w:noProof/>
                <w:webHidden/>
              </w:rPr>
              <w:instrText xml:space="preserve"> PAGEREF _Toc31719371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25A8DAE8" w14:textId="0D657CA1" w:rsidR="00BC74D5" w:rsidRDefault="007D1B7A">
          <w:pPr>
            <w:pStyle w:val="TDC3"/>
            <w:tabs>
              <w:tab w:val="left" w:pos="1320"/>
              <w:tab w:val="right" w:leader="dot" w:pos="8494"/>
            </w:tabs>
            <w:rPr>
              <w:rFonts w:eastAsiaTheme="minorEastAsia"/>
              <w:noProof/>
              <w:lang w:eastAsia="es-ES"/>
            </w:rPr>
          </w:pPr>
          <w:hyperlink w:anchor="_Toc31719372" w:history="1">
            <w:r w:rsidR="00BC74D5" w:rsidRPr="00D16F4E">
              <w:rPr>
                <w:rStyle w:val="Hipervnculo"/>
                <w:rFonts w:ascii="Garamond" w:hAnsi="Garamond"/>
                <w:noProof/>
              </w:rPr>
              <w:t>4.1.3.</w:t>
            </w:r>
            <w:r w:rsidR="00BC74D5">
              <w:rPr>
                <w:rFonts w:eastAsiaTheme="minorEastAsia"/>
                <w:noProof/>
                <w:lang w:eastAsia="es-ES"/>
              </w:rPr>
              <w:tab/>
            </w:r>
            <w:r w:rsidR="00BC74D5" w:rsidRPr="00D16F4E">
              <w:rPr>
                <w:rStyle w:val="Hipervnculo"/>
                <w:rFonts w:ascii="Garamond" w:hAnsi="Garamond"/>
                <w:noProof/>
              </w:rPr>
              <w:t>Harina de insectos</w:t>
            </w:r>
            <w:r w:rsidR="00BC74D5">
              <w:rPr>
                <w:noProof/>
                <w:webHidden/>
              </w:rPr>
              <w:tab/>
            </w:r>
            <w:r w:rsidR="00BC74D5">
              <w:rPr>
                <w:noProof/>
                <w:webHidden/>
              </w:rPr>
              <w:fldChar w:fldCharType="begin"/>
            </w:r>
            <w:r w:rsidR="00BC74D5">
              <w:rPr>
                <w:noProof/>
                <w:webHidden/>
              </w:rPr>
              <w:instrText xml:space="preserve"> PAGEREF _Toc31719372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59E2C1A8" w14:textId="61AFD1A2" w:rsidR="00BC74D5" w:rsidRDefault="007D1B7A">
          <w:pPr>
            <w:pStyle w:val="TDC2"/>
            <w:tabs>
              <w:tab w:val="left" w:pos="880"/>
              <w:tab w:val="right" w:leader="dot" w:pos="8494"/>
            </w:tabs>
            <w:rPr>
              <w:rFonts w:eastAsiaTheme="minorEastAsia"/>
              <w:noProof/>
              <w:lang w:eastAsia="es-ES"/>
            </w:rPr>
          </w:pPr>
          <w:hyperlink w:anchor="_Toc31719373" w:history="1">
            <w:r w:rsidR="00BC74D5" w:rsidRPr="00D16F4E">
              <w:rPr>
                <w:rStyle w:val="Hipervnculo"/>
                <w:rFonts w:ascii="Garamond" w:hAnsi="Garamond"/>
                <w:b/>
                <w:noProof/>
              </w:rPr>
              <w:t>4.2.</w:t>
            </w:r>
            <w:r w:rsidR="00BC74D5">
              <w:rPr>
                <w:rFonts w:eastAsiaTheme="minorEastAsia"/>
                <w:noProof/>
                <w:lang w:eastAsia="es-ES"/>
              </w:rPr>
              <w:tab/>
            </w:r>
            <w:r w:rsidR="00BC74D5" w:rsidRPr="00D16F4E">
              <w:rPr>
                <w:rStyle w:val="Hipervnculo"/>
                <w:rFonts w:ascii="Garamond" w:hAnsi="Garamond"/>
                <w:b/>
                <w:noProof/>
              </w:rPr>
              <w:t>Acción 2.2. Selección de los ingredientes y requerimientos de corvina y trucha</w:t>
            </w:r>
            <w:r w:rsidR="00BC74D5">
              <w:rPr>
                <w:noProof/>
                <w:webHidden/>
              </w:rPr>
              <w:tab/>
            </w:r>
            <w:r w:rsidR="00BC74D5">
              <w:rPr>
                <w:noProof/>
                <w:webHidden/>
              </w:rPr>
              <w:fldChar w:fldCharType="begin"/>
            </w:r>
            <w:r w:rsidR="00BC74D5">
              <w:rPr>
                <w:noProof/>
                <w:webHidden/>
              </w:rPr>
              <w:instrText xml:space="preserve"> PAGEREF _Toc31719373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6B2C3FE4" w14:textId="5F0E1965" w:rsidR="00BC74D5" w:rsidRDefault="007D1B7A">
          <w:pPr>
            <w:pStyle w:val="TDC1"/>
            <w:tabs>
              <w:tab w:val="right" w:leader="dot" w:pos="8494"/>
            </w:tabs>
            <w:rPr>
              <w:rFonts w:eastAsiaTheme="minorEastAsia"/>
              <w:noProof/>
              <w:lang w:eastAsia="es-ES"/>
            </w:rPr>
          </w:pPr>
          <w:hyperlink w:anchor="_Toc31719374" w:history="1">
            <w:r w:rsidR="00BC74D5" w:rsidRPr="00D16F4E">
              <w:rPr>
                <w:rStyle w:val="Hipervnculo"/>
                <w:rFonts w:ascii="Garamond" w:hAnsi="Garamond"/>
                <w:b/>
                <w:noProof/>
              </w:rPr>
              <w:t>5. CONCLUSIONES</w:t>
            </w:r>
            <w:r w:rsidR="00BC74D5">
              <w:rPr>
                <w:noProof/>
                <w:webHidden/>
              </w:rPr>
              <w:tab/>
            </w:r>
            <w:r w:rsidR="00BC74D5">
              <w:rPr>
                <w:noProof/>
                <w:webHidden/>
              </w:rPr>
              <w:fldChar w:fldCharType="begin"/>
            </w:r>
            <w:r w:rsidR="00BC74D5">
              <w:rPr>
                <w:noProof/>
                <w:webHidden/>
              </w:rPr>
              <w:instrText xml:space="preserve"> PAGEREF _Toc31719374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1B9C0351" w14:textId="1297E9CB" w:rsidR="00BC74D5" w:rsidRDefault="007D1B7A">
          <w:pPr>
            <w:pStyle w:val="TDC1"/>
            <w:tabs>
              <w:tab w:val="right" w:leader="dot" w:pos="8494"/>
            </w:tabs>
            <w:rPr>
              <w:rFonts w:eastAsiaTheme="minorEastAsia"/>
              <w:noProof/>
              <w:lang w:eastAsia="es-ES"/>
            </w:rPr>
          </w:pPr>
          <w:hyperlink w:anchor="_Toc31719375" w:history="1">
            <w:r w:rsidR="00BC74D5" w:rsidRPr="00D16F4E">
              <w:rPr>
                <w:rStyle w:val="Hipervnculo"/>
                <w:rFonts w:ascii="Garamond" w:hAnsi="Garamond"/>
                <w:b/>
                <w:noProof/>
              </w:rPr>
              <w:t>6. OBSTÁCULOS ENCONTRADOS DURANTE LA EJECUCIÓN</w:t>
            </w:r>
            <w:r w:rsidR="00BC74D5">
              <w:rPr>
                <w:noProof/>
                <w:webHidden/>
              </w:rPr>
              <w:tab/>
            </w:r>
            <w:r w:rsidR="00BC74D5">
              <w:rPr>
                <w:noProof/>
                <w:webHidden/>
              </w:rPr>
              <w:fldChar w:fldCharType="begin"/>
            </w:r>
            <w:r w:rsidR="00BC74D5">
              <w:rPr>
                <w:noProof/>
                <w:webHidden/>
              </w:rPr>
              <w:instrText xml:space="preserve"> PAGEREF _Toc31719375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4B380D12" w14:textId="031A89F5" w:rsidR="00BC74D5" w:rsidRDefault="007D1B7A">
          <w:pPr>
            <w:pStyle w:val="TDC1"/>
            <w:tabs>
              <w:tab w:val="right" w:leader="dot" w:pos="8494"/>
            </w:tabs>
            <w:rPr>
              <w:rFonts w:eastAsiaTheme="minorEastAsia"/>
              <w:noProof/>
              <w:lang w:eastAsia="es-ES"/>
            </w:rPr>
          </w:pPr>
          <w:hyperlink w:anchor="_Toc31719376" w:history="1">
            <w:r w:rsidR="00BC74D5" w:rsidRPr="00D16F4E">
              <w:rPr>
                <w:rStyle w:val="Hipervnculo"/>
                <w:rFonts w:ascii="Garamond" w:hAnsi="Garamond"/>
                <w:b/>
                <w:noProof/>
                <w:lang w:val="en-US"/>
              </w:rPr>
              <w:t>7. BIBLIOGRAFÍA</w:t>
            </w:r>
            <w:r w:rsidR="00BC74D5">
              <w:rPr>
                <w:noProof/>
                <w:webHidden/>
              </w:rPr>
              <w:tab/>
            </w:r>
            <w:r w:rsidR="00BC74D5">
              <w:rPr>
                <w:noProof/>
                <w:webHidden/>
              </w:rPr>
              <w:fldChar w:fldCharType="begin"/>
            </w:r>
            <w:r w:rsidR="00BC74D5">
              <w:rPr>
                <w:noProof/>
                <w:webHidden/>
              </w:rPr>
              <w:instrText xml:space="preserve"> PAGEREF _Toc31719376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405A52CA" w14:textId="3DEB7C16" w:rsidR="00BC74D5" w:rsidRDefault="007D1B7A">
          <w:pPr>
            <w:pStyle w:val="TDC1"/>
            <w:tabs>
              <w:tab w:val="right" w:leader="dot" w:pos="8494"/>
            </w:tabs>
            <w:rPr>
              <w:rFonts w:eastAsiaTheme="minorEastAsia"/>
              <w:noProof/>
              <w:lang w:eastAsia="es-ES"/>
            </w:rPr>
          </w:pPr>
          <w:hyperlink w:anchor="_Toc31719377" w:history="1">
            <w:r w:rsidR="00BC74D5" w:rsidRPr="00D16F4E">
              <w:rPr>
                <w:rStyle w:val="Hipervnculo"/>
                <w:rFonts w:ascii="Garamond" w:hAnsi="Garamond"/>
                <w:b/>
                <w:noProof/>
                <w:lang w:val="en-US"/>
              </w:rPr>
              <w:t>8. ANEXOS</w:t>
            </w:r>
            <w:r w:rsidR="00BC74D5">
              <w:rPr>
                <w:noProof/>
                <w:webHidden/>
              </w:rPr>
              <w:tab/>
            </w:r>
            <w:r w:rsidR="00BC74D5">
              <w:rPr>
                <w:noProof/>
                <w:webHidden/>
              </w:rPr>
              <w:fldChar w:fldCharType="begin"/>
            </w:r>
            <w:r w:rsidR="00BC74D5">
              <w:rPr>
                <w:noProof/>
                <w:webHidden/>
              </w:rPr>
              <w:instrText xml:space="preserve"> PAGEREF _Toc31719377 \h </w:instrText>
            </w:r>
            <w:r w:rsidR="00BC74D5">
              <w:rPr>
                <w:noProof/>
                <w:webHidden/>
              </w:rPr>
            </w:r>
            <w:r w:rsidR="00BC74D5">
              <w:rPr>
                <w:noProof/>
                <w:webHidden/>
              </w:rPr>
              <w:fldChar w:fldCharType="separate"/>
            </w:r>
            <w:r w:rsidR="00BC74D5">
              <w:rPr>
                <w:noProof/>
                <w:webHidden/>
              </w:rPr>
              <w:t>7</w:t>
            </w:r>
            <w:r w:rsidR="00BC74D5">
              <w:rPr>
                <w:noProof/>
                <w:webHidden/>
              </w:rPr>
              <w:fldChar w:fldCharType="end"/>
            </w:r>
          </w:hyperlink>
        </w:p>
        <w:p w14:paraId="1AD04EEB" w14:textId="6426F4C2" w:rsidR="00AE28AE" w:rsidRDefault="00AE28AE">
          <w:r>
            <w:rPr>
              <w:b/>
              <w:bCs/>
            </w:rPr>
            <w:fldChar w:fldCharType="end"/>
          </w:r>
        </w:p>
      </w:sdtContent>
    </w:sdt>
    <w:p w14:paraId="47867F93" w14:textId="77777777" w:rsidR="00AE28AE" w:rsidRDefault="00427E21" w:rsidP="00AE28AE">
      <w:pPr>
        <w:rPr>
          <w:rFonts w:ascii="Garamond" w:hAnsi="Garamond"/>
          <w:sz w:val="18"/>
        </w:rPr>
        <w:sectPr w:rsidR="00AE28AE" w:rsidSect="00AE28AE">
          <w:headerReference w:type="default" r:id="rId15"/>
          <w:footerReference w:type="default" r:id="rId16"/>
          <w:footerReference w:type="first" r:id="rId17"/>
          <w:type w:val="oddPage"/>
          <w:pgSz w:w="11906" w:h="16838"/>
          <w:pgMar w:top="1417" w:right="1701" w:bottom="1417" w:left="1701" w:header="708" w:footer="708" w:gutter="0"/>
          <w:cols w:space="708"/>
          <w:titlePg/>
          <w:docGrid w:linePitch="360"/>
        </w:sectPr>
      </w:pPr>
      <w:r w:rsidRPr="00BF1E48">
        <w:rPr>
          <w:rFonts w:ascii="Garamond" w:hAnsi="Garamond"/>
          <w:sz w:val="18"/>
        </w:rPr>
        <w:br w:type="page"/>
      </w:r>
    </w:p>
    <w:p w14:paraId="343A8FD5" w14:textId="7BC4CA01" w:rsidR="00427E21" w:rsidRPr="00167071" w:rsidRDefault="00427E21" w:rsidP="00AE28AE">
      <w:pPr>
        <w:rPr>
          <w:rFonts w:ascii="Garamond" w:hAnsi="Garamond"/>
          <w:b/>
          <w:color w:val="44546A" w:themeColor="text2"/>
          <w:sz w:val="28"/>
        </w:rPr>
      </w:pPr>
      <w:r w:rsidRPr="00167071">
        <w:rPr>
          <w:rFonts w:ascii="Garamond" w:hAnsi="Garamond"/>
          <w:b/>
          <w:color w:val="44546A" w:themeColor="text2"/>
          <w:sz w:val="28"/>
        </w:rPr>
        <w:lastRenderedPageBreak/>
        <w:t xml:space="preserve">1. </w:t>
      </w:r>
      <w:r w:rsidR="001445D0" w:rsidRPr="00167071">
        <w:rPr>
          <w:rFonts w:ascii="Garamond" w:hAnsi="Garamond"/>
          <w:b/>
          <w:color w:val="44546A" w:themeColor="text2"/>
          <w:sz w:val="28"/>
        </w:rPr>
        <w:t>DESCRIPCIÓN DE LA ACTIVIDAD PREVISTA</w:t>
      </w:r>
    </w:p>
    <w:p w14:paraId="2A2345F1" w14:textId="60EDC255" w:rsidR="005D521C" w:rsidRPr="00732549" w:rsidRDefault="005D521C" w:rsidP="00E224F9">
      <w:pPr>
        <w:spacing w:before="120" w:after="120" w:line="276" w:lineRule="auto"/>
        <w:jc w:val="both"/>
        <w:rPr>
          <w:rFonts w:ascii="Garamond" w:hAnsi="Garamond"/>
          <w:sz w:val="24"/>
          <w:szCs w:val="24"/>
        </w:rPr>
      </w:pPr>
      <w:r>
        <w:rPr>
          <w:noProof/>
          <w:lang w:eastAsia="es-ES"/>
        </w:rPr>
        <w:drawing>
          <wp:anchor distT="0" distB="0" distL="114300" distR="114300" simplePos="0" relativeHeight="251665408" behindDoc="0" locked="0" layoutInCell="1" allowOverlap="1" wp14:anchorId="6940A313" wp14:editId="5474E698">
            <wp:simplePos x="0" y="0"/>
            <wp:positionH relativeFrom="column">
              <wp:posOffset>3476625</wp:posOffset>
            </wp:positionH>
            <wp:positionV relativeFrom="paragraph">
              <wp:posOffset>689610</wp:posOffset>
            </wp:positionV>
            <wp:extent cx="1895475" cy="1419225"/>
            <wp:effectExtent l="19050" t="0" r="9525" b="0"/>
            <wp:wrapSquare wrapText="bothSides"/>
            <wp:docPr id="80" name="Imagen 3" descr="C:\Users\lausat\Downloads\Fotos\IMG_20191125_11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sat\Downloads\Fotos\IMG_20191125_111424.jpg"/>
                    <pic:cNvPicPr>
                      <a:picLocks noChangeAspect="1" noChangeArrowheads="1"/>
                    </pic:cNvPicPr>
                  </pic:nvPicPr>
                  <pic:blipFill>
                    <a:blip r:embed="rId18" cstate="print"/>
                    <a:srcRect/>
                    <a:stretch>
                      <a:fillRect/>
                    </a:stretch>
                  </pic:blipFill>
                  <pic:spPr bwMode="auto">
                    <a:xfrm>
                      <a:off x="0" y="0"/>
                      <a:ext cx="1895475" cy="1419225"/>
                    </a:xfrm>
                    <a:prstGeom prst="rect">
                      <a:avLst/>
                    </a:prstGeom>
                    <a:noFill/>
                    <a:ln w="9525">
                      <a:noFill/>
                      <a:miter lim="800000"/>
                      <a:headEnd/>
                      <a:tailEnd/>
                    </a:ln>
                  </pic:spPr>
                </pic:pic>
              </a:graphicData>
            </a:graphic>
          </wp:anchor>
        </w:drawing>
      </w:r>
      <w:r w:rsidR="00EE142C">
        <w:rPr>
          <w:rFonts w:ascii="Garamond" w:hAnsi="Garamond"/>
          <w:sz w:val="24"/>
          <w:szCs w:val="24"/>
        </w:rPr>
        <w:t>A lo largo de la actividad 1 se han producido diferentes ingredientes alternativos basados en microalgas</w:t>
      </w:r>
      <w:r w:rsidR="00732549">
        <w:rPr>
          <w:rFonts w:ascii="Garamond" w:hAnsi="Garamond"/>
          <w:sz w:val="24"/>
          <w:szCs w:val="24"/>
        </w:rPr>
        <w:t xml:space="preserve"> deshidratadas por spray-</w:t>
      </w:r>
      <w:proofErr w:type="spellStart"/>
      <w:r w:rsidR="00732549">
        <w:rPr>
          <w:rFonts w:ascii="Garamond" w:hAnsi="Garamond"/>
          <w:sz w:val="24"/>
          <w:szCs w:val="24"/>
        </w:rPr>
        <w:t>dry</w:t>
      </w:r>
      <w:proofErr w:type="spellEnd"/>
      <w:r w:rsidR="00EE142C">
        <w:rPr>
          <w:rFonts w:ascii="Garamond" w:hAnsi="Garamond"/>
          <w:sz w:val="24"/>
          <w:szCs w:val="24"/>
        </w:rPr>
        <w:t xml:space="preserve">, </w:t>
      </w:r>
      <w:r w:rsidR="00CC0D8D">
        <w:rPr>
          <w:rFonts w:ascii="Garamond" w:hAnsi="Garamond"/>
          <w:sz w:val="24"/>
          <w:szCs w:val="24"/>
        </w:rPr>
        <w:t xml:space="preserve">agua </w:t>
      </w:r>
      <w:r w:rsidR="00EE142C">
        <w:rPr>
          <w:rFonts w:ascii="Garamond" w:hAnsi="Garamond"/>
          <w:sz w:val="24"/>
          <w:szCs w:val="24"/>
        </w:rPr>
        <w:t xml:space="preserve">de cocción </w:t>
      </w:r>
      <w:r w:rsidR="00CC0D8D">
        <w:rPr>
          <w:rFonts w:ascii="Garamond" w:hAnsi="Garamond"/>
          <w:sz w:val="24"/>
          <w:szCs w:val="24"/>
        </w:rPr>
        <w:t xml:space="preserve">y harina de </w:t>
      </w:r>
      <w:r w:rsidR="00EE142C">
        <w:rPr>
          <w:rFonts w:ascii="Garamond" w:hAnsi="Garamond"/>
          <w:sz w:val="24"/>
          <w:szCs w:val="24"/>
        </w:rPr>
        <w:t xml:space="preserve">insectos. En esta actividad se pretende </w:t>
      </w:r>
      <w:r w:rsidR="00EE142C" w:rsidRPr="00CC0D8D">
        <w:rPr>
          <w:rFonts w:ascii="Garamond" w:hAnsi="Garamond"/>
          <w:sz w:val="24"/>
          <w:szCs w:val="24"/>
        </w:rPr>
        <w:t xml:space="preserve">evaluar la calidad nutricional de los ingredientes producidos. Por ello está </w:t>
      </w:r>
      <w:r w:rsidR="00E224F9" w:rsidRPr="00CC7AC4">
        <w:rPr>
          <w:rFonts w:ascii="Garamond" w:hAnsi="Garamond"/>
          <w:sz w:val="24"/>
          <w:szCs w:val="24"/>
        </w:rPr>
        <w:t xml:space="preserve">previsto </w:t>
      </w:r>
      <w:r w:rsidR="00EE142C" w:rsidRPr="00732549">
        <w:rPr>
          <w:rFonts w:ascii="Garamond" w:hAnsi="Garamond"/>
          <w:sz w:val="24"/>
          <w:szCs w:val="24"/>
        </w:rPr>
        <w:t>la caracterización de estos productos</w:t>
      </w:r>
      <w:r w:rsidR="00E224F9" w:rsidRPr="00732549">
        <w:rPr>
          <w:rFonts w:ascii="Garamond" w:hAnsi="Garamond"/>
          <w:sz w:val="24"/>
          <w:szCs w:val="24"/>
        </w:rPr>
        <w:t xml:space="preserve"> estimando</w:t>
      </w:r>
      <w:r w:rsidR="00EE142C" w:rsidRPr="00732549">
        <w:rPr>
          <w:rFonts w:ascii="Garamond" w:hAnsi="Garamond"/>
          <w:sz w:val="24"/>
          <w:szCs w:val="24"/>
        </w:rPr>
        <w:t xml:space="preserve"> </w:t>
      </w:r>
      <w:r w:rsidR="00E224F9" w:rsidRPr="00732549">
        <w:rPr>
          <w:rFonts w:ascii="Garamond" w:hAnsi="Garamond"/>
          <w:sz w:val="24"/>
          <w:szCs w:val="24"/>
        </w:rPr>
        <w:t>sus composiciones en</w:t>
      </w:r>
      <w:r w:rsidRPr="00732549">
        <w:rPr>
          <w:rFonts w:ascii="Garamond" w:hAnsi="Garamond"/>
          <w:sz w:val="24"/>
          <w:szCs w:val="24"/>
        </w:rPr>
        <w:t>:</w:t>
      </w:r>
    </w:p>
    <w:p w14:paraId="550F20AB" w14:textId="2F44DC43" w:rsidR="005D521C" w:rsidRPr="00DD5C69" w:rsidRDefault="005D521C" w:rsidP="00E86571">
      <w:pPr>
        <w:pStyle w:val="Prrafodelista"/>
        <w:numPr>
          <w:ilvl w:val="0"/>
          <w:numId w:val="4"/>
        </w:numPr>
        <w:spacing w:after="200" w:line="276" w:lineRule="auto"/>
        <w:jc w:val="both"/>
        <w:rPr>
          <w:rFonts w:ascii="Garamond" w:hAnsi="Garamond"/>
          <w:sz w:val="24"/>
          <w:szCs w:val="24"/>
        </w:rPr>
      </w:pPr>
      <w:r w:rsidRPr="00DD5C69">
        <w:rPr>
          <w:rFonts w:ascii="Garamond" w:hAnsi="Garamond"/>
          <w:sz w:val="24"/>
          <w:szCs w:val="24"/>
        </w:rPr>
        <w:t>Humedad</w:t>
      </w:r>
    </w:p>
    <w:p w14:paraId="40652B45" w14:textId="751272AC" w:rsidR="005D521C" w:rsidRPr="00DD5C69" w:rsidRDefault="005D521C" w:rsidP="00E86571">
      <w:pPr>
        <w:pStyle w:val="Prrafodelista"/>
        <w:numPr>
          <w:ilvl w:val="0"/>
          <w:numId w:val="4"/>
        </w:numPr>
        <w:spacing w:after="200" w:line="276" w:lineRule="auto"/>
        <w:jc w:val="both"/>
        <w:rPr>
          <w:rFonts w:ascii="Garamond" w:hAnsi="Garamond"/>
          <w:sz w:val="24"/>
          <w:szCs w:val="24"/>
        </w:rPr>
      </w:pPr>
      <w:r w:rsidRPr="00DD5C69">
        <w:rPr>
          <w:rFonts w:ascii="Garamond" w:hAnsi="Garamond"/>
          <w:sz w:val="24"/>
          <w:szCs w:val="24"/>
        </w:rPr>
        <w:t xml:space="preserve">Proteínas </w:t>
      </w:r>
    </w:p>
    <w:p w14:paraId="0439C62B" w14:textId="77777777" w:rsidR="005D521C" w:rsidRPr="00DD5C69" w:rsidRDefault="005D521C" w:rsidP="00E86571">
      <w:pPr>
        <w:pStyle w:val="Prrafodelista"/>
        <w:numPr>
          <w:ilvl w:val="0"/>
          <w:numId w:val="4"/>
        </w:numPr>
        <w:spacing w:after="200" w:line="276" w:lineRule="auto"/>
        <w:jc w:val="both"/>
        <w:rPr>
          <w:rFonts w:ascii="Garamond" w:hAnsi="Garamond"/>
          <w:sz w:val="24"/>
          <w:szCs w:val="24"/>
        </w:rPr>
      </w:pPr>
      <w:r w:rsidRPr="00DD5C69">
        <w:rPr>
          <w:rFonts w:ascii="Garamond" w:hAnsi="Garamond"/>
          <w:sz w:val="24"/>
          <w:szCs w:val="24"/>
        </w:rPr>
        <w:t>Cenizas</w:t>
      </w:r>
    </w:p>
    <w:p w14:paraId="377419C4" w14:textId="77777777" w:rsidR="005D521C" w:rsidRPr="00DD5C69" w:rsidRDefault="005D521C" w:rsidP="00E86571">
      <w:pPr>
        <w:pStyle w:val="Prrafodelista"/>
        <w:numPr>
          <w:ilvl w:val="0"/>
          <w:numId w:val="4"/>
        </w:numPr>
        <w:spacing w:after="200" w:line="276" w:lineRule="auto"/>
        <w:jc w:val="both"/>
        <w:rPr>
          <w:rFonts w:ascii="Garamond" w:hAnsi="Garamond"/>
          <w:sz w:val="24"/>
          <w:szCs w:val="24"/>
        </w:rPr>
      </w:pPr>
      <w:r w:rsidRPr="00DD5C69">
        <w:rPr>
          <w:rFonts w:ascii="Garamond" w:hAnsi="Garamond"/>
          <w:sz w:val="24"/>
          <w:szCs w:val="24"/>
        </w:rPr>
        <w:t>Lípidos</w:t>
      </w:r>
    </w:p>
    <w:p w14:paraId="7C0D4C3E" w14:textId="77777777" w:rsidR="005D521C" w:rsidRPr="00DD5C69" w:rsidRDefault="005D521C" w:rsidP="00E86571">
      <w:pPr>
        <w:pStyle w:val="Prrafodelista"/>
        <w:numPr>
          <w:ilvl w:val="0"/>
          <w:numId w:val="4"/>
        </w:numPr>
        <w:spacing w:after="200" w:line="276" w:lineRule="auto"/>
        <w:jc w:val="both"/>
        <w:rPr>
          <w:rFonts w:ascii="Garamond" w:hAnsi="Garamond"/>
          <w:sz w:val="24"/>
          <w:szCs w:val="24"/>
        </w:rPr>
      </w:pPr>
      <w:r w:rsidRPr="00DD5C69">
        <w:rPr>
          <w:rFonts w:ascii="Garamond" w:hAnsi="Garamond"/>
          <w:sz w:val="24"/>
          <w:szCs w:val="24"/>
        </w:rPr>
        <w:t>Perfil de ácidos grasos</w:t>
      </w:r>
    </w:p>
    <w:p w14:paraId="2532D0C6" w14:textId="77777777" w:rsidR="005D521C" w:rsidRPr="00DD5C69" w:rsidRDefault="005D521C" w:rsidP="00E86571">
      <w:pPr>
        <w:pStyle w:val="Prrafodelista"/>
        <w:numPr>
          <w:ilvl w:val="0"/>
          <w:numId w:val="4"/>
        </w:numPr>
        <w:spacing w:after="200" w:line="276" w:lineRule="auto"/>
        <w:jc w:val="both"/>
        <w:rPr>
          <w:rFonts w:ascii="Garamond" w:hAnsi="Garamond"/>
          <w:sz w:val="24"/>
          <w:szCs w:val="24"/>
        </w:rPr>
      </w:pPr>
      <w:proofErr w:type="spellStart"/>
      <w:r w:rsidRPr="00DD5C69">
        <w:rPr>
          <w:rFonts w:ascii="Garamond" w:hAnsi="Garamond"/>
          <w:sz w:val="24"/>
          <w:szCs w:val="24"/>
        </w:rPr>
        <w:t>Aminograma</w:t>
      </w:r>
      <w:proofErr w:type="spellEnd"/>
    </w:p>
    <w:p w14:paraId="29800549" w14:textId="77777777" w:rsidR="005D521C" w:rsidRPr="00DD5C69" w:rsidRDefault="005D521C" w:rsidP="00E86571">
      <w:pPr>
        <w:pStyle w:val="Prrafodelista"/>
        <w:numPr>
          <w:ilvl w:val="0"/>
          <w:numId w:val="4"/>
        </w:numPr>
        <w:spacing w:after="200" w:line="276" w:lineRule="auto"/>
        <w:jc w:val="both"/>
        <w:rPr>
          <w:rFonts w:ascii="Garamond" w:hAnsi="Garamond"/>
          <w:sz w:val="24"/>
          <w:szCs w:val="24"/>
        </w:rPr>
      </w:pPr>
      <w:r w:rsidRPr="00DD5C69">
        <w:rPr>
          <w:rFonts w:ascii="Garamond" w:hAnsi="Garamond"/>
          <w:noProof/>
          <w:sz w:val="24"/>
          <w:szCs w:val="24"/>
          <w:lang w:eastAsia="es-ES"/>
        </w:rPr>
        <w:drawing>
          <wp:anchor distT="0" distB="0" distL="114300" distR="114300" simplePos="0" relativeHeight="251663360" behindDoc="0" locked="0" layoutInCell="1" allowOverlap="1" wp14:anchorId="0E79A3D8" wp14:editId="6B8F4259">
            <wp:simplePos x="0" y="0"/>
            <wp:positionH relativeFrom="column">
              <wp:posOffset>3472815</wp:posOffset>
            </wp:positionH>
            <wp:positionV relativeFrom="paragraph">
              <wp:posOffset>62230</wp:posOffset>
            </wp:positionV>
            <wp:extent cx="1900555" cy="1428750"/>
            <wp:effectExtent l="19050" t="0" r="4445" b="0"/>
            <wp:wrapSquare wrapText="bothSides"/>
            <wp:docPr id="79" name="Imagen 1" descr="C:\Users\lausat\Downloads\Fotos\IMG_20191125_1048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sat\Downloads\Fotos\IMG_20191125_104814_1.jpg"/>
                    <pic:cNvPicPr>
                      <a:picLocks noChangeAspect="1" noChangeArrowheads="1"/>
                    </pic:cNvPicPr>
                  </pic:nvPicPr>
                  <pic:blipFill>
                    <a:blip r:embed="rId19" cstate="print"/>
                    <a:srcRect/>
                    <a:stretch>
                      <a:fillRect/>
                    </a:stretch>
                  </pic:blipFill>
                  <pic:spPr bwMode="auto">
                    <a:xfrm>
                      <a:off x="0" y="0"/>
                      <a:ext cx="1900555" cy="1428750"/>
                    </a:xfrm>
                    <a:prstGeom prst="rect">
                      <a:avLst/>
                    </a:prstGeom>
                    <a:noFill/>
                    <a:ln w="9525">
                      <a:noFill/>
                      <a:miter lim="800000"/>
                      <a:headEnd/>
                      <a:tailEnd/>
                    </a:ln>
                  </pic:spPr>
                </pic:pic>
              </a:graphicData>
            </a:graphic>
          </wp:anchor>
        </w:drawing>
      </w:r>
      <w:r w:rsidRPr="00DD5C69">
        <w:rPr>
          <w:rFonts w:ascii="Garamond" w:hAnsi="Garamond"/>
          <w:sz w:val="24"/>
          <w:szCs w:val="24"/>
        </w:rPr>
        <w:t>Minerales: calcio, fósforo, cobre, hierro, zinc, manganeso, yodo y selenio.</w:t>
      </w:r>
    </w:p>
    <w:p w14:paraId="2F5794B1" w14:textId="77777777" w:rsidR="005D521C" w:rsidRPr="00DD5C69" w:rsidRDefault="005D521C" w:rsidP="00E86571">
      <w:pPr>
        <w:pStyle w:val="Prrafodelista"/>
        <w:numPr>
          <w:ilvl w:val="0"/>
          <w:numId w:val="4"/>
        </w:numPr>
        <w:spacing w:after="200" w:line="276" w:lineRule="auto"/>
        <w:jc w:val="both"/>
        <w:rPr>
          <w:rFonts w:ascii="Garamond" w:hAnsi="Garamond"/>
          <w:sz w:val="24"/>
          <w:szCs w:val="24"/>
        </w:rPr>
      </w:pPr>
      <w:r w:rsidRPr="00DD5C69">
        <w:rPr>
          <w:rFonts w:ascii="Garamond" w:hAnsi="Garamond"/>
          <w:sz w:val="24"/>
          <w:szCs w:val="24"/>
        </w:rPr>
        <w:t>Metales pesados: plomo, mercurio, cadmio y arsénico.</w:t>
      </w:r>
    </w:p>
    <w:p w14:paraId="4DF0159A" w14:textId="77777777" w:rsidR="005D521C" w:rsidRPr="00DD5C69" w:rsidRDefault="005D521C" w:rsidP="00E86571">
      <w:pPr>
        <w:pStyle w:val="Prrafodelista"/>
        <w:numPr>
          <w:ilvl w:val="0"/>
          <w:numId w:val="4"/>
        </w:numPr>
        <w:spacing w:after="200" w:line="276" w:lineRule="auto"/>
        <w:jc w:val="both"/>
        <w:rPr>
          <w:rFonts w:ascii="Garamond" w:hAnsi="Garamond"/>
          <w:sz w:val="24"/>
          <w:szCs w:val="24"/>
        </w:rPr>
      </w:pPr>
      <w:r w:rsidRPr="00DD5C69">
        <w:rPr>
          <w:rFonts w:ascii="Garamond" w:hAnsi="Garamond"/>
          <w:sz w:val="24"/>
          <w:szCs w:val="24"/>
        </w:rPr>
        <w:t>Aminas biógenas</w:t>
      </w:r>
    </w:p>
    <w:p w14:paraId="0A27CBB0" w14:textId="0273A0FE" w:rsidR="00E224F9" w:rsidRPr="00E224F9" w:rsidRDefault="00E224F9" w:rsidP="00E224F9">
      <w:pPr>
        <w:spacing w:before="120" w:after="120" w:line="276" w:lineRule="auto"/>
        <w:jc w:val="both"/>
        <w:rPr>
          <w:rFonts w:ascii="Garamond" w:hAnsi="Garamond"/>
          <w:sz w:val="24"/>
          <w:szCs w:val="24"/>
        </w:rPr>
      </w:pPr>
      <w:r w:rsidRPr="00CC0D8D">
        <w:rPr>
          <w:rFonts w:ascii="Garamond" w:hAnsi="Garamond"/>
          <w:sz w:val="24"/>
          <w:szCs w:val="24"/>
        </w:rPr>
        <w:t>Estos datos</w:t>
      </w:r>
      <w:r w:rsidRPr="00CC7AC4">
        <w:rPr>
          <w:rFonts w:ascii="Garamond" w:hAnsi="Garamond"/>
          <w:sz w:val="24"/>
          <w:szCs w:val="24"/>
        </w:rPr>
        <w:t xml:space="preserve"> serán de gran importancia para</w:t>
      </w:r>
      <w:r w:rsidRPr="00E224F9">
        <w:rPr>
          <w:rFonts w:ascii="Garamond" w:hAnsi="Garamond"/>
          <w:sz w:val="24"/>
          <w:szCs w:val="24"/>
        </w:rPr>
        <w:t xml:space="preserve"> la elección de los ingredientes que</w:t>
      </w:r>
      <w:r>
        <w:rPr>
          <w:rFonts w:ascii="Garamond" w:hAnsi="Garamond"/>
          <w:sz w:val="24"/>
          <w:szCs w:val="24"/>
        </w:rPr>
        <w:t xml:space="preserve"> </w:t>
      </w:r>
      <w:r w:rsidRPr="00E224F9">
        <w:rPr>
          <w:rFonts w:ascii="Garamond" w:hAnsi="Garamond"/>
          <w:sz w:val="24"/>
          <w:szCs w:val="24"/>
        </w:rPr>
        <w:t>formarán parte de la formulación de las dietas.</w:t>
      </w:r>
    </w:p>
    <w:p w14:paraId="54F0701A" w14:textId="27402827" w:rsidR="00E224F9" w:rsidRDefault="00E224F9" w:rsidP="00E224F9">
      <w:pPr>
        <w:spacing w:before="120" w:after="120" w:line="276" w:lineRule="auto"/>
        <w:jc w:val="both"/>
        <w:rPr>
          <w:rFonts w:ascii="Garamond" w:hAnsi="Garamond"/>
          <w:sz w:val="24"/>
          <w:szCs w:val="24"/>
        </w:rPr>
      </w:pPr>
      <w:proofErr w:type="gramStart"/>
      <w:r w:rsidRPr="00E224F9">
        <w:rPr>
          <w:rFonts w:ascii="Garamond" w:hAnsi="Garamond"/>
          <w:sz w:val="24"/>
          <w:szCs w:val="24"/>
        </w:rPr>
        <w:t>Además</w:t>
      </w:r>
      <w:proofErr w:type="gramEnd"/>
      <w:r w:rsidRPr="00E224F9">
        <w:rPr>
          <w:rFonts w:ascii="Garamond" w:hAnsi="Garamond"/>
          <w:sz w:val="24"/>
          <w:szCs w:val="24"/>
        </w:rPr>
        <w:t xml:space="preserve"> se realizará en la tarea A.2.2 un estudio del estado del arte de</w:t>
      </w:r>
      <w:r>
        <w:rPr>
          <w:rFonts w:ascii="Garamond" w:hAnsi="Garamond"/>
          <w:sz w:val="24"/>
          <w:szCs w:val="24"/>
        </w:rPr>
        <w:t xml:space="preserve"> </w:t>
      </w:r>
      <w:r w:rsidRPr="00E224F9">
        <w:rPr>
          <w:rFonts w:ascii="Garamond" w:hAnsi="Garamond"/>
          <w:sz w:val="24"/>
          <w:szCs w:val="24"/>
        </w:rPr>
        <w:t>los requerimientos nutricionales esenciales de los juveniles de trucha y</w:t>
      </w:r>
      <w:r>
        <w:rPr>
          <w:rFonts w:ascii="Garamond" w:hAnsi="Garamond"/>
          <w:sz w:val="24"/>
          <w:szCs w:val="24"/>
        </w:rPr>
        <w:t xml:space="preserve"> </w:t>
      </w:r>
      <w:r w:rsidRPr="00E224F9">
        <w:rPr>
          <w:rFonts w:ascii="Garamond" w:hAnsi="Garamond"/>
          <w:sz w:val="24"/>
          <w:szCs w:val="24"/>
        </w:rPr>
        <w:t>corvina. Estos datos se pondrán en relieve para asegurar que los</w:t>
      </w:r>
      <w:r>
        <w:rPr>
          <w:rFonts w:ascii="Garamond" w:hAnsi="Garamond"/>
          <w:sz w:val="24"/>
          <w:szCs w:val="24"/>
        </w:rPr>
        <w:t xml:space="preserve"> </w:t>
      </w:r>
      <w:r w:rsidRPr="00E224F9">
        <w:rPr>
          <w:rFonts w:ascii="Garamond" w:hAnsi="Garamond"/>
          <w:sz w:val="24"/>
          <w:szCs w:val="24"/>
        </w:rPr>
        <w:t xml:space="preserve">componentes elegidos se </w:t>
      </w:r>
      <w:r w:rsidR="00CC0D8D" w:rsidRPr="00E224F9">
        <w:rPr>
          <w:rFonts w:ascii="Garamond" w:hAnsi="Garamond"/>
          <w:sz w:val="24"/>
          <w:szCs w:val="24"/>
        </w:rPr>
        <w:t>adec</w:t>
      </w:r>
      <w:r w:rsidR="00CC0D8D">
        <w:rPr>
          <w:rFonts w:ascii="Garamond" w:hAnsi="Garamond"/>
          <w:sz w:val="24"/>
          <w:szCs w:val="24"/>
        </w:rPr>
        <w:t>ú</w:t>
      </w:r>
      <w:r w:rsidR="00CC0D8D" w:rsidRPr="00E224F9">
        <w:rPr>
          <w:rFonts w:ascii="Garamond" w:hAnsi="Garamond"/>
          <w:sz w:val="24"/>
          <w:szCs w:val="24"/>
        </w:rPr>
        <w:t xml:space="preserve">an </w:t>
      </w:r>
      <w:r w:rsidRPr="00E224F9">
        <w:rPr>
          <w:rFonts w:ascii="Garamond" w:hAnsi="Garamond"/>
          <w:sz w:val="24"/>
          <w:szCs w:val="24"/>
        </w:rPr>
        <w:t>a lo que puede necesitar cada una de</w:t>
      </w:r>
      <w:r>
        <w:rPr>
          <w:rFonts w:ascii="Garamond" w:hAnsi="Garamond"/>
          <w:sz w:val="24"/>
          <w:szCs w:val="24"/>
        </w:rPr>
        <w:t xml:space="preserve"> </w:t>
      </w:r>
      <w:r w:rsidRPr="00E224F9">
        <w:rPr>
          <w:rFonts w:ascii="Garamond" w:hAnsi="Garamond"/>
          <w:sz w:val="24"/>
          <w:szCs w:val="24"/>
        </w:rPr>
        <w:t>las dos especies.</w:t>
      </w:r>
    </w:p>
    <w:p w14:paraId="1875C6B7" w14:textId="77777777" w:rsidR="00644EB3" w:rsidRPr="00991716" w:rsidRDefault="00644EB3" w:rsidP="00B046B9">
      <w:pPr>
        <w:spacing w:before="120" w:after="120" w:line="276" w:lineRule="auto"/>
        <w:jc w:val="both"/>
        <w:rPr>
          <w:rFonts w:ascii="Garamond" w:hAnsi="Garamond"/>
          <w:sz w:val="24"/>
          <w:szCs w:val="24"/>
        </w:rPr>
      </w:pPr>
    </w:p>
    <w:p w14:paraId="1E02028C" w14:textId="77777777" w:rsidR="00427E21" w:rsidRPr="00167071" w:rsidRDefault="00427E21" w:rsidP="00B046B9">
      <w:pPr>
        <w:pStyle w:val="Ttulo1"/>
        <w:spacing w:before="120" w:after="120" w:line="276" w:lineRule="auto"/>
        <w:jc w:val="both"/>
        <w:rPr>
          <w:rFonts w:ascii="Garamond" w:hAnsi="Garamond"/>
          <w:b/>
          <w:color w:val="44546A" w:themeColor="text2"/>
          <w:sz w:val="28"/>
          <w:szCs w:val="24"/>
        </w:rPr>
      </w:pPr>
      <w:bookmarkStart w:id="2" w:name="_Toc31719348"/>
      <w:r w:rsidRPr="00167071">
        <w:rPr>
          <w:rFonts w:ascii="Garamond" w:hAnsi="Garamond"/>
          <w:b/>
          <w:color w:val="44546A" w:themeColor="text2"/>
          <w:sz w:val="28"/>
          <w:szCs w:val="24"/>
        </w:rPr>
        <w:t xml:space="preserve">2. </w:t>
      </w:r>
      <w:r w:rsidR="001445D0" w:rsidRPr="00167071">
        <w:rPr>
          <w:rFonts w:ascii="Garamond" w:hAnsi="Garamond"/>
          <w:b/>
          <w:color w:val="44546A" w:themeColor="text2"/>
          <w:sz w:val="28"/>
          <w:szCs w:val="24"/>
        </w:rPr>
        <w:t>DETALLE DEL DESARROLLO DE LA ACTIVIDAD EJECUTADA</w:t>
      </w:r>
      <w:bookmarkEnd w:id="2"/>
    </w:p>
    <w:p w14:paraId="4E28736D" w14:textId="1072D862" w:rsidR="0099393C" w:rsidRDefault="007B3BBE" w:rsidP="00B046B9">
      <w:pPr>
        <w:pStyle w:val="Ttulo2"/>
        <w:spacing w:line="276" w:lineRule="auto"/>
        <w:jc w:val="both"/>
        <w:rPr>
          <w:rFonts w:ascii="Garamond" w:hAnsi="Garamond"/>
          <w:b/>
          <w:color w:val="44546A" w:themeColor="text2"/>
          <w:sz w:val="24"/>
          <w:szCs w:val="24"/>
        </w:rPr>
      </w:pPr>
      <w:bookmarkStart w:id="3" w:name="_Toc31719349"/>
      <w:r w:rsidRPr="00167071">
        <w:rPr>
          <w:rFonts w:ascii="Garamond" w:hAnsi="Garamond"/>
          <w:b/>
          <w:color w:val="44546A" w:themeColor="text2"/>
          <w:sz w:val="24"/>
          <w:szCs w:val="24"/>
        </w:rPr>
        <w:t xml:space="preserve">2.1. </w:t>
      </w:r>
      <w:bookmarkStart w:id="4" w:name="_Hlk31717866"/>
      <w:r w:rsidR="00644EB3">
        <w:rPr>
          <w:rFonts w:ascii="Garamond" w:hAnsi="Garamond"/>
          <w:b/>
          <w:color w:val="44546A" w:themeColor="text2"/>
          <w:sz w:val="24"/>
          <w:szCs w:val="24"/>
        </w:rPr>
        <w:t xml:space="preserve">Acción </w:t>
      </w:r>
      <w:r w:rsidR="00E224F9">
        <w:rPr>
          <w:rFonts w:ascii="Garamond" w:hAnsi="Garamond"/>
          <w:b/>
          <w:color w:val="44546A" w:themeColor="text2"/>
          <w:sz w:val="24"/>
          <w:szCs w:val="24"/>
        </w:rPr>
        <w:t>2</w:t>
      </w:r>
      <w:r w:rsidR="00644EB3">
        <w:rPr>
          <w:rFonts w:ascii="Garamond" w:hAnsi="Garamond"/>
          <w:b/>
          <w:color w:val="44546A" w:themeColor="text2"/>
          <w:sz w:val="24"/>
          <w:szCs w:val="24"/>
        </w:rPr>
        <w:t xml:space="preserve">.1. </w:t>
      </w:r>
      <w:r w:rsidR="00E224F9" w:rsidRPr="00E224F9">
        <w:rPr>
          <w:rFonts w:ascii="Garamond" w:hAnsi="Garamond"/>
          <w:b/>
          <w:color w:val="44546A" w:themeColor="text2"/>
          <w:sz w:val="24"/>
          <w:szCs w:val="24"/>
        </w:rPr>
        <w:t>Análisis de la composición de los productos</w:t>
      </w:r>
      <w:bookmarkEnd w:id="3"/>
      <w:bookmarkEnd w:id="4"/>
    </w:p>
    <w:p w14:paraId="0FFF40F5" w14:textId="62F80928" w:rsidR="00B01392" w:rsidRDefault="002A70BA" w:rsidP="00E1162A">
      <w:pPr>
        <w:jc w:val="both"/>
        <w:rPr>
          <w:rFonts w:ascii="Garamond" w:hAnsi="Garamond"/>
          <w:sz w:val="24"/>
          <w:szCs w:val="24"/>
        </w:rPr>
      </w:pPr>
      <w:r w:rsidRPr="00E1162A">
        <w:rPr>
          <w:rFonts w:ascii="Garamond" w:hAnsi="Garamond"/>
          <w:sz w:val="24"/>
          <w:szCs w:val="24"/>
        </w:rPr>
        <w:t>En la actividad 1 se han generado 4 productos a base de microalgas</w:t>
      </w:r>
      <w:r w:rsidR="00E1162A">
        <w:rPr>
          <w:rFonts w:ascii="Garamond" w:hAnsi="Garamond"/>
          <w:sz w:val="24"/>
          <w:szCs w:val="24"/>
        </w:rPr>
        <w:t xml:space="preserve"> (</w:t>
      </w:r>
      <w:proofErr w:type="spellStart"/>
      <w:r w:rsidR="00E1162A" w:rsidRPr="00B046B9">
        <w:rPr>
          <w:rFonts w:ascii="Garamond" w:hAnsi="Garamond"/>
          <w:i/>
          <w:iCs/>
          <w:sz w:val="24"/>
          <w:szCs w:val="24"/>
        </w:rPr>
        <w:t>Nan</w:t>
      </w:r>
      <w:r w:rsidR="00CC0D8D">
        <w:rPr>
          <w:rFonts w:ascii="Garamond" w:hAnsi="Garamond"/>
          <w:i/>
          <w:iCs/>
          <w:sz w:val="24"/>
          <w:szCs w:val="24"/>
        </w:rPr>
        <w:t>n</w:t>
      </w:r>
      <w:r w:rsidR="00E1162A" w:rsidRPr="00B046B9">
        <w:rPr>
          <w:rFonts w:ascii="Garamond" w:hAnsi="Garamond"/>
          <w:i/>
          <w:iCs/>
          <w:sz w:val="24"/>
          <w:szCs w:val="24"/>
        </w:rPr>
        <w:t>oc</w:t>
      </w:r>
      <w:r w:rsidR="00CC0D8D">
        <w:rPr>
          <w:rFonts w:ascii="Garamond" w:hAnsi="Garamond"/>
          <w:i/>
          <w:iCs/>
          <w:sz w:val="24"/>
          <w:szCs w:val="24"/>
        </w:rPr>
        <w:t>h</w:t>
      </w:r>
      <w:r w:rsidR="00E1162A" w:rsidRPr="00B046B9">
        <w:rPr>
          <w:rFonts w:ascii="Garamond" w:hAnsi="Garamond"/>
          <w:i/>
          <w:iCs/>
          <w:sz w:val="24"/>
          <w:szCs w:val="24"/>
        </w:rPr>
        <w:t>loropsis</w:t>
      </w:r>
      <w:proofErr w:type="spellEnd"/>
      <w:r w:rsidR="00E1162A" w:rsidRPr="00B046B9">
        <w:rPr>
          <w:rFonts w:ascii="Garamond" w:hAnsi="Garamond"/>
          <w:i/>
          <w:iCs/>
          <w:sz w:val="24"/>
          <w:szCs w:val="24"/>
        </w:rPr>
        <w:t xml:space="preserve"> gaditana</w:t>
      </w:r>
      <w:r w:rsidR="00E1162A" w:rsidRPr="002610F6">
        <w:rPr>
          <w:rFonts w:ascii="Garamond" w:hAnsi="Garamond"/>
          <w:sz w:val="24"/>
          <w:szCs w:val="24"/>
        </w:rPr>
        <w:t xml:space="preserve">, </w:t>
      </w:r>
      <w:proofErr w:type="spellStart"/>
      <w:r w:rsidR="00E1162A" w:rsidRPr="00B046B9">
        <w:rPr>
          <w:rFonts w:ascii="Garamond" w:hAnsi="Garamond"/>
          <w:i/>
          <w:iCs/>
          <w:sz w:val="24"/>
          <w:szCs w:val="24"/>
        </w:rPr>
        <w:t>Tisochrysis</w:t>
      </w:r>
      <w:proofErr w:type="spellEnd"/>
      <w:r w:rsidR="00E1162A" w:rsidRPr="00B046B9">
        <w:rPr>
          <w:rFonts w:ascii="Garamond" w:hAnsi="Garamond"/>
          <w:i/>
          <w:iCs/>
          <w:sz w:val="24"/>
          <w:szCs w:val="24"/>
        </w:rPr>
        <w:t xml:space="preserve"> </w:t>
      </w:r>
      <w:proofErr w:type="spellStart"/>
      <w:r w:rsidR="00E1162A" w:rsidRPr="00B046B9">
        <w:rPr>
          <w:rFonts w:ascii="Garamond" w:hAnsi="Garamond"/>
          <w:i/>
          <w:iCs/>
          <w:sz w:val="24"/>
          <w:szCs w:val="24"/>
        </w:rPr>
        <w:t>lutea</w:t>
      </w:r>
      <w:proofErr w:type="spellEnd"/>
      <w:r w:rsidR="00E1162A" w:rsidRPr="002610F6">
        <w:rPr>
          <w:rFonts w:ascii="Garamond" w:hAnsi="Garamond"/>
          <w:sz w:val="24"/>
          <w:szCs w:val="24"/>
        </w:rPr>
        <w:t xml:space="preserve">, </w:t>
      </w:r>
      <w:proofErr w:type="spellStart"/>
      <w:r w:rsidR="00E1162A" w:rsidRPr="00B046B9">
        <w:rPr>
          <w:rFonts w:ascii="Garamond" w:hAnsi="Garamond"/>
          <w:i/>
          <w:iCs/>
          <w:sz w:val="24"/>
          <w:szCs w:val="24"/>
        </w:rPr>
        <w:t>Rhodomonas</w:t>
      </w:r>
      <w:proofErr w:type="spellEnd"/>
      <w:r w:rsidR="00E1162A" w:rsidRPr="00B046B9">
        <w:rPr>
          <w:rFonts w:ascii="Garamond" w:hAnsi="Garamond"/>
          <w:i/>
          <w:iCs/>
          <w:sz w:val="24"/>
          <w:szCs w:val="24"/>
        </w:rPr>
        <w:t xml:space="preserve"> </w:t>
      </w:r>
      <w:proofErr w:type="spellStart"/>
      <w:r w:rsidR="00E1162A" w:rsidRPr="00B046B9">
        <w:rPr>
          <w:rFonts w:ascii="Garamond" w:hAnsi="Garamond"/>
          <w:i/>
          <w:iCs/>
          <w:sz w:val="24"/>
          <w:szCs w:val="24"/>
        </w:rPr>
        <w:t>lens</w:t>
      </w:r>
      <w:proofErr w:type="spellEnd"/>
      <w:r w:rsidR="00E1162A" w:rsidRPr="002610F6">
        <w:rPr>
          <w:rFonts w:ascii="Garamond" w:hAnsi="Garamond"/>
          <w:sz w:val="24"/>
          <w:szCs w:val="24"/>
        </w:rPr>
        <w:t xml:space="preserve"> </w:t>
      </w:r>
      <w:r w:rsidR="00CC0D8D">
        <w:rPr>
          <w:rFonts w:ascii="Garamond" w:hAnsi="Garamond"/>
          <w:sz w:val="24"/>
          <w:szCs w:val="24"/>
        </w:rPr>
        <w:t>e</w:t>
      </w:r>
      <w:r w:rsidR="00CC0D8D" w:rsidRPr="002610F6">
        <w:rPr>
          <w:rFonts w:ascii="Garamond" w:hAnsi="Garamond"/>
          <w:sz w:val="24"/>
          <w:szCs w:val="24"/>
        </w:rPr>
        <w:t xml:space="preserve"> </w:t>
      </w:r>
      <w:proofErr w:type="spellStart"/>
      <w:r w:rsidR="00E1162A" w:rsidRPr="00B046B9">
        <w:rPr>
          <w:rFonts w:ascii="Garamond" w:hAnsi="Garamond"/>
          <w:i/>
          <w:iCs/>
          <w:sz w:val="24"/>
          <w:szCs w:val="24"/>
        </w:rPr>
        <w:t>Isochrysis</w:t>
      </w:r>
      <w:proofErr w:type="spellEnd"/>
      <w:r w:rsidR="00E1162A" w:rsidRPr="00B046B9">
        <w:rPr>
          <w:rFonts w:ascii="Garamond" w:hAnsi="Garamond"/>
          <w:i/>
          <w:iCs/>
          <w:sz w:val="24"/>
          <w:szCs w:val="24"/>
        </w:rPr>
        <w:t xml:space="preserve"> galbana</w:t>
      </w:r>
      <w:r w:rsidR="00E1162A">
        <w:rPr>
          <w:rFonts w:ascii="Garamond" w:hAnsi="Garamond"/>
          <w:sz w:val="24"/>
          <w:szCs w:val="24"/>
        </w:rPr>
        <w:t>)</w:t>
      </w:r>
      <w:r w:rsidRPr="00E1162A">
        <w:rPr>
          <w:rFonts w:ascii="Garamond" w:hAnsi="Garamond"/>
          <w:sz w:val="24"/>
          <w:szCs w:val="24"/>
        </w:rPr>
        <w:t xml:space="preserve">, 2 productos del agua de cocción (una fracción lipídica y una fracción proteica) y dos harinas de insectos a base de larvas de Acheta </w:t>
      </w:r>
      <w:proofErr w:type="spellStart"/>
      <w:r w:rsidRPr="00E1162A">
        <w:rPr>
          <w:rFonts w:ascii="Garamond" w:hAnsi="Garamond"/>
          <w:i/>
          <w:iCs/>
          <w:sz w:val="24"/>
          <w:szCs w:val="24"/>
        </w:rPr>
        <w:t>domesticus</w:t>
      </w:r>
      <w:proofErr w:type="spellEnd"/>
      <w:r w:rsidRPr="00E1162A">
        <w:rPr>
          <w:rFonts w:ascii="Garamond" w:hAnsi="Garamond"/>
          <w:sz w:val="24"/>
          <w:szCs w:val="24"/>
        </w:rPr>
        <w:t xml:space="preserve"> y </w:t>
      </w:r>
      <w:proofErr w:type="spellStart"/>
      <w:r w:rsidRPr="00E1162A">
        <w:rPr>
          <w:rFonts w:ascii="Garamond" w:hAnsi="Garamond"/>
          <w:i/>
          <w:iCs/>
          <w:sz w:val="24"/>
          <w:szCs w:val="24"/>
        </w:rPr>
        <w:t>Hermetia</w:t>
      </w:r>
      <w:proofErr w:type="spellEnd"/>
      <w:r w:rsidRPr="00E1162A">
        <w:rPr>
          <w:rFonts w:ascii="Garamond" w:hAnsi="Garamond"/>
          <w:i/>
          <w:iCs/>
          <w:sz w:val="24"/>
          <w:szCs w:val="24"/>
        </w:rPr>
        <w:t xml:space="preserve"> </w:t>
      </w:r>
      <w:proofErr w:type="spellStart"/>
      <w:r w:rsidRPr="00E1162A">
        <w:rPr>
          <w:rFonts w:ascii="Garamond" w:hAnsi="Garamond"/>
          <w:i/>
          <w:iCs/>
          <w:sz w:val="24"/>
          <w:szCs w:val="24"/>
        </w:rPr>
        <w:t>illucens</w:t>
      </w:r>
      <w:proofErr w:type="spellEnd"/>
      <w:r w:rsidRPr="00E1162A">
        <w:rPr>
          <w:rFonts w:ascii="Garamond" w:hAnsi="Garamond"/>
          <w:i/>
          <w:iCs/>
          <w:sz w:val="24"/>
          <w:szCs w:val="24"/>
        </w:rPr>
        <w:t>.</w:t>
      </w:r>
      <w:r w:rsidRPr="00E1162A">
        <w:rPr>
          <w:rFonts w:ascii="Garamond" w:hAnsi="Garamond"/>
          <w:sz w:val="24"/>
          <w:szCs w:val="24"/>
        </w:rPr>
        <w:t xml:space="preserve"> </w:t>
      </w:r>
      <w:r w:rsidR="00E1162A">
        <w:rPr>
          <w:rFonts w:ascii="Garamond" w:hAnsi="Garamond"/>
          <w:sz w:val="24"/>
          <w:szCs w:val="24"/>
        </w:rPr>
        <w:t>Estos ingredientes han sido analizados para determinar la composición nutricional. En este apartado se detalla cada uno de los protocolos usados para el análisis de los compuestos esenciales y de interés para la toma de decisión a la hora de la selección del ingrediente.</w:t>
      </w:r>
    </w:p>
    <w:p w14:paraId="4786CFE2" w14:textId="19E1EDB7" w:rsidR="005D521C" w:rsidRDefault="005D521C" w:rsidP="00E1162A">
      <w:pPr>
        <w:jc w:val="both"/>
        <w:rPr>
          <w:rFonts w:ascii="Garamond" w:hAnsi="Garamond"/>
          <w:sz w:val="24"/>
          <w:szCs w:val="24"/>
        </w:rPr>
      </w:pPr>
    </w:p>
    <w:p w14:paraId="0B694C71" w14:textId="61A63F0D" w:rsidR="005D521C" w:rsidRDefault="005D521C" w:rsidP="00E1162A">
      <w:pPr>
        <w:jc w:val="both"/>
        <w:rPr>
          <w:rFonts w:ascii="Garamond" w:hAnsi="Garamond"/>
          <w:sz w:val="24"/>
          <w:szCs w:val="24"/>
        </w:rPr>
      </w:pPr>
    </w:p>
    <w:p w14:paraId="41CDB1CF" w14:textId="0B2B351C" w:rsidR="005D521C" w:rsidRDefault="005D521C" w:rsidP="00E1162A">
      <w:pPr>
        <w:jc w:val="both"/>
        <w:rPr>
          <w:rFonts w:ascii="Garamond" w:hAnsi="Garamond"/>
          <w:sz w:val="24"/>
          <w:szCs w:val="24"/>
        </w:rPr>
      </w:pPr>
    </w:p>
    <w:p w14:paraId="13A11DA9" w14:textId="26FB8F7F" w:rsidR="005D521C" w:rsidRDefault="005D521C" w:rsidP="00E1162A">
      <w:pPr>
        <w:jc w:val="both"/>
        <w:rPr>
          <w:rFonts w:ascii="Garamond" w:hAnsi="Garamond"/>
          <w:sz w:val="24"/>
          <w:szCs w:val="24"/>
        </w:rPr>
      </w:pPr>
    </w:p>
    <w:p w14:paraId="1BBCD055" w14:textId="77777777" w:rsidR="005D521C" w:rsidRPr="00E1162A" w:rsidRDefault="005D521C" w:rsidP="00E1162A">
      <w:pPr>
        <w:jc w:val="both"/>
        <w:rPr>
          <w:rFonts w:ascii="Garamond" w:hAnsi="Garamond"/>
          <w:sz w:val="24"/>
          <w:szCs w:val="24"/>
        </w:rPr>
      </w:pPr>
    </w:p>
    <w:p w14:paraId="26600EEC" w14:textId="77777777" w:rsidR="009F5C2F" w:rsidRPr="009F5C2F" w:rsidRDefault="009F5C2F" w:rsidP="00E86571">
      <w:pPr>
        <w:pStyle w:val="Prrafodelista"/>
        <w:keepNext/>
        <w:keepLines/>
        <w:numPr>
          <w:ilvl w:val="0"/>
          <w:numId w:val="2"/>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5" w:name="_Toc31706160"/>
      <w:bookmarkStart w:id="6" w:name="_Toc31719350"/>
      <w:bookmarkEnd w:id="5"/>
      <w:bookmarkEnd w:id="6"/>
    </w:p>
    <w:p w14:paraId="1C450F1E" w14:textId="77777777" w:rsidR="009F5C2F" w:rsidRPr="009F5C2F" w:rsidRDefault="009F5C2F" w:rsidP="00E86571">
      <w:pPr>
        <w:pStyle w:val="Prrafodelista"/>
        <w:keepNext/>
        <w:keepLines/>
        <w:numPr>
          <w:ilvl w:val="0"/>
          <w:numId w:val="2"/>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7" w:name="_Toc31706161"/>
      <w:bookmarkStart w:id="8" w:name="_Toc31719351"/>
      <w:bookmarkEnd w:id="7"/>
      <w:bookmarkEnd w:id="8"/>
    </w:p>
    <w:p w14:paraId="610BB7C4" w14:textId="77777777" w:rsidR="009F5C2F" w:rsidRPr="009F5C2F" w:rsidRDefault="009F5C2F" w:rsidP="00E86571">
      <w:pPr>
        <w:pStyle w:val="Prrafodelista"/>
        <w:keepNext/>
        <w:keepLines/>
        <w:numPr>
          <w:ilvl w:val="1"/>
          <w:numId w:val="2"/>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9" w:name="_Toc31706162"/>
      <w:bookmarkStart w:id="10" w:name="_Toc31719352"/>
      <w:bookmarkEnd w:id="9"/>
      <w:bookmarkEnd w:id="10"/>
    </w:p>
    <w:p w14:paraId="33DEBB91" w14:textId="0ED5C4A5" w:rsidR="005D521C" w:rsidRDefault="009F5C2F" w:rsidP="00E86571">
      <w:pPr>
        <w:pStyle w:val="Ttulo3"/>
        <w:numPr>
          <w:ilvl w:val="2"/>
          <w:numId w:val="2"/>
        </w:numPr>
      </w:pPr>
      <w:r>
        <w:t xml:space="preserve"> </w:t>
      </w:r>
      <w:bookmarkStart w:id="11" w:name="_Toc31719353"/>
      <w:r w:rsidR="00B01392">
        <w:t>Análisis de proteínas</w:t>
      </w:r>
      <w:bookmarkEnd w:id="11"/>
      <w:r w:rsidR="00B01392">
        <w:t xml:space="preserve"> </w:t>
      </w:r>
      <w:r>
        <w:t xml:space="preserve"> </w:t>
      </w:r>
    </w:p>
    <w:p w14:paraId="39E59C9F" w14:textId="77777777" w:rsidR="005D521C" w:rsidRPr="005D521C" w:rsidRDefault="005D521C" w:rsidP="005D521C">
      <w:pPr>
        <w:rPr>
          <w:lang w:val="es-ES_tradnl"/>
        </w:rPr>
      </w:pPr>
    </w:p>
    <w:p w14:paraId="18B344E7" w14:textId="77777777" w:rsidR="005D521C" w:rsidRPr="005D521C" w:rsidRDefault="005D521C" w:rsidP="00E86571">
      <w:pPr>
        <w:pStyle w:val="Prrafodelista"/>
        <w:numPr>
          <w:ilvl w:val="0"/>
          <w:numId w:val="6"/>
        </w:numPr>
        <w:jc w:val="both"/>
        <w:rPr>
          <w:rFonts w:ascii="Garamond" w:hAnsi="Garamond"/>
          <w:sz w:val="24"/>
          <w:szCs w:val="24"/>
        </w:rPr>
      </w:pPr>
      <w:r w:rsidRPr="005D521C">
        <w:rPr>
          <w:rFonts w:ascii="Garamond" w:hAnsi="Garamond"/>
          <w:sz w:val="24"/>
          <w:szCs w:val="24"/>
        </w:rPr>
        <w:t xml:space="preserve">Analizador elemental proteínas/nitrógeno LECO </w:t>
      </w:r>
      <w:proofErr w:type="spellStart"/>
      <w:r w:rsidRPr="005D521C">
        <w:rPr>
          <w:rFonts w:ascii="Garamond" w:hAnsi="Garamond"/>
          <w:sz w:val="24"/>
          <w:szCs w:val="24"/>
        </w:rPr>
        <w:t>TruSpec</w:t>
      </w:r>
      <w:proofErr w:type="spellEnd"/>
      <w:r w:rsidRPr="005D521C">
        <w:rPr>
          <w:rFonts w:ascii="Garamond" w:hAnsi="Garamond"/>
          <w:sz w:val="24"/>
          <w:szCs w:val="24"/>
        </w:rPr>
        <w:t xml:space="preserve"> (LECO, ST. Joseph, Michigan)</w:t>
      </w:r>
    </w:p>
    <w:p w14:paraId="169E3E38" w14:textId="3A2E2E4E" w:rsidR="005D521C" w:rsidRPr="005D521C" w:rsidRDefault="005D521C" w:rsidP="00E86571">
      <w:pPr>
        <w:pStyle w:val="Prrafodelista"/>
        <w:numPr>
          <w:ilvl w:val="0"/>
          <w:numId w:val="6"/>
        </w:numPr>
        <w:jc w:val="both"/>
        <w:rPr>
          <w:rFonts w:ascii="Garamond" w:hAnsi="Garamond"/>
          <w:sz w:val="24"/>
          <w:szCs w:val="24"/>
        </w:rPr>
      </w:pPr>
      <w:r w:rsidRPr="005D521C">
        <w:rPr>
          <w:rFonts w:ascii="Garamond" w:hAnsi="Garamond"/>
          <w:sz w:val="24"/>
          <w:szCs w:val="24"/>
        </w:rPr>
        <w:t>Film de aluminio</w:t>
      </w:r>
    </w:p>
    <w:p w14:paraId="5EBAAFA8" w14:textId="7EF3090F" w:rsidR="005D521C" w:rsidRPr="005D521C" w:rsidRDefault="005D521C" w:rsidP="005D521C">
      <w:pPr>
        <w:jc w:val="both"/>
        <w:rPr>
          <w:rFonts w:ascii="Garamond" w:hAnsi="Garamond"/>
          <w:sz w:val="24"/>
          <w:szCs w:val="24"/>
        </w:rPr>
      </w:pPr>
      <w:r w:rsidRPr="005D521C">
        <w:rPr>
          <w:rFonts w:ascii="Garamond" w:hAnsi="Garamond"/>
          <w:sz w:val="24"/>
          <w:szCs w:val="24"/>
        </w:rPr>
        <w:t>El contenido en nitrógeno se analizó mediante el método de combustión Dumas, siguiendo el procedimiento del método 46.30.01 (AACC, 2012). Las muestras se envuelven en un film de aluminio y el nitrógeno es liberado por combustión a alta temperatura en oxígeno puro (analizador elemental proteínas/nitrógeno). Se utilizó el factor de conversión de nitrógeno a proteínas de 5 para las microalgas (Angell et al., 2016), 5,6 para la fracción proteica (</w:t>
      </w:r>
      <w:proofErr w:type="spellStart"/>
      <w:r w:rsidRPr="005D521C">
        <w:rPr>
          <w:rFonts w:ascii="Garamond" w:hAnsi="Garamond"/>
          <w:sz w:val="24"/>
          <w:szCs w:val="24"/>
        </w:rPr>
        <w:t>Mæhre</w:t>
      </w:r>
      <w:proofErr w:type="spellEnd"/>
      <w:r w:rsidRPr="005D521C">
        <w:rPr>
          <w:rFonts w:ascii="Garamond" w:hAnsi="Garamond"/>
          <w:sz w:val="24"/>
          <w:szCs w:val="24"/>
        </w:rPr>
        <w:t xml:space="preserve"> et al., 2018) y 6,25 para la harina de insecto (Yi et al., 2013; Zhao et al., 2016).</w:t>
      </w:r>
    </w:p>
    <w:p w14:paraId="7324F162" w14:textId="3AF1AEDA" w:rsidR="005D521C" w:rsidRPr="005D521C" w:rsidRDefault="005D521C" w:rsidP="005D521C">
      <w:pPr>
        <w:jc w:val="both"/>
        <w:rPr>
          <w:rFonts w:ascii="Garamond" w:hAnsi="Garamond"/>
          <w:sz w:val="24"/>
          <w:szCs w:val="24"/>
        </w:rPr>
      </w:pPr>
      <w:r w:rsidRPr="005D521C">
        <w:rPr>
          <w:rFonts w:ascii="Garamond" w:hAnsi="Garamond"/>
          <w:sz w:val="24"/>
          <w:szCs w:val="24"/>
        </w:rPr>
        <w:t xml:space="preserve">Para realizar el análisis del perfil de aminoácidos se usó un método para la detección y cuantificación de aminoácidos en alimentos y piensos por cromatografía líquida de alta resolución con detección DAD con </w:t>
      </w:r>
      <w:proofErr w:type="spellStart"/>
      <w:r w:rsidRPr="005D521C">
        <w:rPr>
          <w:rFonts w:ascii="Garamond" w:hAnsi="Garamond"/>
          <w:sz w:val="24"/>
          <w:szCs w:val="24"/>
        </w:rPr>
        <w:t>derivatización</w:t>
      </w:r>
      <w:proofErr w:type="spellEnd"/>
      <w:r w:rsidRPr="005D521C">
        <w:rPr>
          <w:rFonts w:ascii="Garamond" w:hAnsi="Garamond"/>
          <w:sz w:val="24"/>
          <w:szCs w:val="24"/>
        </w:rPr>
        <w:t xml:space="preserve"> </w:t>
      </w:r>
      <w:proofErr w:type="spellStart"/>
      <w:r w:rsidRPr="005D521C">
        <w:rPr>
          <w:rFonts w:ascii="Garamond" w:hAnsi="Garamond"/>
          <w:sz w:val="24"/>
          <w:szCs w:val="24"/>
        </w:rPr>
        <w:t>pre-columna</w:t>
      </w:r>
      <w:proofErr w:type="spellEnd"/>
      <w:r w:rsidRPr="005D521C">
        <w:rPr>
          <w:rFonts w:ascii="Garamond" w:hAnsi="Garamond"/>
          <w:sz w:val="24"/>
          <w:szCs w:val="24"/>
        </w:rPr>
        <w:t>. Se llevó a cabo una extracción mediante hidrólisis y son cuantificados mediante patrón externo. Los resultados se expresaron en % con respecto al total de la muestra</w:t>
      </w:r>
    </w:p>
    <w:p w14:paraId="0B904BD4" w14:textId="0251F7A5" w:rsidR="009F5C2F" w:rsidRDefault="009F5C2F" w:rsidP="00E86571">
      <w:pPr>
        <w:pStyle w:val="Ttulo3"/>
        <w:numPr>
          <w:ilvl w:val="2"/>
          <w:numId w:val="2"/>
        </w:numPr>
      </w:pPr>
      <w:r>
        <w:t xml:space="preserve"> </w:t>
      </w:r>
      <w:bookmarkStart w:id="12" w:name="_Toc31719354"/>
      <w:r w:rsidR="00B01392">
        <w:t>Análisis de Grasa</w:t>
      </w:r>
      <w:bookmarkEnd w:id="12"/>
      <w:r w:rsidR="00B01392">
        <w:t xml:space="preserve"> </w:t>
      </w:r>
      <w:r>
        <w:t xml:space="preserve"> </w:t>
      </w:r>
    </w:p>
    <w:p w14:paraId="1D963648" w14:textId="77777777" w:rsidR="005D521C" w:rsidRPr="005D521C" w:rsidRDefault="005D521C" w:rsidP="005D521C">
      <w:pPr>
        <w:rPr>
          <w:lang w:val="es-ES_tradnl"/>
        </w:rPr>
      </w:pPr>
    </w:p>
    <w:p w14:paraId="6F3BD6FD" w14:textId="77777777" w:rsidR="005D521C" w:rsidRPr="005D521C" w:rsidRDefault="005D521C" w:rsidP="00E86571">
      <w:pPr>
        <w:pStyle w:val="Prrafodelista"/>
        <w:numPr>
          <w:ilvl w:val="0"/>
          <w:numId w:val="7"/>
        </w:numPr>
        <w:rPr>
          <w:rFonts w:ascii="Garamond" w:hAnsi="Garamond"/>
          <w:sz w:val="24"/>
          <w:szCs w:val="24"/>
        </w:rPr>
      </w:pPr>
      <w:r w:rsidRPr="005D521C">
        <w:rPr>
          <w:rFonts w:ascii="Garamond" w:hAnsi="Garamond"/>
          <w:sz w:val="24"/>
          <w:szCs w:val="24"/>
        </w:rPr>
        <w:t>Balanza analítica</w:t>
      </w:r>
    </w:p>
    <w:p w14:paraId="7E4EB2DE" w14:textId="77777777" w:rsidR="005D521C" w:rsidRPr="005D521C" w:rsidRDefault="005D521C" w:rsidP="00E86571">
      <w:pPr>
        <w:pStyle w:val="Prrafodelista"/>
        <w:numPr>
          <w:ilvl w:val="0"/>
          <w:numId w:val="7"/>
        </w:numPr>
        <w:rPr>
          <w:rFonts w:ascii="Garamond" w:hAnsi="Garamond"/>
          <w:sz w:val="24"/>
          <w:szCs w:val="24"/>
        </w:rPr>
      </w:pPr>
      <w:r w:rsidRPr="005D521C">
        <w:rPr>
          <w:rFonts w:ascii="Garamond" w:hAnsi="Garamond"/>
          <w:sz w:val="24"/>
          <w:szCs w:val="24"/>
        </w:rPr>
        <w:t>Centrífuga</w:t>
      </w:r>
    </w:p>
    <w:p w14:paraId="2ED74450" w14:textId="77777777" w:rsidR="005D521C" w:rsidRPr="005D521C" w:rsidRDefault="005D521C" w:rsidP="00E86571">
      <w:pPr>
        <w:pStyle w:val="Prrafodelista"/>
        <w:numPr>
          <w:ilvl w:val="0"/>
          <w:numId w:val="7"/>
        </w:numPr>
        <w:rPr>
          <w:rFonts w:ascii="Garamond" w:hAnsi="Garamond"/>
          <w:sz w:val="24"/>
          <w:szCs w:val="24"/>
        </w:rPr>
      </w:pPr>
      <w:r w:rsidRPr="005D521C">
        <w:rPr>
          <w:rFonts w:ascii="Garamond" w:hAnsi="Garamond"/>
          <w:sz w:val="24"/>
          <w:szCs w:val="24"/>
        </w:rPr>
        <w:t>Botes</w:t>
      </w:r>
    </w:p>
    <w:p w14:paraId="3DD407AC" w14:textId="6054C35A" w:rsidR="005D521C" w:rsidRPr="005D521C" w:rsidRDefault="005D521C" w:rsidP="00E86571">
      <w:pPr>
        <w:pStyle w:val="Prrafodelista"/>
        <w:numPr>
          <w:ilvl w:val="0"/>
          <w:numId w:val="7"/>
        </w:numPr>
        <w:rPr>
          <w:rFonts w:ascii="Garamond" w:hAnsi="Garamond"/>
          <w:sz w:val="24"/>
          <w:szCs w:val="24"/>
        </w:rPr>
      </w:pPr>
      <w:r w:rsidRPr="005D521C">
        <w:rPr>
          <w:rFonts w:ascii="Garamond" w:hAnsi="Garamond"/>
          <w:sz w:val="24"/>
          <w:szCs w:val="24"/>
        </w:rPr>
        <w:t>Extractor Soxhlet</w:t>
      </w:r>
    </w:p>
    <w:p w14:paraId="4790A8B4" w14:textId="48AEFE98" w:rsidR="00B01392" w:rsidRPr="005D521C" w:rsidRDefault="005D521C" w:rsidP="005D521C">
      <w:pPr>
        <w:rPr>
          <w:rFonts w:ascii="Garamond" w:hAnsi="Garamond"/>
          <w:sz w:val="24"/>
          <w:szCs w:val="24"/>
        </w:rPr>
      </w:pPr>
      <w:r w:rsidRPr="005D521C">
        <w:rPr>
          <w:rFonts w:ascii="Garamond" w:hAnsi="Garamond"/>
          <w:sz w:val="24"/>
          <w:szCs w:val="24"/>
        </w:rPr>
        <w:t xml:space="preserve">La grasa bruta se analizó por gravimetría, de acuerdo con la norma ISO-1443. En primer lugar, se realizó una hidrólisis ácida de las muestras con ácido </w:t>
      </w:r>
      <w:proofErr w:type="spellStart"/>
      <w:r w:rsidRPr="005D521C">
        <w:rPr>
          <w:rFonts w:ascii="Garamond" w:hAnsi="Garamond"/>
          <w:sz w:val="24"/>
          <w:szCs w:val="24"/>
        </w:rPr>
        <w:t>clorhidríco</w:t>
      </w:r>
      <w:proofErr w:type="spellEnd"/>
      <w:r w:rsidRPr="005D521C">
        <w:rPr>
          <w:rFonts w:ascii="Garamond" w:hAnsi="Garamond"/>
          <w:sz w:val="24"/>
          <w:szCs w:val="24"/>
        </w:rPr>
        <w:t xml:space="preserve"> y una posterior extracción de la grasa con disolventes por el método Soxhlet (con éter de petróleo a temperatura ambiente y </w:t>
      </w:r>
      <w:proofErr w:type="spellStart"/>
      <w:r w:rsidRPr="005D521C">
        <w:rPr>
          <w:rFonts w:ascii="Garamond" w:hAnsi="Garamond"/>
          <w:sz w:val="24"/>
          <w:szCs w:val="24"/>
        </w:rPr>
        <w:t>vacio</w:t>
      </w:r>
      <w:proofErr w:type="spellEnd"/>
      <w:r w:rsidRPr="005D521C">
        <w:rPr>
          <w:rFonts w:ascii="Garamond" w:hAnsi="Garamond"/>
          <w:sz w:val="24"/>
          <w:szCs w:val="24"/>
        </w:rPr>
        <w:t>). Finalmente, se pesa la grasa extraída.</w:t>
      </w:r>
    </w:p>
    <w:p w14:paraId="7C69EB7A" w14:textId="37E9CDBC" w:rsidR="005D521C" w:rsidRPr="005D521C" w:rsidRDefault="005D521C" w:rsidP="005D521C">
      <w:pPr>
        <w:rPr>
          <w:rFonts w:ascii="Garamond" w:hAnsi="Garamond"/>
          <w:sz w:val="24"/>
          <w:szCs w:val="24"/>
        </w:rPr>
      </w:pPr>
      <w:r w:rsidRPr="005D521C">
        <w:rPr>
          <w:rFonts w:ascii="Garamond" w:hAnsi="Garamond"/>
          <w:sz w:val="24"/>
          <w:szCs w:val="24"/>
        </w:rPr>
        <w:t>En cuanto al perfil de Ac Grasos se realizado usando un Cromatógrafo gases-masas. se analizó por cromatografía de gases con detector de llama, tras la extracción de la grasa. El método usado se basa en la ISO-15304. Los resultados se expresan en % con respecto al total de ácidos grasos.</w:t>
      </w:r>
    </w:p>
    <w:p w14:paraId="60F0A1D2" w14:textId="7BB22CE0" w:rsidR="00B01392" w:rsidRPr="005D521C" w:rsidRDefault="00B01392" w:rsidP="00E86571">
      <w:pPr>
        <w:pStyle w:val="Ttulo3"/>
        <w:numPr>
          <w:ilvl w:val="2"/>
          <w:numId w:val="2"/>
        </w:numPr>
      </w:pPr>
      <w:bookmarkStart w:id="13" w:name="_Toc31719355"/>
      <w:r>
        <w:t>Análisis de ceniza</w:t>
      </w:r>
      <w:bookmarkEnd w:id="13"/>
    </w:p>
    <w:p w14:paraId="121C7ACD" w14:textId="77777777" w:rsidR="005D521C" w:rsidRDefault="005D521C" w:rsidP="005D521C">
      <w:pPr>
        <w:pStyle w:val="Prrafodelista"/>
        <w:spacing w:after="200" w:line="240" w:lineRule="auto"/>
        <w:jc w:val="both"/>
        <w:rPr>
          <w:rFonts w:ascii="Garamond" w:hAnsi="Garamond"/>
          <w:sz w:val="24"/>
          <w:szCs w:val="24"/>
        </w:rPr>
      </w:pPr>
    </w:p>
    <w:p w14:paraId="0061DEA2" w14:textId="77777777" w:rsidR="005D521C" w:rsidRPr="005D521C" w:rsidRDefault="005D521C" w:rsidP="00E86571">
      <w:pPr>
        <w:pStyle w:val="Prrafodelista"/>
        <w:numPr>
          <w:ilvl w:val="0"/>
          <w:numId w:val="8"/>
        </w:numPr>
        <w:rPr>
          <w:rFonts w:ascii="Garamond" w:hAnsi="Garamond"/>
          <w:sz w:val="24"/>
          <w:szCs w:val="24"/>
        </w:rPr>
      </w:pPr>
      <w:r w:rsidRPr="005D521C">
        <w:rPr>
          <w:rFonts w:ascii="Garamond" w:hAnsi="Garamond"/>
          <w:sz w:val="24"/>
          <w:szCs w:val="24"/>
        </w:rPr>
        <w:t>Cápsulas</w:t>
      </w:r>
    </w:p>
    <w:p w14:paraId="1718AC25" w14:textId="77777777" w:rsidR="005D521C" w:rsidRPr="005D521C" w:rsidRDefault="005D521C" w:rsidP="00E86571">
      <w:pPr>
        <w:pStyle w:val="Prrafodelista"/>
        <w:numPr>
          <w:ilvl w:val="0"/>
          <w:numId w:val="8"/>
        </w:numPr>
        <w:rPr>
          <w:rFonts w:ascii="Garamond" w:hAnsi="Garamond"/>
          <w:sz w:val="24"/>
          <w:szCs w:val="24"/>
        </w:rPr>
      </w:pPr>
      <w:r w:rsidRPr="005D521C">
        <w:rPr>
          <w:rFonts w:ascii="Garamond" w:hAnsi="Garamond"/>
          <w:sz w:val="24"/>
          <w:szCs w:val="24"/>
        </w:rPr>
        <w:t>Mufla</w:t>
      </w:r>
    </w:p>
    <w:p w14:paraId="774A8138" w14:textId="61085102" w:rsidR="005D521C" w:rsidRPr="005D521C" w:rsidRDefault="005D521C" w:rsidP="00E86571">
      <w:pPr>
        <w:pStyle w:val="Prrafodelista"/>
        <w:numPr>
          <w:ilvl w:val="0"/>
          <w:numId w:val="8"/>
        </w:numPr>
        <w:rPr>
          <w:rFonts w:ascii="Garamond" w:hAnsi="Garamond"/>
          <w:sz w:val="24"/>
          <w:szCs w:val="24"/>
        </w:rPr>
      </w:pPr>
      <w:r w:rsidRPr="005D521C">
        <w:rPr>
          <w:rFonts w:ascii="Garamond" w:hAnsi="Garamond"/>
          <w:sz w:val="24"/>
          <w:szCs w:val="24"/>
        </w:rPr>
        <w:t>Balanza analítica</w:t>
      </w:r>
    </w:p>
    <w:p w14:paraId="46BCE673" w14:textId="7D708BA0" w:rsidR="005D521C" w:rsidRPr="005D521C" w:rsidRDefault="005D521C" w:rsidP="005D521C">
      <w:pPr>
        <w:rPr>
          <w:rFonts w:ascii="Garamond" w:hAnsi="Garamond"/>
          <w:sz w:val="24"/>
          <w:szCs w:val="24"/>
        </w:rPr>
      </w:pPr>
      <w:r w:rsidRPr="005D521C">
        <w:rPr>
          <w:rFonts w:ascii="Garamond" w:hAnsi="Garamond"/>
          <w:sz w:val="24"/>
          <w:szCs w:val="24"/>
        </w:rPr>
        <w:t xml:space="preserve">El contenido en cenizas se analizó mediante gravimetría de acuerdo con el método ISO R-936. Se pesó aproximadamente 5 g de cada muestra en cápsulas y se incineraron a 550ºC en una mufla hasta obtener cenizas blancas. Finalmente, se atemperó la muestra en el desecador y se volvió a pesar. </w:t>
      </w:r>
    </w:p>
    <w:p w14:paraId="416B0884" w14:textId="2BAB91E8" w:rsidR="005D521C" w:rsidRPr="005D521C" w:rsidRDefault="00B01392" w:rsidP="00E86571">
      <w:pPr>
        <w:pStyle w:val="Ttulo3"/>
        <w:numPr>
          <w:ilvl w:val="2"/>
          <w:numId w:val="2"/>
        </w:numPr>
      </w:pPr>
      <w:bookmarkStart w:id="14" w:name="_Toc31719356"/>
      <w:r>
        <w:lastRenderedPageBreak/>
        <w:t>Análisis de Humedad</w:t>
      </w:r>
      <w:bookmarkEnd w:id="14"/>
      <w:r>
        <w:t xml:space="preserve"> </w:t>
      </w:r>
    </w:p>
    <w:p w14:paraId="2C047EEE" w14:textId="77777777" w:rsidR="005D521C" w:rsidRDefault="005D521C" w:rsidP="005D521C">
      <w:pPr>
        <w:jc w:val="both"/>
        <w:rPr>
          <w:rFonts w:ascii="Garamond" w:hAnsi="Garamond"/>
          <w:sz w:val="24"/>
          <w:szCs w:val="24"/>
        </w:rPr>
      </w:pPr>
    </w:p>
    <w:p w14:paraId="55F8ED3D" w14:textId="77777777" w:rsidR="005D521C" w:rsidRDefault="005D521C" w:rsidP="00E86571">
      <w:pPr>
        <w:pStyle w:val="Prrafodelista"/>
        <w:numPr>
          <w:ilvl w:val="0"/>
          <w:numId w:val="5"/>
        </w:numPr>
        <w:jc w:val="both"/>
        <w:rPr>
          <w:rFonts w:ascii="Garamond" w:hAnsi="Garamond"/>
          <w:sz w:val="24"/>
          <w:szCs w:val="24"/>
        </w:rPr>
      </w:pPr>
      <w:r w:rsidRPr="005D521C">
        <w:rPr>
          <w:rFonts w:ascii="Garamond" w:hAnsi="Garamond"/>
          <w:sz w:val="24"/>
          <w:szCs w:val="24"/>
        </w:rPr>
        <w:t>Estufa eléctrica</w:t>
      </w:r>
    </w:p>
    <w:p w14:paraId="72F3497C" w14:textId="77777777" w:rsidR="005D521C" w:rsidRDefault="005D521C" w:rsidP="00E86571">
      <w:pPr>
        <w:pStyle w:val="Prrafodelista"/>
        <w:numPr>
          <w:ilvl w:val="0"/>
          <w:numId w:val="5"/>
        </w:numPr>
        <w:jc w:val="both"/>
        <w:rPr>
          <w:rFonts w:ascii="Garamond" w:hAnsi="Garamond"/>
          <w:sz w:val="24"/>
          <w:szCs w:val="24"/>
        </w:rPr>
      </w:pPr>
      <w:r w:rsidRPr="005D521C">
        <w:rPr>
          <w:rFonts w:ascii="Garamond" w:hAnsi="Garamond"/>
          <w:sz w:val="24"/>
          <w:szCs w:val="24"/>
        </w:rPr>
        <w:t>Cápsulas de desecación</w:t>
      </w:r>
    </w:p>
    <w:p w14:paraId="3412DCEA" w14:textId="77777777" w:rsidR="005D521C" w:rsidRDefault="005D521C" w:rsidP="00E86571">
      <w:pPr>
        <w:pStyle w:val="Prrafodelista"/>
        <w:numPr>
          <w:ilvl w:val="0"/>
          <w:numId w:val="5"/>
        </w:numPr>
        <w:jc w:val="both"/>
        <w:rPr>
          <w:rFonts w:ascii="Garamond" w:hAnsi="Garamond"/>
          <w:sz w:val="24"/>
          <w:szCs w:val="24"/>
        </w:rPr>
      </w:pPr>
      <w:r w:rsidRPr="005D521C">
        <w:rPr>
          <w:rFonts w:ascii="Garamond" w:hAnsi="Garamond"/>
          <w:sz w:val="24"/>
          <w:szCs w:val="24"/>
        </w:rPr>
        <w:t>Balanza analítica</w:t>
      </w:r>
    </w:p>
    <w:p w14:paraId="6C0C7D15" w14:textId="77BBE882" w:rsidR="005D521C" w:rsidRPr="005D521C" w:rsidRDefault="005D521C" w:rsidP="00E86571">
      <w:pPr>
        <w:pStyle w:val="Prrafodelista"/>
        <w:numPr>
          <w:ilvl w:val="0"/>
          <w:numId w:val="5"/>
        </w:numPr>
        <w:jc w:val="both"/>
        <w:rPr>
          <w:rFonts w:ascii="Garamond" w:hAnsi="Garamond"/>
          <w:sz w:val="24"/>
          <w:szCs w:val="24"/>
        </w:rPr>
      </w:pPr>
      <w:proofErr w:type="spellStart"/>
      <w:r w:rsidRPr="005D521C">
        <w:rPr>
          <w:rFonts w:ascii="Garamond" w:hAnsi="Garamond"/>
          <w:sz w:val="24"/>
          <w:szCs w:val="24"/>
        </w:rPr>
        <w:t>DesecadorBaño</w:t>
      </w:r>
      <w:proofErr w:type="spellEnd"/>
      <w:r w:rsidRPr="005D521C">
        <w:rPr>
          <w:rFonts w:ascii="Garamond" w:hAnsi="Garamond"/>
          <w:sz w:val="24"/>
          <w:szCs w:val="24"/>
        </w:rPr>
        <w:t xml:space="preserve"> de agua caliente</w:t>
      </w:r>
    </w:p>
    <w:p w14:paraId="1A786B49" w14:textId="767DE409" w:rsidR="00B01392" w:rsidRPr="005D521C" w:rsidRDefault="005D521C" w:rsidP="005D521C">
      <w:pPr>
        <w:jc w:val="both"/>
        <w:rPr>
          <w:rFonts w:ascii="Garamond" w:hAnsi="Garamond"/>
          <w:sz w:val="24"/>
          <w:szCs w:val="24"/>
        </w:rPr>
      </w:pPr>
      <w:r w:rsidRPr="005D521C">
        <w:rPr>
          <w:rFonts w:ascii="Garamond" w:hAnsi="Garamond"/>
          <w:sz w:val="24"/>
          <w:szCs w:val="24"/>
        </w:rPr>
        <w:t xml:space="preserve">El contenido en humedad de las muestras se analizó mediante el método gravimétrico en estufa hasta peso constante, de acuerdo con la norma ISO R-1442. La humedad se determinó pesando 5 g de muestra en cápsulas previamente desecadas con arena y se añadió etanol. Primero, se </w:t>
      </w:r>
      <w:proofErr w:type="spellStart"/>
      <w:r w:rsidRPr="005D521C">
        <w:rPr>
          <w:rFonts w:ascii="Garamond" w:hAnsi="Garamond"/>
          <w:sz w:val="24"/>
          <w:szCs w:val="24"/>
        </w:rPr>
        <w:t>pre-secaron</w:t>
      </w:r>
      <w:proofErr w:type="spellEnd"/>
      <w:r w:rsidRPr="005D521C">
        <w:rPr>
          <w:rFonts w:ascii="Garamond" w:hAnsi="Garamond"/>
          <w:sz w:val="24"/>
          <w:szCs w:val="24"/>
        </w:rPr>
        <w:t xml:space="preserve"> en un baño de agua caliente para que se evaporará el alcohol y a continuación, se introdujeron en la estufa a 100</w:t>
      </w:r>
      <w:r w:rsidR="005F47C6">
        <w:rPr>
          <w:rFonts w:ascii="Garamond" w:hAnsi="Garamond"/>
          <w:sz w:val="24"/>
          <w:szCs w:val="24"/>
        </w:rPr>
        <w:t xml:space="preserve"> </w:t>
      </w:r>
      <w:proofErr w:type="spellStart"/>
      <w:r w:rsidRPr="005D521C">
        <w:rPr>
          <w:rFonts w:ascii="Garamond" w:hAnsi="Garamond"/>
          <w:sz w:val="24"/>
          <w:szCs w:val="24"/>
        </w:rPr>
        <w:t>ºC</w:t>
      </w:r>
      <w:proofErr w:type="spellEnd"/>
      <w:r w:rsidRPr="005D521C">
        <w:rPr>
          <w:rFonts w:ascii="Garamond" w:hAnsi="Garamond"/>
          <w:sz w:val="24"/>
          <w:szCs w:val="24"/>
        </w:rPr>
        <w:t xml:space="preserve"> durante 24 horas y se mantuvieron durante 3 horas en el desecador antes de proceder a su pesada.</w:t>
      </w:r>
    </w:p>
    <w:p w14:paraId="7A3E3A07" w14:textId="73AFA8ED" w:rsidR="00B01392" w:rsidRDefault="00B01392" w:rsidP="00E86571">
      <w:pPr>
        <w:pStyle w:val="Ttulo3"/>
        <w:numPr>
          <w:ilvl w:val="2"/>
          <w:numId w:val="2"/>
        </w:numPr>
      </w:pPr>
      <w:bookmarkStart w:id="15" w:name="_Toc31719357"/>
      <w:r>
        <w:t>Análisis de aminas Biógenas</w:t>
      </w:r>
      <w:bookmarkEnd w:id="15"/>
      <w:r>
        <w:t xml:space="preserve"> </w:t>
      </w:r>
    </w:p>
    <w:p w14:paraId="28582EC0" w14:textId="273F76EC" w:rsidR="00B01392" w:rsidRDefault="00B01392" w:rsidP="00B01392">
      <w:pPr>
        <w:rPr>
          <w:lang w:val="es-ES_tradnl"/>
        </w:rPr>
      </w:pPr>
    </w:p>
    <w:p w14:paraId="30DBF063" w14:textId="4D77E84A" w:rsidR="005F47C6" w:rsidRPr="005F47C6" w:rsidRDefault="005F47C6" w:rsidP="00E86571">
      <w:pPr>
        <w:pStyle w:val="Prrafodelista"/>
        <w:numPr>
          <w:ilvl w:val="0"/>
          <w:numId w:val="9"/>
        </w:numPr>
        <w:rPr>
          <w:rFonts w:ascii="Garamond" w:hAnsi="Garamond"/>
          <w:sz w:val="24"/>
          <w:szCs w:val="24"/>
        </w:rPr>
      </w:pPr>
      <w:r w:rsidRPr="005F47C6">
        <w:rPr>
          <w:rFonts w:ascii="Garamond" w:hAnsi="Garamond"/>
          <w:sz w:val="24"/>
          <w:szCs w:val="24"/>
        </w:rPr>
        <w:t>HPLC con detección por UV.</w:t>
      </w:r>
    </w:p>
    <w:p w14:paraId="0159EF70" w14:textId="56A2303E" w:rsidR="005F47C6" w:rsidRPr="005F47C6" w:rsidRDefault="005F47C6" w:rsidP="005F47C6">
      <w:pPr>
        <w:jc w:val="both"/>
        <w:rPr>
          <w:rFonts w:ascii="Garamond" w:hAnsi="Garamond"/>
          <w:sz w:val="24"/>
          <w:szCs w:val="24"/>
        </w:rPr>
      </w:pPr>
      <w:r w:rsidRPr="005F47C6">
        <w:rPr>
          <w:rFonts w:ascii="Garamond" w:hAnsi="Garamond"/>
          <w:sz w:val="24"/>
          <w:szCs w:val="24"/>
        </w:rPr>
        <w:t xml:space="preserve">Se basa en la cromatografía líquida de alta resolución (HPLC) acoplada con detección por UV. En primer lugar, se realizó una extracción de las aminas de la muestra con ácido tricloroacético y la </w:t>
      </w:r>
      <w:proofErr w:type="spellStart"/>
      <w:r w:rsidRPr="005F47C6">
        <w:rPr>
          <w:rFonts w:ascii="Garamond" w:hAnsi="Garamond"/>
          <w:sz w:val="24"/>
          <w:szCs w:val="24"/>
        </w:rPr>
        <w:t>derivatización</w:t>
      </w:r>
      <w:proofErr w:type="spellEnd"/>
      <w:r w:rsidRPr="005F47C6">
        <w:rPr>
          <w:rFonts w:ascii="Garamond" w:hAnsi="Garamond"/>
          <w:sz w:val="24"/>
          <w:szCs w:val="24"/>
        </w:rPr>
        <w:t xml:space="preserve"> del extracto empleando una disolución de </w:t>
      </w:r>
      <w:proofErr w:type="spellStart"/>
      <w:r w:rsidRPr="005F47C6">
        <w:rPr>
          <w:rFonts w:ascii="Garamond" w:hAnsi="Garamond"/>
          <w:sz w:val="24"/>
          <w:szCs w:val="24"/>
        </w:rPr>
        <w:t>ortoftaldehído</w:t>
      </w:r>
      <w:proofErr w:type="spellEnd"/>
      <w:r w:rsidRPr="005F47C6">
        <w:rPr>
          <w:rFonts w:ascii="Garamond" w:hAnsi="Garamond"/>
          <w:sz w:val="24"/>
          <w:szCs w:val="24"/>
        </w:rPr>
        <w:t xml:space="preserve"> (OPA). Finalmente se analizaron en el cromatógrafo con el objetivo de identificar cada una de las aminas presentes en la muestra y cuantificarlas empleando disoluciones patrón. Se utilizó un método cuantitativo basado en la AOAC </w:t>
      </w:r>
      <w:proofErr w:type="spellStart"/>
      <w:r w:rsidRPr="005F47C6">
        <w:rPr>
          <w:rFonts w:ascii="Garamond" w:hAnsi="Garamond"/>
          <w:sz w:val="24"/>
          <w:szCs w:val="24"/>
        </w:rPr>
        <w:t>official</w:t>
      </w:r>
      <w:proofErr w:type="spellEnd"/>
      <w:r w:rsidRPr="005F47C6">
        <w:rPr>
          <w:rFonts w:ascii="Garamond" w:hAnsi="Garamond"/>
          <w:sz w:val="24"/>
          <w:szCs w:val="24"/>
        </w:rPr>
        <w:t xml:space="preserve"> </w:t>
      </w:r>
      <w:proofErr w:type="spellStart"/>
      <w:r w:rsidRPr="005F47C6">
        <w:rPr>
          <w:rFonts w:ascii="Garamond" w:hAnsi="Garamond"/>
          <w:sz w:val="24"/>
          <w:szCs w:val="24"/>
        </w:rPr>
        <w:t>method</w:t>
      </w:r>
      <w:proofErr w:type="spellEnd"/>
      <w:r w:rsidRPr="005F47C6">
        <w:rPr>
          <w:rFonts w:ascii="Garamond" w:hAnsi="Garamond"/>
          <w:sz w:val="24"/>
          <w:szCs w:val="24"/>
        </w:rPr>
        <w:t xml:space="preserve"> 954.04 y en la AOAC </w:t>
      </w:r>
      <w:proofErr w:type="spellStart"/>
      <w:r w:rsidRPr="005F47C6">
        <w:rPr>
          <w:rFonts w:ascii="Garamond" w:hAnsi="Garamond"/>
          <w:sz w:val="24"/>
          <w:szCs w:val="24"/>
        </w:rPr>
        <w:t>official</w:t>
      </w:r>
      <w:proofErr w:type="spellEnd"/>
      <w:r w:rsidRPr="005F47C6">
        <w:rPr>
          <w:rFonts w:ascii="Garamond" w:hAnsi="Garamond"/>
          <w:sz w:val="24"/>
          <w:szCs w:val="24"/>
        </w:rPr>
        <w:t xml:space="preserve"> </w:t>
      </w:r>
      <w:proofErr w:type="spellStart"/>
      <w:r w:rsidRPr="005F47C6">
        <w:rPr>
          <w:rFonts w:ascii="Garamond" w:hAnsi="Garamond"/>
          <w:sz w:val="24"/>
          <w:szCs w:val="24"/>
        </w:rPr>
        <w:t>method</w:t>
      </w:r>
      <w:proofErr w:type="spellEnd"/>
      <w:r w:rsidRPr="005F47C6">
        <w:rPr>
          <w:rFonts w:ascii="Garamond" w:hAnsi="Garamond"/>
          <w:sz w:val="24"/>
          <w:szCs w:val="24"/>
        </w:rPr>
        <w:t xml:space="preserve"> 977.13 para determinar histamina en pescado.</w:t>
      </w:r>
      <w:r>
        <w:rPr>
          <w:rFonts w:ascii="Garamond" w:hAnsi="Garamond"/>
          <w:sz w:val="24"/>
          <w:szCs w:val="24"/>
        </w:rPr>
        <w:t xml:space="preserve"> </w:t>
      </w:r>
      <w:r w:rsidRPr="005F47C6">
        <w:rPr>
          <w:rFonts w:ascii="Garamond" w:hAnsi="Garamond"/>
          <w:sz w:val="24"/>
          <w:szCs w:val="24"/>
        </w:rPr>
        <w:t>Los resultados se expresaron en mg/kg con respecto al total de muestra.</w:t>
      </w:r>
    </w:p>
    <w:p w14:paraId="3DCF6D65" w14:textId="0B4337B9" w:rsidR="00B01392" w:rsidRPr="00B01392" w:rsidRDefault="00B01392" w:rsidP="00E86571">
      <w:pPr>
        <w:pStyle w:val="Ttulo3"/>
        <w:numPr>
          <w:ilvl w:val="2"/>
          <w:numId w:val="2"/>
        </w:numPr>
      </w:pPr>
      <w:bookmarkStart w:id="16" w:name="_Toc31719358"/>
      <w:r>
        <w:t>Análisis de Minerales</w:t>
      </w:r>
      <w:bookmarkEnd w:id="16"/>
      <w:r>
        <w:t xml:space="preserve"> </w:t>
      </w:r>
    </w:p>
    <w:p w14:paraId="6E4F8333" w14:textId="7B694099" w:rsidR="009F5C2F" w:rsidRDefault="009F5C2F" w:rsidP="009F5C2F">
      <w:pPr>
        <w:rPr>
          <w:lang w:val="es-ES_tradnl"/>
        </w:rPr>
      </w:pPr>
    </w:p>
    <w:p w14:paraId="1E2103D1" w14:textId="77777777" w:rsidR="005F47C6" w:rsidRPr="005F47C6" w:rsidRDefault="005F47C6" w:rsidP="00E86571">
      <w:pPr>
        <w:pStyle w:val="Prrafodelista"/>
        <w:numPr>
          <w:ilvl w:val="0"/>
          <w:numId w:val="5"/>
        </w:numPr>
        <w:jc w:val="both"/>
        <w:rPr>
          <w:rFonts w:ascii="Garamond" w:hAnsi="Garamond"/>
          <w:sz w:val="24"/>
          <w:szCs w:val="24"/>
        </w:rPr>
      </w:pPr>
      <w:r w:rsidRPr="005F47C6">
        <w:rPr>
          <w:rFonts w:ascii="Garamond" w:hAnsi="Garamond"/>
          <w:sz w:val="24"/>
          <w:szCs w:val="24"/>
        </w:rPr>
        <w:t>ICP (Espectrómetro de plasma inducido)</w:t>
      </w:r>
    </w:p>
    <w:p w14:paraId="739C1C19" w14:textId="77777777" w:rsidR="005F47C6" w:rsidRPr="005F47C6" w:rsidRDefault="005F47C6" w:rsidP="00E86571">
      <w:pPr>
        <w:pStyle w:val="Prrafodelista"/>
        <w:numPr>
          <w:ilvl w:val="0"/>
          <w:numId w:val="5"/>
        </w:numPr>
        <w:jc w:val="both"/>
        <w:rPr>
          <w:rFonts w:ascii="Garamond" w:hAnsi="Garamond"/>
          <w:sz w:val="24"/>
          <w:szCs w:val="24"/>
        </w:rPr>
      </w:pPr>
      <w:r w:rsidRPr="005F47C6">
        <w:rPr>
          <w:rFonts w:ascii="Garamond" w:hAnsi="Garamond"/>
          <w:sz w:val="24"/>
          <w:szCs w:val="24"/>
        </w:rPr>
        <w:t>Calcio, fósforo, cobre, hiero, zinc, manganeso, yodo y selenio</w:t>
      </w:r>
    </w:p>
    <w:p w14:paraId="46EEED9B" w14:textId="77777777" w:rsidR="005F47C6" w:rsidRPr="005F47C6" w:rsidRDefault="005F47C6" w:rsidP="005F47C6">
      <w:pPr>
        <w:jc w:val="both"/>
        <w:rPr>
          <w:rFonts w:ascii="Garamond" w:hAnsi="Garamond"/>
          <w:sz w:val="24"/>
          <w:szCs w:val="24"/>
        </w:rPr>
      </w:pPr>
      <w:r w:rsidRPr="005F47C6">
        <w:rPr>
          <w:rFonts w:ascii="Garamond" w:hAnsi="Garamond"/>
          <w:sz w:val="24"/>
          <w:szCs w:val="24"/>
        </w:rPr>
        <w:t xml:space="preserve">Se digieren la muestra con ácidos y se analiza por ICP. Los resultados se expresan en mg/kg con respecto al total de muestra. </w:t>
      </w:r>
    </w:p>
    <w:p w14:paraId="2388B405" w14:textId="5E4A4118" w:rsidR="005F47C6" w:rsidRDefault="005F47C6" w:rsidP="00E86571">
      <w:pPr>
        <w:pStyle w:val="Ttulo3"/>
        <w:numPr>
          <w:ilvl w:val="2"/>
          <w:numId w:val="2"/>
        </w:numPr>
      </w:pPr>
      <w:r>
        <w:t xml:space="preserve">Metales pesados </w:t>
      </w:r>
    </w:p>
    <w:p w14:paraId="61B0146D" w14:textId="77777777" w:rsidR="005F47C6" w:rsidRPr="005F47C6" w:rsidRDefault="005F47C6" w:rsidP="005F47C6">
      <w:pPr>
        <w:rPr>
          <w:lang w:val="es-ES_tradnl"/>
        </w:rPr>
      </w:pPr>
    </w:p>
    <w:p w14:paraId="172E1766" w14:textId="77777777" w:rsidR="005F47C6" w:rsidRDefault="005F47C6" w:rsidP="00E86571">
      <w:pPr>
        <w:pStyle w:val="Prrafodelista"/>
        <w:numPr>
          <w:ilvl w:val="0"/>
          <w:numId w:val="10"/>
        </w:numPr>
        <w:rPr>
          <w:rFonts w:ascii="Garamond" w:hAnsi="Garamond"/>
          <w:sz w:val="24"/>
          <w:szCs w:val="24"/>
        </w:rPr>
      </w:pPr>
      <w:r w:rsidRPr="005F47C6">
        <w:rPr>
          <w:rFonts w:ascii="Garamond" w:hAnsi="Garamond"/>
          <w:sz w:val="24"/>
          <w:szCs w:val="24"/>
        </w:rPr>
        <w:t>ICP (Espectrómetro de plasma inducido)</w:t>
      </w:r>
    </w:p>
    <w:p w14:paraId="4D036014" w14:textId="555E213D" w:rsidR="005F47C6" w:rsidRPr="005F47C6" w:rsidRDefault="005F47C6" w:rsidP="00E86571">
      <w:pPr>
        <w:pStyle w:val="Prrafodelista"/>
        <w:numPr>
          <w:ilvl w:val="0"/>
          <w:numId w:val="10"/>
        </w:numPr>
        <w:rPr>
          <w:rFonts w:ascii="Garamond" w:hAnsi="Garamond"/>
          <w:sz w:val="24"/>
          <w:szCs w:val="24"/>
        </w:rPr>
      </w:pPr>
      <w:r w:rsidRPr="005F47C6">
        <w:rPr>
          <w:rFonts w:ascii="Garamond" w:hAnsi="Garamond"/>
          <w:sz w:val="24"/>
          <w:szCs w:val="24"/>
        </w:rPr>
        <w:t>Plomo, mercurio, cadmio y arsénico</w:t>
      </w:r>
    </w:p>
    <w:p w14:paraId="06389F6E" w14:textId="17D366CD" w:rsidR="00B01392" w:rsidRPr="005F47C6" w:rsidRDefault="005F47C6" w:rsidP="009F5C2F">
      <w:pPr>
        <w:rPr>
          <w:rFonts w:ascii="Garamond" w:hAnsi="Garamond"/>
          <w:sz w:val="24"/>
          <w:szCs w:val="24"/>
        </w:rPr>
      </w:pPr>
      <w:r w:rsidRPr="005F47C6">
        <w:rPr>
          <w:rFonts w:ascii="Garamond" w:hAnsi="Garamond"/>
          <w:sz w:val="24"/>
          <w:szCs w:val="24"/>
        </w:rPr>
        <w:t>El método de metales se basa en la norma UNE-EN ISO 16968:2015. Se digieren la muestra con ácidos y se analiza por ICP.</w:t>
      </w:r>
    </w:p>
    <w:p w14:paraId="51278C25" w14:textId="612E199B" w:rsidR="005F47C6" w:rsidRDefault="005F47C6" w:rsidP="00E86571">
      <w:pPr>
        <w:pStyle w:val="Ttulo3"/>
        <w:numPr>
          <w:ilvl w:val="2"/>
          <w:numId w:val="2"/>
        </w:numPr>
      </w:pPr>
      <w:r>
        <w:t xml:space="preserve"> Acidez </w:t>
      </w:r>
    </w:p>
    <w:p w14:paraId="7925DF72" w14:textId="40993074" w:rsidR="005F47C6" w:rsidRDefault="005F47C6" w:rsidP="009F5C2F"/>
    <w:p w14:paraId="5975DC3F" w14:textId="77777777" w:rsidR="005F47C6" w:rsidRPr="005F47C6" w:rsidRDefault="005F47C6" w:rsidP="00E86571">
      <w:pPr>
        <w:pStyle w:val="Prrafodelista"/>
        <w:numPr>
          <w:ilvl w:val="0"/>
          <w:numId w:val="10"/>
        </w:numPr>
        <w:rPr>
          <w:rFonts w:ascii="Garamond" w:hAnsi="Garamond"/>
          <w:sz w:val="24"/>
          <w:szCs w:val="24"/>
        </w:rPr>
      </w:pPr>
      <w:r w:rsidRPr="005F47C6">
        <w:rPr>
          <w:rFonts w:ascii="Garamond" w:hAnsi="Garamond"/>
          <w:sz w:val="24"/>
          <w:szCs w:val="24"/>
        </w:rPr>
        <w:t>Erlenmeyer</w:t>
      </w:r>
    </w:p>
    <w:p w14:paraId="198F3D79" w14:textId="77777777" w:rsidR="005F47C6" w:rsidRPr="005F47C6" w:rsidRDefault="005F47C6" w:rsidP="00E86571">
      <w:pPr>
        <w:pStyle w:val="Prrafodelista"/>
        <w:numPr>
          <w:ilvl w:val="0"/>
          <w:numId w:val="10"/>
        </w:numPr>
        <w:rPr>
          <w:rFonts w:ascii="Garamond" w:hAnsi="Garamond"/>
          <w:sz w:val="24"/>
          <w:szCs w:val="24"/>
        </w:rPr>
      </w:pPr>
      <w:r w:rsidRPr="005F47C6">
        <w:rPr>
          <w:rFonts w:ascii="Garamond" w:hAnsi="Garamond"/>
          <w:sz w:val="24"/>
          <w:szCs w:val="24"/>
        </w:rPr>
        <w:t>Bureta</w:t>
      </w:r>
    </w:p>
    <w:p w14:paraId="2736039B" w14:textId="77777777" w:rsidR="005F47C6" w:rsidRPr="005F47C6" w:rsidRDefault="005F47C6" w:rsidP="005F47C6">
      <w:pPr>
        <w:rPr>
          <w:rFonts w:ascii="Garamond" w:hAnsi="Garamond"/>
          <w:sz w:val="24"/>
          <w:szCs w:val="24"/>
        </w:rPr>
      </w:pPr>
      <w:r w:rsidRPr="005F47C6">
        <w:rPr>
          <w:rFonts w:ascii="Garamond" w:hAnsi="Garamond"/>
          <w:sz w:val="24"/>
          <w:szCs w:val="24"/>
        </w:rPr>
        <w:lastRenderedPageBreak/>
        <w:t xml:space="preserve">La acidez se analiza mediante volumetría. El aceite se disolvió en una mezcla de alcohol-éter etílico, se añadió </w:t>
      </w:r>
      <w:proofErr w:type="spellStart"/>
      <w:r w:rsidRPr="005F47C6">
        <w:rPr>
          <w:rFonts w:ascii="Garamond" w:hAnsi="Garamond"/>
          <w:sz w:val="24"/>
          <w:szCs w:val="24"/>
        </w:rPr>
        <w:t>fenoftaleína</w:t>
      </w:r>
      <w:proofErr w:type="spellEnd"/>
      <w:r w:rsidRPr="005F47C6">
        <w:rPr>
          <w:rFonts w:ascii="Garamond" w:hAnsi="Garamond"/>
          <w:sz w:val="24"/>
          <w:szCs w:val="24"/>
        </w:rPr>
        <w:t xml:space="preserve"> y se valoró con NaOH 0,1 N hasta viraje del indicador. </w:t>
      </w:r>
    </w:p>
    <w:p w14:paraId="54D21CB4" w14:textId="5E0D6E8A" w:rsidR="005F47C6" w:rsidRDefault="005C3EE8" w:rsidP="00E86571">
      <w:pPr>
        <w:pStyle w:val="Ttulo3"/>
        <w:numPr>
          <w:ilvl w:val="2"/>
          <w:numId w:val="2"/>
        </w:numPr>
      </w:pPr>
      <w:r>
        <w:t xml:space="preserve">  </w:t>
      </w:r>
      <w:r w:rsidRPr="0070188D">
        <w:t>Índice de peróxidos</w:t>
      </w:r>
      <w:r w:rsidR="005F47C6">
        <w:t xml:space="preserve"> </w:t>
      </w:r>
    </w:p>
    <w:p w14:paraId="4FE4ABE7" w14:textId="2575195C" w:rsidR="005F47C6" w:rsidRDefault="005F47C6" w:rsidP="009F5C2F"/>
    <w:p w14:paraId="0FBCB8AF" w14:textId="77777777" w:rsidR="005C3EE8" w:rsidRPr="005C3EE8" w:rsidRDefault="005C3EE8" w:rsidP="00E86571">
      <w:pPr>
        <w:pStyle w:val="Prrafodelista"/>
        <w:numPr>
          <w:ilvl w:val="0"/>
          <w:numId w:val="10"/>
        </w:numPr>
        <w:rPr>
          <w:rFonts w:ascii="Garamond" w:hAnsi="Garamond"/>
          <w:sz w:val="24"/>
          <w:szCs w:val="24"/>
        </w:rPr>
      </w:pPr>
      <w:r w:rsidRPr="005C3EE8">
        <w:rPr>
          <w:rFonts w:ascii="Garamond" w:hAnsi="Garamond"/>
          <w:sz w:val="24"/>
          <w:szCs w:val="24"/>
        </w:rPr>
        <w:t>Erlenmeyer</w:t>
      </w:r>
    </w:p>
    <w:p w14:paraId="5605D875" w14:textId="77777777" w:rsidR="005C3EE8" w:rsidRPr="005C3EE8" w:rsidRDefault="005C3EE8" w:rsidP="00E86571">
      <w:pPr>
        <w:pStyle w:val="Prrafodelista"/>
        <w:numPr>
          <w:ilvl w:val="0"/>
          <w:numId w:val="10"/>
        </w:numPr>
        <w:rPr>
          <w:rFonts w:ascii="Garamond" w:hAnsi="Garamond"/>
          <w:sz w:val="24"/>
          <w:szCs w:val="24"/>
        </w:rPr>
      </w:pPr>
      <w:r w:rsidRPr="005C3EE8">
        <w:rPr>
          <w:rFonts w:ascii="Garamond" w:hAnsi="Garamond"/>
          <w:sz w:val="24"/>
          <w:szCs w:val="24"/>
        </w:rPr>
        <w:t>Bureta</w:t>
      </w:r>
    </w:p>
    <w:p w14:paraId="394DD3E6" w14:textId="77777777" w:rsidR="005C3EE8" w:rsidRPr="005C3EE8" w:rsidRDefault="005C3EE8" w:rsidP="005C3EE8">
      <w:pPr>
        <w:rPr>
          <w:rFonts w:ascii="Garamond" w:hAnsi="Garamond"/>
          <w:sz w:val="24"/>
          <w:szCs w:val="24"/>
        </w:rPr>
      </w:pPr>
      <w:r w:rsidRPr="005C3EE8">
        <w:rPr>
          <w:rFonts w:ascii="Garamond" w:hAnsi="Garamond"/>
          <w:sz w:val="24"/>
          <w:szCs w:val="24"/>
        </w:rPr>
        <w:t xml:space="preserve">El índice de peróxidos se analiza mediante valoración con sodio tiosulfato 0,01 N y almidón como indicador, tras disolución con diclorometano, ácido acético y yoduro potásico. </w:t>
      </w:r>
    </w:p>
    <w:p w14:paraId="60A6789F" w14:textId="77777777" w:rsidR="005F47C6" w:rsidRPr="009F5C2F" w:rsidRDefault="005F47C6" w:rsidP="009F5C2F"/>
    <w:p w14:paraId="7748CA82" w14:textId="5DDB75A2" w:rsidR="00CC307C" w:rsidRDefault="00644EB3" w:rsidP="00E224F9">
      <w:pPr>
        <w:pStyle w:val="Ttulo2"/>
        <w:spacing w:line="360" w:lineRule="auto"/>
        <w:jc w:val="both"/>
      </w:pPr>
      <w:bookmarkStart w:id="17" w:name="_Toc31719359"/>
      <w:r w:rsidRPr="00167071">
        <w:rPr>
          <w:rFonts w:ascii="Garamond" w:hAnsi="Garamond"/>
          <w:b/>
          <w:color w:val="44546A" w:themeColor="text2"/>
          <w:sz w:val="24"/>
          <w:szCs w:val="24"/>
        </w:rPr>
        <w:t>2.</w:t>
      </w:r>
      <w:r>
        <w:rPr>
          <w:rFonts w:ascii="Garamond" w:hAnsi="Garamond"/>
          <w:b/>
          <w:color w:val="44546A" w:themeColor="text2"/>
          <w:sz w:val="24"/>
          <w:szCs w:val="24"/>
        </w:rPr>
        <w:t>2</w:t>
      </w:r>
      <w:r w:rsidRPr="00167071">
        <w:rPr>
          <w:rFonts w:ascii="Garamond" w:hAnsi="Garamond"/>
          <w:b/>
          <w:color w:val="44546A" w:themeColor="text2"/>
          <w:sz w:val="24"/>
          <w:szCs w:val="24"/>
        </w:rPr>
        <w:t xml:space="preserve">. </w:t>
      </w:r>
      <w:r>
        <w:rPr>
          <w:rFonts w:ascii="Garamond" w:hAnsi="Garamond"/>
          <w:b/>
          <w:color w:val="44546A" w:themeColor="text2"/>
          <w:sz w:val="24"/>
          <w:szCs w:val="24"/>
        </w:rPr>
        <w:t xml:space="preserve">Acción </w:t>
      </w:r>
      <w:r w:rsidR="00E224F9">
        <w:rPr>
          <w:rFonts w:ascii="Garamond" w:hAnsi="Garamond"/>
          <w:b/>
          <w:color w:val="44546A" w:themeColor="text2"/>
          <w:sz w:val="24"/>
          <w:szCs w:val="24"/>
        </w:rPr>
        <w:t>2</w:t>
      </w:r>
      <w:r>
        <w:rPr>
          <w:rFonts w:ascii="Garamond" w:hAnsi="Garamond"/>
          <w:b/>
          <w:color w:val="44546A" w:themeColor="text2"/>
          <w:sz w:val="24"/>
          <w:szCs w:val="24"/>
        </w:rPr>
        <w:t xml:space="preserve">.2. </w:t>
      </w:r>
      <w:r w:rsidR="00E224F9" w:rsidRPr="00E224F9">
        <w:rPr>
          <w:rFonts w:ascii="Garamond" w:hAnsi="Garamond"/>
          <w:b/>
          <w:color w:val="44546A" w:themeColor="text2"/>
          <w:sz w:val="24"/>
          <w:szCs w:val="24"/>
        </w:rPr>
        <w:t>Selección de los ingredientes y requerimientos de corvina y trucha</w:t>
      </w:r>
      <w:bookmarkEnd w:id="17"/>
    </w:p>
    <w:p w14:paraId="6246C45C" w14:textId="2573A720" w:rsidR="00CC307C" w:rsidRPr="008D4572" w:rsidRDefault="003E68DE" w:rsidP="008D4572">
      <w:pPr>
        <w:jc w:val="both"/>
        <w:rPr>
          <w:rFonts w:ascii="Garamond" w:hAnsi="Garamond"/>
          <w:sz w:val="24"/>
          <w:szCs w:val="24"/>
        </w:rPr>
      </w:pPr>
      <w:r w:rsidRPr="008D4572">
        <w:rPr>
          <w:rFonts w:ascii="Garamond" w:hAnsi="Garamond"/>
          <w:sz w:val="24"/>
          <w:szCs w:val="24"/>
        </w:rPr>
        <w:t>La selección de los ingredientes factibles de ser usado</w:t>
      </w:r>
      <w:r w:rsidR="00CC0D8D">
        <w:rPr>
          <w:rFonts w:ascii="Garamond" w:hAnsi="Garamond"/>
          <w:sz w:val="24"/>
          <w:szCs w:val="24"/>
        </w:rPr>
        <w:t>s</w:t>
      </w:r>
      <w:r w:rsidRPr="008D4572">
        <w:rPr>
          <w:rFonts w:ascii="Garamond" w:hAnsi="Garamond"/>
          <w:sz w:val="24"/>
          <w:szCs w:val="24"/>
        </w:rPr>
        <w:t xml:space="preserve"> </w:t>
      </w:r>
      <w:r w:rsidR="00CC0D8D">
        <w:rPr>
          <w:rFonts w:ascii="Garamond" w:hAnsi="Garamond"/>
          <w:sz w:val="24"/>
          <w:szCs w:val="24"/>
        </w:rPr>
        <w:t>en</w:t>
      </w:r>
      <w:r w:rsidRPr="008D4572">
        <w:rPr>
          <w:rFonts w:ascii="Garamond" w:hAnsi="Garamond"/>
          <w:sz w:val="24"/>
          <w:szCs w:val="24"/>
        </w:rPr>
        <w:t xml:space="preserve"> la formulación de pienso para peces ha sido sujeta a un proceso predeterminado siguiendo las orientaciones de la industria de pienso para acuicultura. Este proceso depende de la calidad nutricional del ingrediente</w:t>
      </w:r>
      <w:r w:rsidR="005E40DF">
        <w:rPr>
          <w:rFonts w:ascii="Garamond" w:hAnsi="Garamond"/>
          <w:sz w:val="24"/>
          <w:szCs w:val="24"/>
        </w:rPr>
        <w:t xml:space="preserve"> </w:t>
      </w:r>
      <w:bookmarkStart w:id="18" w:name="_GoBack"/>
      <w:bookmarkEnd w:id="18"/>
      <w:r w:rsidRPr="008D4572">
        <w:rPr>
          <w:rFonts w:ascii="Garamond" w:hAnsi="Garamond"/>
          <w:sz w:val="24"/>
          <w:szCs w:val="24"/>
        </w:rPr>
        <w:t xml:space="preserve">y su adecuación a las necesidades de la especie diana.  </w:t>
      </w:r>
    </w:p>
    <w:p w14:paraId="39D2CE3F" w14:textId="27805B1C" w:rsidR="003E68DE" w:rsidRPr="008D4572" w:rsidRDefault="008D4572" w:rsidP="008D4572">
      <w:pPr>
        <w:jc w:val="both"/>
        <w:rPr>
          <w:rFonts w:ascii="Garamond" w:hAnsi="Garamond"/>
          <w:sz w:val="24"/>
          <w:szCs w:val="24"/>
        </w:rPr>
      </w:pPr>
      <w:r w:rsidRPr="008D4572">
        <w:rPr>
          <w:rFonts w:ascii="Garamond" w:hAnsi="Garamond"/>
          <w:sz w:val="24"/>
          <w:szCs w:val="24"/>
        </w:rPr>
        <w:t>A raíz de la realización de un análisis detallado</w:t>
      </w:r>
      <w:r w:rsidR="003E68DE" w:rsidRPr="008D4572">
        <w:rPr>
          <w:rFonts w:ascii="Garamond" w:hAnsi="Garamond"/>
          <w:sz w:val="24"/>
          <w:szCs w:val="24"/>
        </w:rPr>
        <w:t xml:space="preserve"> de la composición proximal</w:t>
      </w:r>
      <w:r w:rsidRPr="008D4572">
        <w:rPr>
          <w:rFonts w:ascii="Garamond" w:hAnsi="Garamond"/>
          <w:sz w:val="24"/>
          <w:szCs w:val="24"/>
        </w:rPr>
        <w:t xml:space="preserve"> en la actividad A.2.1, se ha fijado en esta tarea un estudio comparativo de los datos obtenidos respecto a los</w:t>
      </w:r>
      <w:r w:rsidR="003E68DE" w:rsidRPr="008D4572">
        <w:rPr>
          <w:rFonts w:ascii="Garamond" w:hAnsi="Garamond"/>
          <w:sz w:val="24"/>
          <w:szCs w:val="24"/>
        </w:rPr>
        <w:t xml:space="preserve"> ingredientes tradicionales usados por la industria de fabricación de pienso</w:t>
      </w:r>
      <w:r w:rsidRPr="008D4572">
        <w:rPr>
          <w:rFonts w:ascii="Garamond" w:hAnsi="Garamond"/>
          <w:sz w:val="24"/>
          <w:szCs w:val="24"/>
        </w:rPr>
        <w:t xml:space="preserve">.  El análisis se </w:t>
      </w:r>
      <w:r w:rsidR="00CC0D8D" w:rsidRPr="008D4572">
        <w:rPr>
          <w:rFonts w:ascii="Garamond" w:hAnsi="Garamond"/>
          <w:sz w:val="24"/>
          <w:szCs w:val="24"/>
        </w:rPr>
        <w:t>bas</w:t>
      </w:r>
      <w:r w:rsidR="00CC0D8D">
        <w:rPr>
          <w:rFonts w:ascii="Garamond" w:hAnsi="Garamond"/>
          <w:sz w:val="24"/>
          <w:szCs w:val="24"/>
        </w:rPr>
        <w:t>ó</w:t>
      </w:r>
      <w:r w:rsidR="00CC0D8D" w:rsidRPr="008D4572">
        <w:rPr>
          <w:rFonts w:ascii="Garamond" w:hAnsi="Garamond"/>
          <w:sz w:val="24"/>
          <w:szCs w:val="24"/>
        </w:rPr>
        <w:t xml:space="preserve"> </w:t>
      </w:r>
      <w:r w:rsidRPr="008D4572">
        <w:rPr>
          <w:rFonts w:ascii="Garamond" w:hAnsi="Garamond"/>
          <w:sz w:val="24"/>
          <w:szCs w:val="24"/>
        </w:rPr>
        <w:t xml:space="preserve">sobre todo en la composición total en proteínas y lípidos además del perfil </w:t>
      </w:r>
      <w:r w:rsidR="00CC7AC4">
        <w:rPr>
          <w:rFonts w:ascii="Garamond" w:hAnsi="Garamond"/>
          <w:sz w:val="24"/>
          <w:szCs w:val="24"/>
        </w:rPr>
        <w:t>de aminoácidos y ácidos grasos respectivamente</w:t>
      </w:r>
      <w:r w:rsidRPr="008D4572">
        <w:rPr>
          <w:rFonts w:ascii="Garamond" w:hAnsi="Garamond"/>
          <w:sz w:val="24"/>
          <w:szCs w:val="24"/>
        </w:rPr>
        <w:t xml:space="preserve">.  </w:t>
      </w:r>
    </w:p>
    <w:p w14:paraId="5DCE34F9" w14:textId="1EB050CE" w:rsidR="004C2DC8" w:rsidRDefault="004C2DC8" w:rsidP="004C2DC8">
      <w:pPr>
        <w:jc w:val="both"/>
        <w:rPr>
          <w:rFonts w:ascii="Garamond" w:hAnsi="Garamond"/>
          <w:sz w:val="24"/>
          <w:szCs w:val="24"/>
        </w:rPr>
      </w:pPr>
      <w:r w:rsidRPr="004C2DC8">
        <w:rPr>
          <w:rFonts w:ascii="Garamond" w:hAnsi="Garamond"/>
          <w:sz w:val="24"/>
          <w:szCs w:val="24"/>
        </w:rPr>
        <w:t>En una segunda fase se realizó un análisis</w:t>
      </w:r>
      <w:r w:rsidR="003E68DE" w:rsidRPr="004C2DC8">
        <w:rPr>
          <w:rFonts w:ascii="Garamond" w:hAnsi="Garamond"/>
          <w:sz w:val="24"/>
          <w:szCs w:val="24"/>
        </w:rPr>
        <w:t xml:space="preserve"> del estado de integridad de las muestras mediante el análisis de las aminas biógenas</w:t>
      </w:r>
      <w:r w:rsidRPr="004C2DC8">
        <w:rPr>
          <w:rFonts w:ascii="Garamond" w:hAnsi="Garamond"/>
          <w:sz w:val="24"/>
          <w:szCs w:val="24"/>
        </w:rPr>
        <w:t>. A continuación, se</w:t>
      </w:r>
      <w:r w:rsidR="003E68DE" w:rsidRPr="004C2DC8">
        <w:rPr>
          <w:rFonts w:ascii="Garamond" w:hAnsi="Garamond"/>
          <w:sz w:val="24"/>
          <w:szCs w:val="24"/>
        </w:rPr>
        <w:t xml:space="preserve"> </w:t>
      </w:r>
      <w:r w:rsidR="00CC7AC4" w:rsidRPr="004C2DC8">
        <w:rPr>
          <w:rFonts w:ascii="Garamond" w:hAnsi="Garamond"/>
          <w:sz w:val="24"/>
          <w:szCs w:val="24"/>
        </w:rPr>
        <w:t>valor</w:t>
      </w:r>
      <w:r w:rsidR="00CC7AC4">
        <w:rPr>
          <w:rFonts w:ascii="Garamond" w:hAnsi="Garamond"/>
          <w:sz w:val="24"/>
          <w:szCs w:val="24"/>
        </w:rPr>
        <w:t>aron</w:t>
      </w:r>
      <w:r w:rsidR="00CC7AC4" w:rsidRPr="004C2DC8">
        <w:rPr>
          <w:rFonts w:ascii="Garamond" w:hAnsi="Garamond"/>
          <w:sz w:val="24"/>
          <w:szCs w:val="24"/>
        </w:rPr>
        <w:t xml:space="preserve"> </w:t>
      </w:r>
      <w:r w:rsidR="003E68DE" w:rsidRPr="004C2DC8">
        <w:rPr>
          <w:rFonts w:ascii="Garamond" w:hAnsi="Garamond"/>
          <w:sz w:val="24"/>
          <w:szCs w:val="24"/>
        </w:rPr>
        <w:t xml:space="preserve">los </w:t>
      </w:r>
      <w:r w:rsidRPr="004C2DC8">
        <w:rPr>
          <w:rFonts w:ascii="Garamond" w:hAnsi="Garamond"/>
          <w:sz w:val="24"/>
          <w:szCs w:val="24"/>
        </w:rPr>
        <w:t>límites</w:t>
      </w:r>
      <w:r w:rsidR="003E68DE" w:rsidRPr="004C2DC8">
        <w:rPr>
          <w:rFonts w:ascii="Garamond" w:hAnsi="Garamond"/>
          <w:sz w:val="24"/>
          <w:szCs w:val="24"/>
        </w:rPr>
        <w:t xml:space="preserve"> permitido</w:t>
      </w:r>
      <w:r w:rsidRPr="004C2DC8">
        <w:rPr>
          <w:rFonts w:ascii="Garamond" w:hAnsi="Garamond"/>
          <w:sz w:val="24"/>
          <w:szCs w:val="24"/>
        </w:rPr>
        <w:t>s</w:t>
      </w:r>
      <w:r w:rsidR="003E68DE" w:rsidRPr="004C2DC8">
        <w:rPr>
          <w:rFonts w:ascii="Garamond" w:hAnsi="Garamond"/>
          <w:sz w:val="24"/>
          <w:szCs w:val="24"/>
        </w:rPr>
        <w:t xml:space="preserve"> para su</w:t>
      </w:r>
      <w:r w:rsidRPr="004C2DC8">
        <w:rPr>
          <w:rFonts w:ascii="Garamond" w:hAnsi="Garamond"/>
          <w:sz w:val="24"/>
          <w:szCs w:val="24"/>
        </w:rPr>
        <w:t xml:space="preserve"> </w:t>
      </w:r>
      <w:r w:rsidR="003E68DE" w:rsidRPr="004C2DC8">
        <w:rPr>
          <w:rFonts w:ascii="Garamond" w:hAnsi="Garamond"/>
          <w:sz w:val="24"/>
          <w:szCs w:val="24"/>
        </w:rPr>
        <w:t xml:space="preserve">incorporación a la dieta. </w:t>
      </w:r>
    </w:p>
    <w:p w14:paraId="1256BA26" w14:textId="691151F4" w:rsidR="003E68DE" w:rsidRPr="004C2DC8" w:rsidRDefault="004C2DC8" w:rsidP="004C2DC8">
      <w:pPr>
        <w:jc w:val="both"/>
        <w:rPr>
          <w:rFonts w:ascii="Garamond" w:hAnsi="Garamond"/>
          <w:sz w:val="24"/>
          <w:szCs w:val="24"/>
        </w:rPr>
      </w:pPr>
      <w:r>
        <w:rPr>
          <w:rFonts w:ascii="Garamond" w:hAnsi="Garamond"/>
          <w:sz w:val="24"/>
          <w:szCs w:val="24"/>
        </w:rPr>
        <w:t xml:space="preserve">Finalmente se realizó un estudio bibliográfico para identificar los requerimientos nutricionales de la </w:t>
      </w:r>
      <w:r w:rsidR="00CC7AC4">
        <w:rPr>
          <w:rFonts w:ascii="Garamond" w:hAnsi="Garamond"/>
          <w:sz w:val="24"/>
          <w:szCs w:val="24"/>
        </w:rPr>
        <w:t>t</w:t>
      </w:r>
      <w:r>
        <w:rPr>
          <w:rFonts w:ascii="Garamond" w:hAnsi="Garamond"/>
          <w:sz w:val="24"/>
          <w:szCs w:val="24"/>
        </w:rPr>
        <w:t xml:space="preserve">rucha </w:t>
      </w:r>
      <w:r w:rsidR="00CC7AC4">
        <w:rPr>
          <w:rFonts w:ascii="Garamond" w:hAnsi="Garamond"/>
          <w:sz w:val="24"/>
          <w:szCs w:val="24"/>
        </w:rPr>
        <w:t xml:space="preserve">arco iris </w:t>
      </w:r>
      <w:r>
        <w:rPr>
          <w:rFonts w:ascii="Garamond" w:hAnsi="Garamond"/>
          <w:sz w:val="24"/>
          <w:szCs w:val="24"/>
        </w:rPr>
        <w:t xml:space="preserve">y la </w:t>
      </w:r>
      <w:r w:rsidR="00CC7AC4">
        <w:rPr>
          <w:rFonts w:ascii="Garamond" w:hAnsi="Garamond"/>
          <w:sz w:val="24"/>
          <w:szCs w:val="24"/>
        </w:rPr>
        <w:t xml:space="preserve">corvina </w:t>
      </w:r>
      <w:r>
        <w:rPr>
          <w:rFonts w:ascii="Garamond" w:hAnsi="Garamond"/>
          <w:sz w:val="24"/>
          <w:szCs w:val="24"/>
        </w:rPr>
        <w:t xml:space="preserve">en las etapas específicas de su cultivo haciendo un hincapié en la fase de </w:t>
      </w:r>
      <w:proofErr w:type="spellStart"/>
      <w:r>
        <w:rPr>
          <w:rFonts w:ascii="Garamond" w:hAnsi="Garamond"/>
          <w:sz w:val="24"/>
          <w:szCs w:val="24"/>
        </w:rPr>
        <w:t>preengorde</w:t>
      </w:r>
      <w:proofErr w:type="spellEnd"/>
      <w:r>
        <w:rPr>
          <w:rFonts w:ascii="Garamond" w:hAnsi="Garamond"/>
          <w:sz w:val="24"/>
          <w:szCs w:val="24"/>
        </w:rPr>
        <w:t xml:space="preserve"> o juveniles la cual va a ser el objetivo de nuestra formulación. </w:t>
      </w:r>
    </w:p>
    <w:p w14:paraId="6EBC0982" w14:textId="05C30B55" w:rsidR="009361D8" w:rsidRPr="00BF1E48" w:rsidRDefault="009361D8" w:rsidP="005966F4">
      <w:pPr>
        <w:pStyle w:val="Descripcin"/>
        <w:rPr>
          <w:rFonts w:ascii="Garamond" w:hAnsi="Garamond"/>
        </w:rPr>
        <w:sectPr w:rsidR="009361D8" w:rsidRPr="00BF1E48" w:rsidSect="005C3EE8">
          <w:footerReference w:type="first" r:id="rId20"/>
          <w:pgSz w:w="11906" w:h="16838"/>
          <w:pgMar w:top="1417" w:right="1701" w:bottom="1417" w:left="1701" w:header="708" w:footer="708" w:gutter="0"/>
          <w:cols w:space="708"/>
          <w:titlePg/>
          <w:docGrid w:linePitch="360"/>
        </w:sectPr>
      </w:pPr>
    </w:p>
    <w:p w14:paraId="507DDBE8" w14:textId="1569780C" w:rsidR="001445D0" w:rsidRPr="00E37D81" w:rsidRDefault="005712F5" w:rsidP="00E37D81">
      <w:pPr>
        <w:pStyle w:val="Ttulo1"/>
        <w:spacing w:before="0" w:line="360" w:lineRule="auto"/>
        <w:jc w:val="both"/>
        <w:rPr>
          <w:rFonts w:ascii="Garamond" w:hAnsi="Garamond"/>
          <w:b/>
          <w:color w:val="44546A" w:themeColor="text2"/>
          <w:sz w:val="28"/>
        </w:rPr>
      </w:pPr>
      <w:bookmarkStart w:id="19" w:name="_Toc31719366"/>
      <w:r w:rsidRPr="00E37D81">
        <w:rPr>
          <w:rFonts w:ascii="Garamond" w:hAnsi="Garamond"/>
          <w:b/>
          <w:color w:val="44546A" w:themeColor="text2"/>
          <w:sz w:val="28"/>
        </w:rPr>
        <w:lastRenderedPageBreak/>
        <w:t>4</w:t>
      </w:r>
      <w:r w:rsidR="001445D0" w:rsidRPr="00E37D81">
        <w:rPr>
          <w:rFonts w:ascii="Garamond" w:hAnsi="Garamond"/>
          <w:b/>
          <w:color w:val="44546A" w:themeColor="text2"/>
          <w:sz w:val="28"/>
        </w:rPr>
        <w:t>. RESULTADOS OBTENIDOS</w:t>
      </w:r>
      <w:bookmarkEnd w:id="19"/>
      <w:r w:rsidR="001445D0" w:rsidRPr="00E37D81">
        <w:rPr>
          <w:rFonts w:ascii="Garamond" w:hAnsi="Garamond"/>
          <w:b/>
          <w:color w:val="44546A" w:themeColor="text2"/>
          <w:sz w:val="28"/>
        </w:rPr>
        <w:t xml:space="preserve"> </w:t>
      </w:r>
    </w:p>
    <w:p w14:paraId="7DDD1652" w14:textId="2876206A" w:rsidR="006108D2" w:rsidRPr="006108D2" w:rsidRDefault="00FD7091" w:rsidP="006108D2">
      <w:pPr>
        <w:pStyle w:val="Ttulo2"/>
        <w:spacing w:before="0" w:line="360" w:lineRule="auto"/>
        <w:ind w:left="1080" w:hanging="720"/>
        <w:jc w:val="both"/>
        <w:rPr>
          <w:rFonts w:ascii="Garamond" w:hAnsi="Garamond"/>
          <w:b/>
          <w:color w:val="44546A" w:themeColor="text2"/>
          <w:sz w:val="24"/>
          <w:szCs w:val="24"/>
        </w:rPr>
      </w:pPr>
      <w:bookmarkStart w:id="20" w:name="_Toc31719367"/>
      <w:bookmarkStart w:id="21" w:name="_Hlk31718433"/>
      <w:bookmarkStart w:id="22" w:name="_Toc525664942"/>
      <w:bookmarkStart w:id="23" w:name="_Toc526923776"/>
      <w:r>
        <w:rPr>
          <w:rFonts w:ascii="Garamond" w:hAnsi="Garamond"/>
          <w:b/>
          <w:color w:val="44546A" w:themeColor="text2"/>
          <w:sz w:val="24"/>
          <w:szCs w:val="24"/>
        </w:rPr>
        <w:t xml:space="preserve">4.1. Acción </w:t>
      </w:r>
      <w:r w:rsidR="006108D2">
        <w:rPr>
          <w:rFonts w:ascii="Garamond" w:hAnsi="Garamond"/>
          <w:b/>
          <w:color w:val="44546A" w:themeColor="text2"/>
          <w:sz w:val="24"/>
          <w:szCs w:val="24"/>
        </w:rPr>
        <w:t>2</w:t>
      </w:r>
      <w:r>
        <w:rPr>
          <w:rFonts w:ascii="Garamond" w:hAnsi="Garamond"/>
          <w:b/>
          <w:color w:val="44546A" w:themeColor="text2"/>
          <w:sz w:val="24"/>
          <w:szCs w:val="24"/>
        </w:rPr>
        <w:t xml:space="preserve">.1. </w:t>
      </w:r>
      <w:r w:rsidR="006108D2" w:rsidRPr="00E224F9">
        <w:rPr>
          <w:rFonts w:ascii="Garamond" w:hAnsi="Garamond"/>
          <w:b/>
          <w:color w:val="44546A" w:themeColor="text2"/>
          <w:sz w:val="24"/>
          <w:szCs w:val="24"/>
        </w:rPr>
        <w:t>Análisis de la composición de los productos</w:t>
      </w:r>
      <w:bookmarkEnd w:id="20"/>
    </w:p>
    <w:p w14:paraId="0509C3D0" w14:textId="77777777" w:rsidR="002749A4" w:rsidRPr="002749A4" w:rsidRDefault="002749A4" w:rsidP="00E86571">
      <w:pPr>
        <w:pStyle w:val="Prrafodelista"/>
        <w:keepNext/>
        <w:keepLines/>
        <w:numPr>
          <w:ilvl w:val="0"/>
          <w:numId w:val="1"/>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24" w:name="_Toc31706176"/>
      <w:bookmarkStart w:id="25" w:name="_Toc31719368"/>
      <w:bookmarkEnd w:id="21"/>
      <w:bookmarkEnd w:id="24"/>
      <w:bookmarkEnd w:id="25"/>
    </w:p>
    <w:p w14:paraId="232121A8" w14:textId="77777777" w:rsidR="002749A4" w:rsidRPr="002749A4" w:rsidRDefault="002749A4" w:rsidP="00E86571">
      <w:pPr>
        <w:pStyle w:val="Prrafodelista"/>
        <w:keepNext/>
        <w:keepLines/>
        <w:numPr>
          <w:ilvl w:val="1"/>
          <w:numId w:val="1"/>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26" w:name="_Toc31706177"/>
      <w:bookmarkStart w:id="27" w:name="_Toc31719369"/>
      <w:bookmarkEnd w:id="26"/>
      <w:bookmarkEnd w:id="27"/>
    </w:p>
    <w:p w14:paraId="3C152187" w14:textId="4E600395" w:rsidR="00FD7091" w:rsidRDefault="00B01392" w:rsidP="00E86571">
      <w:pPr>
        <w:pStyle w:val="Ttulo3"/>
        <w:numPr>
          <w:ilvl w:val="2"/>
          <w:numId w:val="1"/>
        </w:numPr>
        <w:ind w:left="567" w:hanging="567"/>
        <w:rPr>
          <w:rFonts w:ascii="Garamond" w:hAnsi="Garamond"/>
          <w:color w:val="44546A" w:themeColor="text2"/>
          <w:sz w:val="24"/>
          <w:szCs w:val="24"/>
        </w:rPr>
      </w:pPr>
      <w:bookmarkStart w:id="28" w:name="_Toc31719370"/>
      <w:r>
        <w:rPr>
          <w:rFonts w:ascii="Garamond" w:hAnsi="Garamond"/>
          <w:color w:val="44546A" w:themeColor="text2"/>
          <w:sz w:val="24"/>
          <w:szCs w:val="24"/>
        </w:rPr>
        <w:t>Microalgas</w:t>
      </w:r>
      <w:bookmarkEnd w:id="28"/>
      <w:r>
        <w:rPr>
          <w:rFonts w:ascii="Garamond" w:hAnsi="Garamond"/>
          <w:color w:val="44546A" w:themeColor="text2"/>
          <w:sz w:val="24"/>
          <w:szCs w:val="24"/>
        </w:rPr>
        <w:t xml:space="preserve"> </w:t>
      </w:r>
    </w:p>
    <w:p w14:paraId="3A6E9947" w14:textId="410C0642" w:rsidR="001E26B7" w:rsidRPr="007D3F67" w:rsidRDefault="007D3F67" w:rsidP="005239E7">
      <w:pPr>
        <w:jc w:val="both"/>
        <w:rPr>
          <w:rFonts w:ascii="Garamond" w:hAnsi="Garamond"/>
          <w:b/>
          <w:bCs/>
          <w:i/>
          <w:iCs/>
          <w:sz w:val="24"/>
          <w:u w:val="single"/>
        </w:rPr>
      </w:pPr>
      <w:r w:rsidRPr="007D3F67">
        <w:rPr>
          <w:rFonts w:ascii="Garamond" w:hAnsi="Garamond"/>
          <w:b/>
          <w:bCs/>
          <w:i/>
          <w:iCs/>
          <w:sz w:val="24"/>
          <w:u w:val="single"/>
        </w:rPr>
        <w:t xml:space="preserve">Análisis individual </w:t>
      </w:r>
    </w:p>
    <w:p w14:paraId="17C9FC9B" w14:textId="2A54146F" w:rsidR="005239E7" w:rsidRPr="00924D80" w:rsidRDefault="004C2DC8" w:rsidP="005239E7">
      <w:pPr>
        <w:jc w:val="both"/>
        <w:rPr>
          <w:rFonts w:ascii="Garamond" w:hAnsi="Garamond"/>
          <w:sz w:val="24"/>
        </w:rPr>
      </w:pPr>
      <w:r w:rsidRPr="00924D80">
        <w:rPr>
          <w:rFonts w:ascii="Garamond" w:hAnsi="Garamond"/>
          <w:sz w:val="24"/>
        </w:rPr>
        <w:t xml:space="preserve">Se </w:t>
      </w:r>
      <w:r w:rsidR="00732549" w:rsidRPr="00924D80">
        <w:rPr>
          <w:rFonts w:ascii="Garamond" w:hAnsi="Garamond"/>
          <w:sz w:val="24"/>
        </w:rPr>
        <w:t>realiz</w:t>
      </w:r>
      <w:r w:rsidR="00732549">
        <w:rPr>
          <w:rFonts w:ascii="Garamond" w:hAnsi="Garamond"/>
          <w:sz w:val="24"/>
        </w:rPr>
        <w:t>ó</w:t>
      </w:r>
      <w:r w:rsidR="00732549" w:rsidRPr="00924D80">
        <w:rPr>
          <w:rFonts w:ascii="Garamond" w:hAnsi="Garamond"/>
          <w:sz w:val="24"/>
        </w:rPr>
        <w:t xml:space="preserve"> </w:t>
      </w:r>
      <w:r w:rsidRPr="00924D80">
        <w:rPr>
          <w:rFonts w:ascii="Garamond" w:hAnsi="Garamond"/>
          <w:sz w:val="24"/>
        </w:rPr>
        <w:t xml:space="preserve">un análisis preliminar de la composición proximal de las microalgas de una manera individual para saber la idoneidad de cada </w:t>
      </w:r>
      <w:r w:rsidR="00CC7AC4" w:rsidRPr="00924D80">
        <w:rPr>
          <w:rFonts w:ascii="Garamond" w:hAnsi="Garamond"/>
          <w:sz w:val="24"/>
        </w:rPr>
        <w:t>un</w:t>
      </w:r>
      <w:r w:rsidR="00CC7AC4">
        <w:rPr>
          <w:rFonts w:ascii="Garamond" w:hAnsi="Garamond"/>
          <w:sz w:val="24"/>
        </w:rPr>
        <w:t>a</w:t>
      </w:r>
      <w:r w:rsidR="00CC7AC4" w:rsidRPr="00924D80">
        <w:rPr>
          <w:rFonts w:ascii="Garamond" w:hAnsi="Garamond"/>
          <w:sz w:val="24"/>
        </w:rPr>
        <w:t xml:space="preserve"> </w:t>
      </w:r>
      <w:r w:rsidRPr="00924D80">
        <w:rPr>
          <w:rFonts w:ascii="Garamond" w:hAnsi="Garamond"/>
          <w:sz w:val="24"/>
        </w:rPr>
        <w:t xml:space="preserve">de ellas. </w:t>
      </w:r>
      <w:r w:rsidR="005239E7" w:rsidRPr="00924D80">
        <w:rPr>
          <w:rFonts w:ascii="Garamond" w:hAnsi="Garamond"/>
          <w:sz w:val="24"/>
        </w:rPr>
        <w:t xml:space="preserve">Los datos respecto a peso seco mostraron una baja concentración de lípidos en el caso de la </w:t>
      </w:r>
      <w:r w:rsidR="005239E7" w:rsidRPr="00924D80">
        <w:rPr>
          <w:rFonts w:ascii="Garamond" w:hAnsi="Garamond"/>
          <w:i/>
          <w:iCs/>
          <w:sz w:val="24"/>
        </w:rPr>
        <w:t xml:space="preserve">R. </w:t>
      </w:r>
      <w:proofErr w:type="spellStart"/>
      <w:r w:rsidR="005239E7" w:rsidRPr="00924D80">
        <w:rPr>
          <w:rFonts w:ascii="Garamond" w:hAnsi="Garamond"/>
          <w:i/>
          <w:iCs/>
          <w:sz w:val="24"/>
        </w:rPr>
        <w:t>lens</w:t>
      </w:r>
      <w:proofErr w:type="spellEnd"/>
      <w:r w:rsidR="005239E7" w:rsidRPr="00924D80">
        <w:rPr>
          <w:rFonts w:ascii="Garamond" w:hAnsi="Garamond"/>
          <w:sz w:val="24"/>
        </w:rPr>
        <w:t xml:space="preserve"> cu</w:t>
      </w:r>
      <w:r w:rsidR="00CC7AC4">
        <w:rPr>
          <w:rFonts w:ascii="Garamond" w:hAnsi="Garamond"/>
          <w:sz w:val="24"/>
        </w:rPr>
        <w:t>an</w:t>
      </w:r>
      <w:r w:rsidR="005239E7" w:rsidRPr="00924D80">
        <w:rPr>
          <w:rFonts w:ascii="Garamond" w:hAnsi="Garamond"/>
          <w:sz w:val="24"/>
        </w:rPr>
        <w:t xml:space="preserve">do las tres otras especies </w:t>
      </w:r>
      <w:r w:rsidR="004B64B0" w:rsidRPr="00924D80">
        <w:rPr>
          <w:rFonts w:ascii="Garamond" w:hAnsi="Garamond"/>
          <w:sz w:val="24"/>
        </w:rPr>
        <w:t>tenía</w:t>
      </w:r>
      <w:r w:rsidR="005239E7" w:rsidRPr="00924D80">
        <w:rPr>
          <w:rFonts w:ascii="Garamond" w:hAnsi="Garamond"/>
          <w:sz w:val="24"/>
        </w:rPr>
        <w:t xml:space="preserve"> un valor superior </w:t>
      </w:r>
      <w:r w:rsidR="009B62CD" w:rsidRPr="00924D80">
        <w:rPr>
          <w:rFonts w:ascii="Garamond" w:hAnsi="Garamond"/>
          <w:sz w:val="24"/>
        </w:rPr>
        <w:t>similares a</w:t>
      </w:r>
      <w:r w:rsidR="004B64B0" w:rsidRPr="00924D80">
        <w:rPr>
          <w:rFonts w:ascii="Garamond" w:hAnsi="Garamond"/>
          <w:sz w:val="24"/>
        </w:rPr>
        <w:t xml:space="preserve"> </w:t>
      </w:r>
      <w:r w:rsidR="009B62CD" w:rsidRPr="00924D80">
        <w:rPr>
          <w:rFonts w:ascii="Garamond" w:hAnsi="Garamond"/>
          <w:sz w:val="24"/>
        </w:rPr>
        <w:t>las observados en la f</w:t>
      </w:r>
      <w:r w:rsidR="004B64B0" w:rsidRPr="00924D80">
        <w:rPr>
          <w:rFonts w:ascii="Garamond" w:hAnsi="Garamond"/>
          <w:sz w:val="24"/>
        </w:rPr>
        <w:t>a</w:t>
      </w:r>
      <w:r w:rsidR="009B62CD" w:rsidRPr="00924D80">
        <w:rPr>
          <w:rFonts w:ascii="Garamond" w:hAnsi="Garamond"/>
          <w:sz w:val="24"/>
        </w:rPr>
        <w:t>se de laboratorio y superiores al 6 %</w:t>
      </w:r>
      <w:r w:rsidR="00DA5ED7" w:rsidRPr="00924D80">
        <w:rPr>
          <w:rFonts w:ascii="Garamond" w:hAnsi="Garamond"/>
          <w:sz w:val="24"/>
        </w:rPr>
        <w:t xml:space="preserve"> algo similar a una harina de pescado. </w:t>
      </w:r>
      <w:r w:rsidR="00215141" w:rsidRPr="00924D80">
        <w:rPr>
          <w:rFonts w:ascii="Garamond" w:hAnsi="Garamond"/>
          <w:sz w:val="24"/>
        </w:rPr>
        <w:t xml:space="preserve">Las 4 microalgas tenían un nivel alto en proteínas oscilando entre 22 y 40 % de la materia seca y aproximadamente unos 20 % de ceniza, un valor alto respecto a lo normal y puede ser debido al proceso de centrifugación que tiene que ser optimizado.   </w:t>
      </w:r>
    </w:p>
    <w:p w14:paraId="21BFD3B3" w14:textId="1F61EA17" w:rsidR="004C2DC8" w:rsidRPr="004C2DC8" w:rsidRDefault="005239E7" w:rsidP="005239E7">
      <w:pPr>
        <w:pStyle w:val="Descripcin"/>
        <w:rPr>
          <w:lang w:val="es-ES_tradnl"/>
        </w:rPr>
      </w:pPr>
      <w:bookmarkStart w:id="29" w:name="_Ref33021939"/>
      <w:r>
        <w:t xml:space="preserve">Tabla </w:t>
      </w:r>
      <w:r w:rsidR="007D1B7A">
        <w:fldChar w:fldCharType="begin"/>
      </w:r>
      <w:r w:rsidR="007D1B7A">
        <w:instrText xml:space="preserve"> SEQ Tabla \* ARABIC </w:instrText>
      </w:r>
      <w:r w:rsidR="007D1B7A">
        <w:fldChar w:fldCharType="separate"/>
      </w:r>
      <w:r w:rsidR="00581A96">
        <w:rPr>
          <w:noProof/>
        </w:rPr>
        <w:t>1</w:t>
      </w:r>
      <w:r w:rsidR="007D1B7A">
        <w:rPr>
          <w:noProof/>
        </w:rPr>
        <w:fldChar w:fldCharType="end"/>
      </w:r>
      <w:bookmarkEnd w:id="29"/>
      <w:r>
        <w:t>. Datos del análisis proximal de las 4 microalgas en base seca.</w:t>
      </w:r>
    </w:p>
    <w:tbl>
      <w:tblPr>
        <w:tblW w:w="8547" w:type="dxa"/>
        <w:tblCellMar>
          <w:left w:w="70" w:type="dxa"/>
          <w:right w:w="70" w:type="dxa"/>
        </w:tblCellMar>
        <w:tblLook w:val="04A0" w:firstRow="1" w:lastRow="0" w:firstColumn="1" w:lastColumn="0" w:noHBand="0" w:noVBand="1"/>
      </w:tblPr>
      <w:tblGrid>
        <w:gridCol w:w="2358"/>
        <w:gridCol w:w="1374"/>
        <w:gridCol w:w="1906"/>
        <w:gridCol w:w="1373"/>
        <w:gridCol w:w="1536"/>
      </w:tblGrid>
      <w:tr w:rsidR="009B62CD" w:rsidRPr="009B62CD" w14:paraId="5934844B" w14:textId="77777777" w:rsidTr="001E26B7">
        <w:trPr>
          <w:trHeight w:val="576"/>
        </w:trPr>
        <w:tc>
          <w:tcPr>
            <w:tcW w:w="2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40923" w14:textId="685272A7" w:rsidR="009B62CD" w:rsidRPr="009B62CD" w:rsidRDefault="009B62CD" w:rsidP="009B62CD">
            <w:pPr>
              <w:spacing w:after="0" w:line="240" w:lineRule="auto"/>
              <w:jc w:val="center"/>
              <w:rPr>
                <w:rFonts w:ascii="Calibri" w:eastAsia="Times New Roman" w:hAnsi="Calibri" w:cs="Times New Roman"/>
                <w:b/>
                <w:bCs/>
                <w:color w:val="000000"/>
                <w:lang w:eastAsia="es-ES"/>
              </w:rPr>
            </w:pPr>
            <w:r w:rsidRPr="009B62CD">
              <w:rPr>
                <w:rFonts w:ascii="Calibri" w:eastAsia="Times New Roman" w:hAnsi="Calibri" w:cs="Times New Roman"/>
                <w:b/>
                <w:bCs/>
                <w:color w:val="000000"/>
                <w:lang w:eastAsia="es-ES"/>
              </w:rPr>
              <w:t>Parámetro</w:t>
            </w:r>
            <w:r>
              <w:rPr>
                <w:rFonts w:ascii="Calibri" w:eastAsia="Times New Roman" w:hAnsi="Calibri" w:cs="Times New Roman"/>
                <w:b/>
                <w:bCs/>
                <w:color w:val="000000"/>
                <w:lang w:eastAsia="es-ES"/>
              </w:rPr>
              <w:t xml:space="preserve"> </w:t>
            </w:r>
            <w:r w:rsidRPr="009B62CD">
              <w:rPr>
                <w:rFonts w:ascii="Calibri" w:eastAsia="Times New Roman" w:hAnsi="Calibri" w:cs="Times New Roman"/>
                <w:color w:val="000000"/>
                <w:lang w:eastAsia="es-ES"/>
              </w:rPr>
              <w:t>g/100g</w:t>
            </w:r>
          </w:p>
        </w:tc>
        <w:tc>
          <w:tcPr>
            <w:tcW w:w="1374" w:type="dxa"/>
            <w:tcBorders>
              <w:top w:val="single" w:sz="4" w:space="0" w:color="auto"/>
              <w:left w:val="nil"/>
              <w:bottom w:val="single" w:sz="4" w:space="0" w:color="auto"/>
              <w:right w:val="single" w:sz="4" w:space="0" w:color="auto"/>
            </w:tcBorders>
            <w:shd w:val="clear" w:color="000000" w:fill="9BBB59"/>
            <w:noWrap/>
            <w:vAlign w:val="bottom"/>
            <w:hideMark/>
          </w:tcPr>
          <w:p w14:paraId="6D1F510A" w14:textId="29F3719C" w:rsidR="009B62CD" w:rsidRPr="008E6F18" w:rsidRDefault="009B62CD" w:rsidP="009B62CD">
            <w:pPr>
              <w:spacing w:after="0" w:line="240" w:lineRule="auto"/>
              <w:jc w:val="center"/>
              <w:rPr>
                <w:rFonts w:ascii="Calibri" w:eastAsia="Times New Roman" w:hAnsi="Calibri" w:cs="Times New Roman"/>
                <w:i/>
                <w:iCs/>
                <w:color w:val="FFFFFF"/>
                <w:lang w:eastAsia="es-ES"/>
              </w:rPr>
            </w:pPr>
            <w:r w:rsidRPr="008E6F18">
              <w:rPr>
                <w:rFonts w:ascii="Calibri" w:eastAsia="Times New Roman" w:hAnsi="Calibri" w:cs="Times New Roman"/>
                <w:i/>
                <w:iCs/>
                <w:color w:val="FFFFFF"/>
                <w:lang w:eastAsia="es-ES"/>
              </w:rPr>
              <w:t>I</w:t>
            </w:r>
            <w:r w:rsidR="008E6F18" w:rsidRPr="008E6F18">
              <w:rPr>
                <w:rFonts w:ascii="Calibri" w:eastAsia="Times New Roman" w:hAnsi="Calibri" w:cs="Times New Roman"/>
                <w:i/>
                <w:iCs/>
                <w:color w:val="FFFFFF"/>
                <w:lang w:eastAsia="es-ES"/>
              </w:rPr>
              <w:t>.</w:t>
            </w:r>
            <w:r w:rsidRPr="008E6F18">
              <w:rPr>
                <w:rFonts w:ascii="Calibri" w:eastAsia="Times New Roman" w:hAnsi="Calibri" w:cs="Times New Roman"/>
                <w:i/>
                <w:iCs/>
                <w:color w:val="FFFFFF"/>
                <w:lang w:eastAsia="es-ES"/>
              </w:rPr>
              <w:t xml:space="preserve"> galbana</w:t>
            </w:r>
          </w:p>
        </w:tc>
        <w:tc>
          <w:tcPr>
            <w:tcW w:w="1906" w:type="dxa"/>
            <w:tcBorders>
              <w:top w:val="single" w:sz="4" w:space="0" w:color="auto"/>
              <w:left w:val="nil"/>
              <w:bottom w:val="single" w:sz="4" w:space="0" w:color="auto"/>
              <w:right w:val="single" w:sz="4" w:space="0" w:color="auto"/>
            </w:tcBorders>
            <w:shd w:val="clear" w:color="000000" w:fill="4BACC6"/>
            <w:noWrap/>
            <w:vAlign w:val="bottom"/>
            <w:hideMark/>
          </w:tcPr>
          <w:p w14:paraId="6574D7DA" w14:textId="4DAAA9F9" w:rsidR="009B62CD" w:rsidRPr="008E6F18" w:rsidRDefault="009B62CD" w:rsidP="009B62CD">
            <w:pPr>
              <w:spacing w:after="0" w:line="240" w:lineRule="auto"/>
              <w:jc w:val="center"/>
              <w:rPr>
                <w:rFonts w:ascii="Calibri" w:eastAsia="Times New Roman" w:hAnsi="Calibri" w:cs="Times New Roman"/>
                <w:i/>
                <w:iCs/>
                <w:color w:val="FFFFFF"/>
                <w:lang w:eastAsia="es-ES"/>
              </w:rPr>
            </w:pPr>
            <w:r w:rsidRPr="008E6F18">
              <w:rPr>
                <w:rFonts w:ascii="Calibri" w:eastAsia="Times New Roman" w:hAnsi="Calibri" w:cs="Times New Roman"/>
                <w:i/>
                <w:iCs/>
                <w:color w:val="FFFFFF"/>
                <w:lang w:eastAsia="es-ES"/>
              </w:rPr>
              <w:t xml:space="preserve"> N</w:t>
            </w:r>
            <w:r w:rsidR="008E6F18" w:rsidRPr="008E6F18">
              <w:rPr>
                <w:rFonts w:ascii="Calibri" w:eastAsia="Times New Roman" w:hAnsi="Calibri" w:cs="Times New Roman"/>
                <w:i/>
                <w:iCs/>
                <w:color w:val="FFFFFF"/>
                <w:lang w:eastAsia="es-ES"/>
              </w:rPr>
              <w:t>.</w:t>
            </w:r>
            <w:r w:rsidRPr="008E6F18">
              <w:rPr>
                <w:rFonts w:ascii="Calibri" w:eastAsia="Times New Roman" w:hAnsi="Calibri" w:cs="Times New Roman"/>
                <w:i/>
                <w:iCs/>
                <w:color w:val="FFFFFF"/>
                <w:lang w:eastAsia="es-ES"/>
              </w:rPr>
              <w:t xml:space="preserve"> gaditana</w:t>
            </w:r>
          </w:p>
        </w:tc>
        <w:tc>
          <w:tcPr>
            <w:tcW w:w="1373" w:type="dxa"/>
            <w:tcBorders>
              <w:top w:val="single" w:sz="4" w:space="0" w:color="auto"/>
              <w:left w:val="nil"/>
              <w:bottom w:val="single" w:sz="4" w:space="0" w:color="auto"/>
              <w:right w:val="single" w:sz="4" w:space="0" w:color="auto"/>
            </w:tcBorders>
            <w:shd w:val="clear" w:color="000000" w:fill="8064A2"/>
            <w:noWrap/>
            <w:vAlign w:val="bottom"/>
            <w:hideMark/>
          </w:tcPr>
          <w:p w14:paraId="4E89C3B3" w14:textId="010614A1" w:rsidR="009B62CD" w:rsidRPr="008E6F18" w:rsidRDefault="009B62CD" w:rsidP="009B62CD">
            <w:pPr>
              <w:spacing w:after="0" w:line="240" w:lineRule="auto"/>
              <w:jc w:val="center"/>
              <w:rPr>
                <w:rFonts w:ascii="Calibri" w:eastAsia="Times New Roman" w:hAnsi="Calibri" w:cs="Times New Roman"/>
                <w:i/>
                <w:iCs/>
                <w:color w:val="FFFFFF"/>
                <w:lang w:eastAsia="es-ES"/>
              </w:rPr>
            </w:pPr>
            <w:r w:rsidRPr="008E6F18">
              <w:rPr>
                <w:rFonts w:ascii="Calibri" w:eastAsia="Times New Roman" w:hAnsi="Calibri" w:cs="Times New Roman"/>
                <w:i/>
                <w:iCs/>
                <w:color w:val="FFFFFF"/>
                <w:lang w:eastAsia="es-ES"/>
              </w:rPr>
              <w:t>T</w:t>
            </w:r>
            <w:r w:rsidR="008E6F18" w:rsidRPr="008E6F18">
              <w:rPr>
                <w:rFonts w:ascii="Calibri" w:eastAsia="Times New Roman" w:hAnsi="Calibri" w:cs="Times New Roman"/>
                <w:i/>
                <w:iCs/>
                <w:color w:val="FFFFFF"/>
                <w:lang w:eastAsia="es-ES"/>
              </w:rPr>
              <w:t>.</w:t>
            </w:r>
            <w:r w:rsidRPr="008E6F18">
              <w:rPr>
                <w:rFonts w:ascii="Calibri" w:eastAsia="Times New Roman" w:hAnsi="Calibri" w:cs="Times New Roman"/>
                <w:i/>
                <w:iCs/>
                <w:color w:val="FFFFFF"/>
                <w:lang w:eastAsia="es-ES"/>
              </w:rPr>
              <w:t xml:space="preserve"> </w:t>
            </w:r>
            <w:proofErr w:type="spellStart"/>
            <w:r w:rsidRPr="008E6F18">
              <w:rPr>
                <w:rFonts w:ascii="Calibri" w:eastAsia="Times New Roman" w:hAnsi="Calibri" w:cs="Times New Roman"/>
                <w:i/>
                <w:iCs/>
                <w:color w:val="FFFFFF"/>
                <w:lang w:eastAsia="es-ES"/>
              </w:rPr>
              <w:t>lutea</w:t>
            </w:r>
            <w:proofErr w:type="spellEnd"/>
          </w:p>
        </w:tc>
        <w:tc>
          <w:tcPr>
            <w:tcW w:w="1536" w:type="dxa"/>
            <w:tcBorders>
              <w:top w:val="single" w:sz="4" w:space="0" w:color="auto"/>
              <w:left w:val="nil"/>
              <w:bottom w:val="single" w:sz="4" w:space="0" w:color="auto"/>
              <w:right w:val="single" w:sz="4" w:space="0" w:color="auto"/>
            </w:tcBorders>
            <w:shd w:val="clear" w:color="000000" w:fill="C0504D"/>
            <w:noWrap/>
            <w:vAlign w:val="bottom"/>
            <w:hideMark/>
          </w:tcPr>
          <w:p w14:paraId="16258D63" w14:textId="1B67CB4C" w:rsidR="009B62CD" w:rsidRPr="008E6F18" w:rsidRDefault="009B62CD" w:rsidP="009B62CD">
            <w:pPr>
              <w:spacing w:after="0" w:line="240" w:lineRule="auto"/>
              <w:jc w:val="center"/>
              <w:rPr>
                <w:rFonts w:ascii="Calibri" w:eastAsia="Times New Roman" w:hAnsi="Calibri" w:cs="Times New Roman"/>
                <w:i/>
                <w:iCs/>
                <w:color w:val="FFFFFF"/>
                <w:lang w:eastAsia="es-ES"/>
              </w:rPr>
            </w:pPr>
            <w:r w:rsidRPr="008E6F18">
              <w:rPr>
                <w:rFonts w:ascii="Calibri" w:eastAsia="Times New Roman" w:hAnsi="Calibri" w:cs="Times New Roman"/>
                <w:i/>
                <w:iCs/>
                <w:color w:val="FFFFFF"/>
                <w:lang w:eastAsia="es-ES"/>
              </w:rPr>
              <w:t>R</w:t>
            </w:r>
            <w:r w:rsidR="008E6F18" w:rsidRPr="008E6F18">
              <w:rPr>
                <w:rFonts w:ascii="Calibri" w:eastAsia="Times New Roman" w:hAnsi="Calibri" w:cs="Times New Roman"/>
                <w:i/>
                <w:iCs/>
                <w:color w:val="FFFFFF"/>
                <w:lang w:eastAsia="es-ES"/>
              </w:rPr>
              <w:t xml:space="preserve">. </w:t>
            </w:r>
            <w:proofErr w:type="spellStart"/>
            <w:r w:rsidRPr="008E6F18">
              <w:rPr>
                <w:rFonts w:ascii="Calibri" w:eastAsia="Times New Roman" w:hAnsi="Calibri" w:cs="Times New Roman"/>
                <w:i/>
                <w:iCs/>
                <w:color w:val="FFFFFF"/>
                <w:lang w:eastAsia="es-ES"/>
              </w:rPr>
              <w:t>lens</w:t>
            </w:r>
            <w:proofErr w:type="spellEnd"/>
          </w:p>
        </w:tc>
      </w:tr>
      <w:tr w:rsidR="009B62CD" w:rsidRPr="009B62CD" w14:paraId="0DCFF89B" w14:textId="77777777" w:rsidTr="001E26B7">
        <w:trPr>
          <w:trHeight w:val="576"/>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4EC408B0" w14:textId="77777777" w:rsidR="009B62CD" w:rsidRPr="009B62CD" w:rsidRDefault="009B62CD" w:rsidP="001E26B7">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Grasa bruta</w:t>
            </w:r>
          </w:p>
        </w:tc>
        <w:tc>
          <w:tcPr>
            <w:tcW w:w="1374" w:type="dxa"/>
            <w:tcBorders>
              <w:top w:val="nil"/>
              <w:left w:val="nil"/>
              <w:bottom w:val="single" w:sz="4" w:space="0" w:color="auto"/>
              <w:right w:val="single" w:sz="4" w:space="0" w:color="auto"/>
            </w:tcBorders>
            <w:shd w:val="clear" w:color="auto" w:fill="auto"/>
            <w:noWrap/>
            <w:vAlign w:val="center"/>
            <w:hideMark/>
          </w:tcPr>
          <w:p w14:paraId="518E20CD"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11,57</w:t>
            </w:r>
          </w:p>
        </w:tc>
        <w:tc>
          <w:tcPr>
            <w:tcW w:w="1906" w:type="dxa"/>
            <w:tcBorders>
              <w:top w:val="nil"/>
              <w:left w:val="nil"/>
              <w:bottom w:val="single" w:sz="4" w:space="0" w:color="auto"/>
              <w:right w:val="single" w:sz="4" w:space="0" w:color="auto"/>
            </w:tcBorders>
            <w:shd w:val="clear" w:color="auto" w:fill="auto"/>
            <w:noWrap/>
            <w:vAlign w:val="center"/>
            <w:hideMark/>
          </w:tcPr>
          <w:p w14:paraId="548D42A5"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8,05</w:t>
            </w:r>
          </w:p>
        </w:tc>
        <w:tc>
          <w:tcPr>
            <w:tcW w:w="1373" w:type="dxa"/>
            <w:tcBorders>
              <w:top w:val="nil"/>
              <w:left w:val="nil"/>
              <w:bottom w:val="single" w:sz="4" w:space="0" w:color="auto"/>
              <w:right w:val="single" w:sz="4" w:space="0" w:color="auto"/>
            </w:tcBorders>
            <w:shd w:val="clear" w:color="auto" w:fill="auto"/>
            <w:noWrap/>
            <w:vAlign w:val="center"/>
            <w:hideMark/>
          </w:tcPr>
          <w:p w14:paraId="4A429C8A"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6,86</w:t>
            </w:r>
          </w:p>
        </w:tc>
        <w:tc>
          <w:tcPr>
            <w:tcW w:w="1536" w:type="dxa"/>
            <w:tcBorders>
              <w:top w:val="nil"/>
              <w:left w:val="nil"/>
              <w:bottom w:val="single" w:sz="4" w:space="0" w:color="auto"/>
              <w:right w:val="single" w:sz="4" w:space="0" w:color="auto"/>
            </w:tcBorders>
            <w:shd w:val="clear" w:color="auto" w:fill="auto"/>
            <w:noWrap/>
            <w:vAlign w:val="center"/>
            <w:hideMark/>
          </w:tcPr>
          <w:p w14:paraId="787C49D9"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2,80</w:t>
            </w:r>
          </w:p>
        </w:tc>
      </w:tr>
      <w:tr w:rsidR="009B62CD" w:rsidRPr="009B62CD" w14:paraId="6C87F94A" w14:textId="77777777" w:rsidTr="001E26B7">
        <w:trPr>
          <w:trHeight w:val="576"/>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7E810269" w14:textId="77777777" w:rsidR="009B62CD" w:rsidRPr="009B62CD" w:rsidRDefault="009B62CD" w:rsidP="001E26B7">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Proteína</w:t>
            </w:r>
          </w:p>
        </w:tc>
        <w:tc>
          <w:tcPr>
            <w:tcW w:w="1374" w:type="dxa"/>
            <w:tcBorders>
              <w:top w:val="nil"/>
              <w:left w:val="nil"/>
              <w:bottom w:val="single" w:sz="4" w:space="0" w:color="auto"/>
              <w:right w:val="single" w:sz="4" w:space="0" w:color="auto"/>
            </w:tcBorders>
            <w:shd w:val="clear" w:color="auto" w:fill="auto"/>
            <w:noWrap/>
            <w:vAlign w:val="center"/>
            <w:hideMark/>
          </w:tcPr>
          <w:p w14:paraId="36466783"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26,17</w:t>
            </w:r>
          </w:p>
        </w:tc>
        <w:tc>
          <w:tcPr>
            <w:tcW w:w="1906" w:type="dxa"/>
            <w:tcBorders>
              <w:top w:val="nil"/>
              <w:left w:val="nil"/>
              <w:bottom w:val="single" w:sz="4" w:space="0" w:color="auto"/>
              <w:right w:val="single" w:sz="4" w:space="0" w:color="auto"/>
            </w:tcBorders>
            <w:shd w:val="clear" w:color="auto" w:fill="auto"/>
            <w:noWrap/>
            <w:vAlign w:val="center"/>
            <w:hideMark/>
          </w:tcPr>
          <w:p w14:paraId="45FDDFAF"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22,80</w:t>
            </w:r>
          </w:p>
        </w:tc>
        <w:tc>
          <w:tcPr>
            <w:tcW w:w="1373" w:type="dxa"/>
            <w:tcBorders>
              <w:top w:val="nil"/>
              <w:left w:val="nil"/>
              <w:bottom w:val="single" w:sz="4" w:space="0" w:color="auto"/>
              <w:right w:val="single" w:sz="4" w:space="0" w:color="auto"/>
            </w:tcBorders>
            <w:shd w:val="clear" w:color="auto" w:fill="auto"/>
            <w:noWrap/>
            <w:vAlign w:val="center"/>
            <w:hideMark/>
          </w:tcPr>
          <w:p w14:paraId="377B2746"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23,51</w:t>
            </w:r>
          </w:p>
        </w:tc>
        <w:tc>
          <w:tcPr>
            <w:tcW w:w="1536" w:type="dxa"/>
            <w:tcBorders>
              <w:top w:val="nil"/>
              <w:left w:val="nil"/>
              <w:bottom w:val="single" w:sz="4" w:space="0" w:color="auto"/>
              <w:right w:val="single" w:sz="4" w:space="0" w:color="auto"/>
            </w:tcBorders>
            <w:shd w:val="clear" w:color="auto" w:fill="auto"/>
            <w:noWrap/>
            <w:vAlign w:val="center"/>
            <w:hideMark/>
          </w:tcPr>
          <w:p w14:paraId="0A9E7516"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41,82</w:t>
            </w:r>
          </w:p>
        </w:tc>
      </w:tr>
      <w:tr w:rsidR="009B62CD" w:rsidRPr="009B62CD" w14:paraId="40F8177F" w14:textId="77777777" w:rsidTr="001E26B7">
        <w:trPr>
          <w:trHeight w:val="576"/>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37738B56" w14:textId="77777777" w:rsidR="009B62CD" w:rsidRPr="009B62CD" w:rsidRDefault="009B62CD" w:rsidP="001E26B7">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Cenizas</w:t>
            </w:r>
          </w:p>
        </w:tc>
        <w:tc>
          <w:tcPr>
            <w:tcW w:w="1374" w:type="dxa"/>
            <w:tcBorders>
              <w:top w:val="nil"/>
              <w:left w:val="nil"/>
              <w:bottom w:val="single" w:sz="4" w:space="0" w:color="auto"/>
              <w:right w:val="single" w:sz="4" w:space="0" w:color="auto"/>
            </w:tcBorders>
            <w:shd w:val="clear" w:color="auto" w:fill="auto"/>
            <w:noWrap/>
            <w:vAlign w:val="center"/>
            <w:hideMark/>
          </w:tcPr>
          <w:p w14:paraId="66B53B08"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19,52</w:t>
            </w:r>
          </w:p>
        </w:tc>
        <w:tc>
          <w:tcPr>
            <w:tcW w:w="1906" w:type="dxa"/>
            <w:tcBorders>
              <w:top w:val="nil"/>
              <w:left w:val="nil"/>
              <w:bottom w:val="single" w:sz="4" w:space="0" w:color="auto"/>
              <w:right w:val="single" w:sz="4" w:space="0" w:color="auto"/>
            </w:tcBorders>
            <w:shd w:val="clear" w:color="auto" w:fill="auto"/>
            <w:noWrap/>
            <w:vAlign w:val="center"/>
            <w:hideMark/>
          </w:tcPr>
          <w:p w14:paraId="51A6851C"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19,87</w:t>
            </w:r>
          </w:p>
        </w:tc>
        <w:tc>
          <w:tcPr>
            <w:tcW w:w="1373" w:type="dxa"/>
            <w:tcBorders>
              <w:top w:val="nil"/>
              <w:left w:val="nil"/>
              <w:bottom w:val="single" w:sz="4" w:space="0" w:color="auto"/>
              <w:right w:val="single" w:sz="4" w:space="0" w:color="auto"/>
            </w:tcBorders>
            <w:shd w:val="clear" w:color="auto" w:fill="auto"/>
            <w:noWrap/>
            <w:vAlign w:val="center"/>
            <w:hideMark/>
          </w:tcPr>
          <w:p w14:paraId="7C4D6FE4"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20,04</w:t>
            </w:r>
          </w:p>
        </w:tc>
        <w:tc>
          <w:tcPr>
            <w:tcW w:w="1536" w:type="dxa"/>
            <w:tcBorders>
              <w:top w:val="nil"/>
              <w:left w:val="nil"/>
              <w:bottom w:val="single" w:sz="4" w:space="0" w:color="auto"/>
              <w:right w:val="single" w:sz="4" w:space="0" w:color="auto"/>
            </w:tcBorders>
            <w:shd w:val="clear" w:color="auto" w:fill="auto"/>
            <w:noWrap/>
            <w:vAlign w:val="center"/>
            <w:hideMark/>
          </w:tcPr>
          <w:p w14:paraId="41CA6D2C"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18,40</w:t>
            </w:r>
          </w:p>
        </w:tc>
      </w:tr>
      <w:tr w:rsidR="009B62CD" w:rsidRPr="009B62CD" w14:paraId="6DB5B335" w14:textId="77777777" w:rsidTr="001E26B7">
        <w:trPr>
          <w:trHeight w:val="576"/>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08AA47EB" w14:textId="77777777" w:rsidR="009B62CD" w:rsidRPr="009B62CD" w:rsidRDefault="009B62CD" w:rsidP="001E26B7">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Carbohidratos</w:t>
            </w:r>
          </w:p>
        </w:tc>
        <w:tc>
          <w:tcPr>
            <w:tcW w:w="1374" w:type="dxa"/>
            <w:tcBorders>
              <w:top w:val="nil"/>
              <w:left w:val="nil"/>
              <w:bottom w:val="single" w:sz="4" w:space="0" w:color="auto"/>
              <w:right w:val="single" w:sz="4" w:space="0" w:color="auto"/>
            </w:tcBorders>
            <w:shd w:val="clear" w:color="auto" w:fill="auto"/>
            <w:noWrap/>
            <w:vAlign w:val="center"/>
            <w:hideMark/>
          </w:tcPr>
          <w:p w14:paraId="0795C19D"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42,75</w:t>
            </w:r>
          </w:p>
        </w:tc>
        <w:tc>
          <w:tcPr>
            <w:tcW w:w="1906" w:type="dxa"/>
            <w:tcBorders>
              <w:top w:val="nil"/>
              <w:left w:val="nil"/>
              <w:bottom w:val="single" w:sz="4" w:space="0" w:color="auto"/>
              <w:right w:val="single" w:sz="4" w:space="0" w:color="auto"/>
            </w:tcBorders>
            <w:shd w:val="clear" w:color="auto" w:fill="auto"/>
            <w:noWrap/>
            <w:vAlign w:val="center"/>
            <w:hideMark/>
          </w:tcPr>
          <w:p w14:paraId="17316334"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49,29</w:t>
            </w:r>
          </w:p>
        </w:tc>
        <w:tc>
          <w:tcPr>
            <w:tcW w:w="1373" w:type="dxa"/>
            <w:tcBorders>
              <w:top w:val="nil"/>
              <w:left w:val="nil"/>
              <w:bottom w:val="single" w:sz="4" w:space="0" w:color="auto"/>
              <w:right w:val="single" w:sz="4" w:space="0" w:color="auto"/>
            </w:tcBorders>
            <w:shd w:val="clear" w:color="auto" w:fill="auto"/>
            <w:noWrap/>
            <w:vAlign w:val="center"/>
            <w:hideMark/>
          </w:tcPr>
          <w:p w14:paraId="5CB77A16"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49,59</w:t>
            </w:r>
          </w:p>
        </w:tc>
        <w:tc>
          <w:tcPr>
            <w:tcW w:w="1536" w:type="dxa"/>
            <w:tcBorders>
              <w:top w:val="nil"/>
              <w:left w:val="nil"/>
              <w:bottom w:val="single" w:sz="4" w:space="0" w:color="auto"/>
              <w:right w:val="single" w:sz="4" w:space="0" w:color="auto"/>
            </w:tcBorders>
            <w:shd w:val="clear" w:color="auto" w:fill="auto"/>
            <w:noWrap/>
            <w:vAlign w:val="center"/>
            <w:hideMark/>
          </w:tcPr>
          <w:p w14:paraId="05D380AD"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36,99</w:t>
            </w:r>
          </w:p>
        </w:tc>
      </w:tr>
      <w:tr w:rsidR="009B62CD" w:rsidRPr="009B62CD" w14:paraId="03B7C0BF" w14:textId="77777777" w:rsidTr="001E26B7">
        <w:trPr>
          <w:trHeight w:val="576"/>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6EA8F2AF" w14:textId="25A7017C" w:rsidR="009B62CD" w:rsidRPr="009B62CD" w:rsidRDefault="009B62CD" w:rsidP="001E26B7">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Humedad</w:t>
            </w:r>
          </w:p>
        </w:tc>
        <w:tc>
          <w:tcPr>
            <w:tcW w:w="1374" w:type="dxa"/>
            <w:tcBorders>
              <w:top w:val="nil"/>
              <w:left w:val="nil"/>
              <w:bottom w:val="single" w:sz="4" w:space="0" w:color="auto"/>
              <w:right w:val="single" w:sz="4" w:space="0" w:color="auto"/>
            </w:tcBorders>
            <w:shd w:val="clear" w:color="auto" w:fill="auto"/>
            <w:noWrap/>
            <w:vAlign w:val="center"/>
            <w:hideMark/>
          </w:tcPr>
          <w:p w14:paraId="62731C48"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14,81</w:t>
            </w:r>
          </w:p>
        </w:tc>
        <w:tc>
          <w:tcPr>
            <w:tcW w:w="1906" w:type="dxa"/>
            <w:tcBorders>
              <w:top w:val="nil"/>
              <w:left w:val="nil"/>
              <w:bottom w:val="single" w:sz="4" w:space="0" w:color="auto"/>
              <w:right w:val="single" w:sz="4" w:space="0" w:color="auto"/>
            </w:tcBorders>
            <w:shd w:val="clear" w:color="auto" w:fill="auto"/>
            <w:noWrap/>
            <w:vAlign w:val="center"/>
            <w:hideMark/>
          </w:tcPr>
          <w:p w14:paraId="7510E7F8"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10,38</w:t>
            </w:r>
          </w:p>
        </w:tc>
        <w:tc>
          <w:tcPr>
            <w:tcW w:w="1373" w:type="dxa"/>
            <w:tcBorders>
              <w:top w:val="nil"/>
              <w:left w:val="nil"/>
              <w:bottom w:val="single" w:sz="4" w:space="0" w:color="auto"/>
              <w:right w:val="single" w:sz="4" w:space="0" w:color="auto"/>
            </w:tcBorders>
            <w:shd w:val="clear" w:color="auto" w:fill="auto"/>
            <w:noWrap/>
            <w:vAlign w:val="center"/>
            <w:hideMark/>
          </w:tcPr>
          <w:p w14:paraId="24A011ED"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11,36</w:t>
            </w:r>
          </w:p>
        </w:tc>
        <w:tc>
          <w:tcPr>
            <w:tcW w:w="1536" w:type="dxa"/>
            <w:tcBorders>
              <w:top w:val="nil"/>
              <w:left w:val="nil"/>
              <w:bottom w:val="single" w:sz="4" w:space="0" w:color="auto"/>
              <w:right w:val="single" w:sz="4" w:space="0" w:color="auto"/>
            </w:tcBorders>
            <w:shd w:val="clear" w:color="auto" w:fill="auto"/>
            <w:noWrap/>
            <w:vAlign w:val="center"/>
            <w:hideMark/>
          </w:tcPr>
          <w:p w14:paraId="2BDC7C41" w14:textId="77777777" w:rsidR="009B62CD" w:rsidRPr="009B62CD" w:rsidRDefault="009B62CD" w:rsidP="009B62CD">
            <w:pPr>
              <w:spacing w:after="0" w:line="240" w:lineRule="auto"/>
              <w:jc w:val="center"/>
              <w:rPr>
                <w:rFonts w:ascii="Calibri" w:eastAsia="Times New Roman" w:hAnsi="Calibri" w:cs="Times New Roman"/>
                <w:color w:val="000000"/>
                <w:lang w:eastAsia="es-ES"/>
              </w:rPr>
            </w:pPr>
            <w:r w:rsidRPr="009B62CD">
              <w:rPr>
                <w:rFonts w:ascii="Calibri" w:eastAsia="Times New Roman" w:hAnsi="Calibri" w:cs="Times New Roman"/>
                <w:color w:val="000000"/>
                <w:lang w:eastAsia="es-ES"/>
              </w:rPr>
              <w:t>8,23</w:t>
            </w:r>
          </w:p>
        </w:tc>
      </w:tr>
    </w:tbl>
    <w:p w14:paraId="0327672C" w14:textId="77777777" w:rsidR="005239E7" w:rsidRDefault="005239E7" w:rsidP="005239E7">
      <w:pPr>
        <w:jc w:val="both"/>
        <w:rPr>
          <w:lang w:val="es-ES_tradnl"/>
        </w:rPr>
      </w:pPr>
    </w:p>
    <w:p w14:paraId="7C9423B4" w14:textId="03E0BC39" w:rsidR="00537B73" w:rsidRDefault="00DA5ED7" w:rsidP="005239E7">
      <w:pPr>
        <w:jc w:val="both"/>
        <w:rPr>
          <w:rFonts w:ascii="Garamond" w:hAnsi="Garamond"/>
          <w:sz w:val="24"/>
        </w:rPr>
      </w:pPr>
      <w:r w:rsidRPr="00924D80">
        <w:rPr>
          <w:rFonts w:ascii="Garamond" w:hAnsi="Garamond"/>
          <w:sz w:val="24"/>
        </w:rPr>
        <w:t xml:space="preserve">En cuanto al perfil de </w:t>
      </w:r>
      <w:r w:rsidR="00CC7AC4">
        <w:rPr>
          <w:rFonts w:ascii="Garamond" w:hAnsi="Garamond"/>
          <w:sz w:val="24"/>
        </w:rPr>
        <w:t>á</w:t>
      </w:r>
      <w:r w:rsidRPr="00924D80">
        <w:rPr>
          <w:rFonts w:ascii="Garamond" w:hAnsi="Garamond"/>
          <w:sz w:val="24"/>
        </w:rPr>
        <w:t>cidos grasos</w:t>
      </w:r>
      <w:r w:rsidR="008E6F18" w:rsidRPr="00924D80">
        <w:rPr>
          <w:rFonts w:ascii="Garamond" w:hAnsi="Garamond"/>
          <w:sz w:val="24"/>
        </w:rPr>
        <w:t xml:space="preserve">, </w:t>
      </w:r>
      <w:r w:rsidR="00CC7AC4">
        <w:rPr>
          <w:rFonts w:ascii="Garamond" w:hAnsi="Garamond"/>
          <w:sz w:val="24"/>
        </w:rPr>
        <w:t>se observaron diferencias entre las cuatro especies</w:t>
      </w:r>
      <w:r w:rsidR="008E6F18" w:rsidRPr="00924D80">
        <w:rPr>
          <w:rFonts w:ascii="Garamond" w:hAnsi="Garamond"/>
          <w:sz w:val="24"/>
        </w:rPr>
        <w:t xml:space="preserve">. </w:t>
      </w:r>
      <w:r w:rsidR="008E6F18" w:rsidRPr="00924D80">
        <w:rPr>
          <w:rFonts w:ascii="Garamond" w:hAnsi="Garamond"/>
          <w:i/>
          <w:iCs/>
          <w:sz w:val="24"/>
        </w:rPr>
        <w:t xml:space="preserve">T. </w:t>
      </w:r>
      <w:proofErr w:type="spellStart"/>
      <w:r w:rsidR="008E6F18" w:rsidRPr="00924D80">
        <w:rPr>
          <w:rFonts w:ascii="Garamond" w:hAnsi="Garamond"/>
          <w:i/>
          <w:iCs/>
          <w:sz w:val="24"/>
        </w:rPr>
        <w:t>lutea</w:t>
      </w:r>
      <w:proofErr w:type="spellEnd"/>
      <w:r w:rsidR="008E6F18" w:rsidRPr="00924D80">
        <w:rPr>
          <w:rFonts w:ascii="Garamond" w:hAnsi="Garamond"/>
          <w:sz w:val="24"/>
        </w:rPr>
        <w:t xml:space="preserve"> y </w:t>
      </w:r>
      <w:r w:rsidR="008E6F18" w:rsidRPr="00924D80">
        <w:rPr>
          <w:rFonts w:ascii="Garamond" w:hAnsi="Garamond"/>
          <w:i/>
          <w:iCs/>
          <w:sz w:val="24"/>
        </w:rPr>
        <w:t xml:space="preserve">R. </w:t>
      </w:r>
      <w:proofErr w:type="spellStart"/>
      <w:r w:rsidR="008E6F18" w:rsidRPr="00924D80">
        <w:rPr>
          <w:rFonts w:ascii="Garamond" w:hAnsi="Garamond"/>
          <w:i/>
          <w:iCs/>
          <w:sz w:val="24"/>
        </w:rPr>
        <w:t>lens</w:t>
      </w:r>
      <w:proofErr w:type="spellEnd"/>
      <w:r w:rsidR="008E6F18" w:rsidRPr="00924D80">
        <w:rPr>
          <w:rFonts w:ascii="Garamond" w:hAnsi="Garamond"/>
          <w:sz w:val="24"/>
        </w:rPr>
        <w:t xml:space="preserve"> </w:t>
      </w:r>
      <w:r w:rsidR="00537B73">
        <w:rPr>
          <w:rFonts w:ascii="Garamond" w:hAnsi="Garamond"/>
          <w:sz w:val="24"/>
        </w:rPr>
        <w:t xml:space="preserve">tienen </w:t>
      </w:r>
      <w:r w:rsidR="008E6F18" w:rsidRPr="00924D80">
        <w:rPr>
          <w:rFonts w:ascii="Garamond" w:hAnsi="Garamond"/>
          <w:sz w:val="24"/>
        </w:rPr>
        <w:t xml:space="preserve">el nivel </w:t>
      </w:r>
      <w:r w:rsidR="00537B73" w:rsidRPr="00924D80">
        <w:rPr>
          <w:rFonts w:ascii="Garamond" w:hAnsi="Garamond"/>
          <w:sz w:val="24"/>
        </w:rPr>
        <w:t>más</w:t>
      </w:r>
      <w:r w:rsidR="008E6F18" w:rsidRPr="00924D80">
        <w:rPr>
          <w:rFonts w:ascii="Garamond" w:hAnsi="Garamond"/>
          <w:sz w:val="24"/>
        </w:rPr>
        <w:t xml:space="preserve"> bajo de</w:t>
      </w:r>
      <w:r w:rsidR="00CC7AC4">
        <w:rPr>
          <w:rFonts w:ascii="Garamond" w:hAnsi="Garamond"/>
          <w:sz w:val="24"/>
        </w:rPr>
        <w:t xml:space="preserve"> ácidos </w:t>
      </w:r>
      <w:proofErr w:type="spellStart"/>
      <w:r w:rsidR="00CC7AC4">
        <w:rPr>
          <w:rFonts w:ascii="Garamond" w:hAnsi="Garamond"/>
          <w:sz w:val="24"/>
        </w:rPr>
        <w:t>grasos</w:t>
      </w:r>
      <w:r w:rsidR="008E6F18" w:rsidRPr="00924D80">
        <w:rPr>
          <w:rFonts w:ascii="Garamond" w:hAnsi="Garamond"/>
          <w:sz w:val="24"/>
        </w:rPr>
        <w:t>monoinsaturados</w:t>
      </w:r>
      <w:proofErr w:type="spellEnd"/>
      <w:r w:rsidR="008E6F18" w:rsidRPr="00924D80">
        <w:rPr>
          <w:rFonts w:ascii="Garamond" w:hAnsi="Garamond"/>
          <w:sz w:val="24"/>
        </w:rPr>
        <w:t xml:space="preserve"> (19 y 21% respectivamente</w:t>
      </w:r>
      <w:r w:rsidR="00CC7AC4">
        <w:rPr>
          <w:rFonts w:ascii="Garamond" w:hAnsi="Garamond"/>
          <w:sz w:val="24"/>
        </w:rPr>
        <w:t>),</w:t>
      </w:r>
      <w:r w:rsidR="008E6F18" w:rsidRPr="00924D80">
        <w:rPr>
          <w:rFonts w:ascii="Garamond" w:hAnsi="Garamond"/>
          <w:sz w:val="24"/>
        </w:rPr>
        <w:t xml:space="preserve"> cuanto las dos otras especies tienen valores superiores a</w:t>
      </w:r>
      <w:r w:rsidR="00924D80">
        <w:rPr>
          <w:rFonts w:ascii="Garamond" w:hAnsi="Garamond"/>
          <w:sz w:val="24"/>
        </w:rPr>
        <w:t>l</w:t>
      </w:r>
      <w:r w:rsidR="008E6F18" w:rsidRPr="00924D80">
        <w:rPr>
          <w:rFonts w:ascii="Garamond" w:hAnsi="Garamond"/>
          <w:sz w:val="24"/>
        </w:rPr>
        <w:t xml:space="preserve"> 30%. </w:t>
      </w:r>
      <w:r w:rsidR="00537B73">
        <w:rPr>
          <w:rFonts w:ascii="Garamond" w:hAnsi="Garamond"/>
          <w:sz w:val="24"/>
        </w:rPr>
        <w:t xml:space="preserve">Sin embargo, las mismas especies </w:t>
      </w:r>
      <w:r w:rsidR="00CC7AC4">
        <w:rPr>
          <w:rFonts w:ascii="Garamond" w:hAnsi="Garamond"/>
          <w:sz w:val="24"/>
        </w:rPr>
        <w:t>presentan los valores de ácidos grasos</w:t>
      </w:r>
      <w:r w:rsidR="00537B73">
        <w:rPr>
          <w:rFonts w:ascii="Garamond" w:hAnsi="Garamond"/>
          <w:sz w:val="24"/>
        </w:rPr>
        <w:t xml:space="preserve"> poli</w:t>
      </w:r>
      <w:r w:rsidR="00CC7AC4">
        <w:rPr>
          <w:rFonts w:ascii="Garamond" w:hAnsi="Garamond"/>
          <w:sz w:val="24"/>
        </w:rPr>
        <w:t>i</w:t>
      </w:r>
      <w:r w:rsidR="00537B73">
        <w:rPr>
          <w:rFonts w:ascii="Garamond" w:hAnsi="Garamond"/>
          <w:sz w:val="24"/>
        </w:rPr>
        <w:t xml:space="preserve">nsaturados </w:t>
      </w:r>
      <w:r w:rsidR="00CC7AC4">
        <w:rPr>
          <w:rFonts w:ascii="Garamond" w:hAnsi="Garamond"/>
          <w:sz w:val="24"/>
        </w:rPr>
        <w:t xml:space="preserve">más </w:t>
      </w:r>
      <w:r w:rsidR="00537B73">
        <w:rPr>
          <w:rFonts w:ascii="Garamond" w:hAnsi="Garamond"/>
          <w:sz w:val="24"/>
        </w:rPr>
        <w:t xml:space="preserve">altos con </w:t>
      </w:r>
      <w:r w:rsidR="00CC7AC4">
        <w:rPr>
          <w:rFonts w:ascii="Garamond" w:hAnsi="Garamond"/>
          <w:sz w:val="24"/>
        </w:rPr>
        <w:t xml:space="preserve">más </w:t>
      </w:r>
      <w:r w:rsidR="00537B73">
        <w:rPr>
          <w:rFonts w:ascii="Garamond" w:hAnsi="Garamond"/>
          <w:sz w:val="24"/>
        </w:rPr>
        <w:t xml:space="preserve">de 40% del total. Respecto a los </w:t>
      </w:r>
      <w:r w:rsidR="00CC7AC4">
        <w:rPr>
          <w:rFonts w:ascii="Garamond" w:hAnsi="Garamond"/>
          <w:sz w:val="24"/>
        </w:rPr>
        <w:t xml:space="preserve">ácidos grasos </w:t>
      </w:r>
      <w:r w:rsidR="00537B73">
        <w:rPr>
          <w:rFonts w:ascii="Garamond" w:hAnsi="Garamond"/>
          <w:sz w:val="24"/>
        </w:rPr>
        <w:t>saturado</w:t>
      </w:r>
      <w:r w:rsidR="00CC7AC4">
        <w:rPr>
          <w:rFonts w:ascii="Garamond" w:hAnsi="Garamond"/>
          <w:sz w:val="24"/>
        </w:rPr>
        <w:t>s</w:t>
      </w:r>
      <w:r w:rsidR="00537B73">
        <w:rPr>
          <w:rFonts w:ascii="Garamond" w:hAnsi="Garamond"/>
          <w:sz w:val="24"/>
        </w:rPr>
        <w:t xml:space="preserve">, </w:t>
      </w:r>
      <w:r w:rsidR="00537B73" w:rsidRPr="00537B73">
        <w:rPr>
          <w:rFonts w:ascii="Garamond" w:hAnsi="Garamond"/>
          <w:i/>
          <w:iCs/>
          <w:sz w:val="24"/>
        </w:rPr>
        <w:t>I. galbana</w:t>
      </w:r>
      <w:r w:rsidR="00537B73">
        <w:rPr>
          <w:rFonts w:ascii="Garamond" w:hAnsi="Garamond"/>
          <w:sz w:val="24"/>
        </w:rPr>
        <w:t xml:space="preserve"> es la especie que contiene </w:t>
      </w:r>
      <w:r w:rsidR="00CC7AC4">
        <w:rPr>
          <w:rFonts w:ascii="Garamond" w:hAnsi="Garamond"/>
          <w:sz w:val="24"/>
        </w:rPr>
        <w:t xml:space="preserve">mayor porcentaje, </w:t>
      </w:r>
      <w:r w:rsidR="00537B73">
        <w:rPr>
          <w:rFonts w:ascii="Garamond" w:hAnsi="Garamond"/>
          <w:sz w:val="24"/>
        </w:rPr>
        <w:t xml:space="preserve">seguida por </w:t>
      </w:r>
      <w:r w:rsidR="00537B73" w:rsidRPr="00537B73">
        <w:rPr>
          <w:rFonts w:ascii="Garamond" w:hAnsi="Garamond"/>
          <w:i/>
          <w:iCs/>
          <w:sz w:val="24"/>
        </w:rPr>
        <w:t xml:space="preserve">R. </w:t>
      </w:r>
      <w:proofErr w:type="spellStart"/>
      <w:r w:rsidR="00537B73" w:rsidRPr="00537B73">
        <w:rPr>
          <w:rFonts w:ascii="Garamond" w:hAnsi="Garamond"/>
          <w:i/>
          <w:iCs/>
          <w:sz w:val="24"/>
        </w:rPr>
        <w:t>len</w:t>
      </w:r>
      <w:r w:rsidR="00CC7AC4">
        <w:rPr>
          <w:rFonts w:ascii="Garamond" w:hAnsi="Garamond"/>
          <w:i/>
          <w:iCs/>
          <w:sz w:val="24"/>
        </w:rPr>
        <w:t>s</w:t>
      </w:r>
      <w:proofErr w:type="spellEnd"/>
      <w:r w:rsidR="00537B73">
        <w:rPr>
          <w:rFonts w:ascii="Garamond" w:hAnsi="Garamond"/>
          <w:sz w:val="24"/>
        </w:rPr>
        <w:t xml:space="preserve">. </w:t>
      </w:r>
    </w:p>
    <w:p w14:paraId="5F575B21" w14:textId="77777777" w:rsidR="00B94EE3" w:rsidRDefault="00B94EE3" w:rsidP="00B94EE3">
      <w:pPr>
        <w:jc w:val="center"/>
        <w:rPr>
          <w:u w:val="single"/>
        </w:rPr>
      </w:pPr>
      <w:r w:rsidRPr="00C16783">
        <w:rPr>
          <w:noProof/>
          <w:lang w:eastAsia="es-ES"/>
        </w:rPr>
        <w:drawing>
          <wp:inline distT="0" distB="0" distL="0" distR="0" wp14:anchorId="582DFEBD" wp14:editId="77928262">
            <wp:extent cx="5183756" cy="1624642"/>
            <wp:effectExtent l="190500" t="152400" r="169294" b="127958"/>
            <wp:docPr id="7" name="Imagen 54">
              <a:extLst xmlns:a="http://schemas.openxmlformats.org/drawingml/2006/main">
                <a:ext uri="{FF2B5EF4-FFF2-40B4-BE49-F238E27FC236}">
                  <a16:creationId xmlns:a16="http://schemas.microsoft.com/office/drawing/2014/main" id="{A4E8BFE2-03E4-4731-B6ED-8ABFD31914FB}"/>
                </a:ext>
              </a:extLst>
            </wp:docPr>
            <wp:cNvGraphicFramePr/>
            <a:graphic xmlns:a="http://schemas.openxmlformats.org/drawingml/2006/main">
              <a:graphicData uri="http://schemas.openxmlformats.org/drawingml/2006/picture">
                <pic:pic xmlns:pic="http://schemas.openxmlformats.org/drawingml/2006/picture">
                  <pic:nvPicPr>
                    <pic:cNvPr id="13" name="Imagen 15">
                      <a:extLst>
                        <a:ext uri="{FF2B5EF4-FFF2-40B4-BE49-F238E27FC236}">
                          <a16:creationId xmlns:a16="http://schemas.microsoft.com/office/drawing/2014/main" id="{A4E8BFE2-03E4-4731-B6ED-8ABFD31914FB}"/>
                        </a:ext>
                      </a:extLst>
                    </pic:cNvPr>
                    <pic:cNvPicPr>
                      <a:picLocks noChangeAspect="1"/>
                    </pic:cNvPicPr>
                  </pic:nvPicPr>
                  <pic:blipFill>
                    <a:blip r:embed="rId21" cstate="print">
                      <a:extLst>
                        <a:ext uri="{28A0092B-C50C-407E-A947-70E740481C1C}">
                          <a14:useLocalDpi xmlns:a14="http://schemas.microsoft.com/office/drawing/2010/main" val="0"/>
                        </a:ext>
                      </a:extLst>
                    </a:blip>
                    <a:srcRect l="1838" r="2066"/>
                    <a:stretch>
                      <a:fillRect/>
                    </a:stretch>
                  </pic:blipFill>
                  <pic:spPr>
                    <a:xfrm>
                      <a:off x="0" y="0"/>
                      <a:ext cx="5200942" cy="1630028"/>
                    </a:xfrm>
                    <a:prstGeom prst="rect">
                      <a:avLst/>
                    </a:prstGeom>
                    <a:ln>
                      <a:noFill/>
                    </a:ln>
                    <a:effectLst>
                      <a:outerShdw blurRad="190500" algn="tl" rotWithShape="0">
                        <a:srgbClr val="000000">
                          <a:alpha val="70000"/>
                        </a:srgbClr>
                      </a:outerShdw>
                    </a:effectLst>
                  </pic:spPr>
                </pic:pic>
              </a:graphicData>
            </a:graphic>
          </wp:inline>
        </w:drawing>
      </w:r>
    </w:p>
    <w:p w14:paraId="0079E51E" w14:textId="484BD710" w:rsidR="00B94EE3" w:rsidRPr="00B94EE3" w:rsidRDefault="00B94EE3" w:rsidP="00B94EE3">
      <w:pPr>
        <w:pStyle w:val="Descripcin"/>
        <w:jc w:val="center"/>
        <w:rPr>
          <w:szCs w:val="22"/>
        </w:rPr>
      </w:pPr>
      <w:r>
        <w:lastRenderedPageBreak/>
        <w:t xml:space="preserve">Figura  </w:t>
      </w:r>
      <w:r w:rsidR="007D1B7A">
        <w:fldChar w:fldCharType="begin"/>
      </w:r>
      <w:r w:rsidR="007D1B7A">
        <w:instrText xml:space="preserve"> SEQ Figura_ \* ARABIC </w:instrText>
      </w:r>
      <w:r w:rsidR="007D1B7A">
        <w:fldChar w:fldCharType="separate"/>
      </w:r>
      <w:r>
        <w:rPr>
          <w:noProof/>
        </w:rPr>
        <w:t>1</w:t>
      </w:r>
      <w:r w:rsidR="007D1B7A">
        <w:rPr>
          <w:noProof/>
        </w:rPr>
        <w:fldChar w:fldCharType="end"/>
      </w:r>
      <w:r>
        <w:t>.</w:t>
      </w:r>
      <w:r>
        <w:rPr>
          <w:b/>
          <w:szCs w:val="22"/>
        </w:rPr>
        <w:t xml:space="preserve"> </w:t>
      </w:r>
      <w:r>
        <w:rPr>
          <w:szCs w:val="22"/>
        </w:rPr>
        <w:t>Microalgas.</w:t>
      </w:r>
    </w:p>
    <w:p w14:paraId="44D8EC1B" w14:textId="6C4337F4" w:rsidR="00DA5ED7" w:rsidRDefault="00924D80" w:rsidP="005239E7">
      <w:pPr>
        <w:jc w:val="both"/>
        <w:rPr>
          <w:rFonts w:ascii="Garamond" w:hAnsi="Garamond"/>
          <w:sz w:val="24"/>
        </w:rPr>
      </w:pPr>
      <w:r w:rsidRPr="00215141">
        <w:rPr>
          <w:rFonts w:ascii="Garamond" w:hAnsi="Garamond"/>
          <w:sz w:val="24"/>
        </w:rPr>
        <w:t xml:space="preserve">Como </w:t>
      </w:r>
      <w:r w:rsidR="00CC7AC4">
        <w:rPr>
          <w:rFonts w:ascii="Garamond" w:hAnsi="Garamond"/>
          <w:sz w:val="24"/>
        </w:rPr>
        <w:t>era previsible</w:t>
      </w:r>
      <w:r w:rsidRPr="00215141">
        <w:rPr>
          <w:rFonts w:ascii="Garamond" w:hAnsi="Garamond"/>
          <w:sz w:val="24"/>
        </w:rPr>
        <w:t xml:space="preserve">, </w:t>
      </w:r>
      <w:r w:rsidRPr="00215141">
        <w:rPr>
          <w:rFonts w:ascii="Garamond" w:hAnsi="Garamond"/>
          <w:i/>
          <w:iCs/>
          <w:sz w:val="24"/>
        </w:rPr>
        <w:t>N. gaditana</w:t>
      </w:r>
      <w:r w:rsidRPr="00215141">
        <w:rPr>
          <w:rFonts w:ascii="Garamond" w:hAnsi="Garamond"/>
          <w:sz w:val="24"/>
        </w:rPr>
        <w:t xml:space="preserve"> tiene el mayor porcentaje de EPA (19</w:t>
      </w:r>
      <w:r w:rsidR="00CC7AC4">
        <w:rPr>
          <w:rFonts w:ascii="Garamond" w:hAnsi="Garamond"/>
          <w:sz w:val="24"/>
        </w:rPr>
        <w:t xml:space="preserve"> </w:t>
      </w:r>
      <w:r w:rsidRPr="00215141">
        <w:rPr>
          <w:rFonts w:ascii="Garamond" w:hAnsi="Garamond"/>
          <w:sz w:val="24"/>
        </w:rPr>
        <w:t xml:space="preserve">%) </w:t>
      </w:r>
      <w:r w:rsidR="00CC7AC4">
        <w:rPr>
          <w:rFonts w:ascii="Garamond" w:hAnsi="Garamond"/>
          <w:sz w:val="24"/>
        </w:rPr>
        <w:t>e</w:t>
      </w:r>
      <w:r w:rsidRPr="00215141">
        <w:rPr>
          <w:rFonts w:ascii="Garamond" w:hAnsi="Garamond"/>
          <w:sz w:val="24"/>
        </w:rPr>
        <w:t xml:space="preserve"> </w:t>
      </w:r>
      <w:r w:rsidRPr="00215141">
        <w:rPr>
          <w:rFonts w:ascii="Garamond" w:hAnsi="Garamond"/>
          <w:i/>
          <w:iCs/>
          <w:sz w:val="24"/>
        </w:rPr>
        <w:t>I. galbana</w:t>
      </w:r>
      <w:r w:rsidRPr="00215141">
        <w:rPr>
          <w:rFonts w:ascii="Garamond" w:hAnsi="Garamond"/>
          <w:sz w:val="24"/>
        </w:rPr>
        <w:t xml:space="preserve"> de DHA (4</w:t>
      </w:r>
      <w:r w:rsidR="00CC7AC4">
        <w:rPr>
          <w:rFonts w:ascii="Garamond" w:hAnsi="Garamond"/>
          <w:sz w:val="24"/>
        </w:rPr>
        <w:t>,</w:t>
      </w:r>
      <w:r w:rsidRPr="00215141">
        <w:rPr>
          <w:rFonts w:ascii="Garamond" w:hAnsi="Garamond"/>
          <w:sz w:val="24"/>
        </w:rPr>
        <w:t xml:space="preserve">13%). </w:t>
      </w:r>
      <w:r w:rsidRPr="00215141">
        <w:rPr>
          <w:rFonts w:ascii="Garamond" w:hAnsi="Garamond"/>
          <w:i/>
          <w:iCs/>
          <w:sz w:val="24"/>
        </w:rPr>
        <w:t xml:space="preserve">R. </w:t>
      </w:r>
      <w:proofErr w:type="spellStart"/>
      <w:r w:rsidRPr="00215141">
        <w:rPr>
          <w:rFonts w:ascii="Garamond" w:hAnsi="Garamond"/>
          <w:i/>
          <w:iCs/>
          <w:sz w:val="24"/>
        </w:rPr>
        <w:t>lens</w:t>
      </w:r>
      <w:proofErr w:type="spellEnd"/>
      <w:r w:rsidRPr="00215141">
        <w:rPr>
          <w:rFonts w:ascii="Garamond" w:hAnsi="Garamond"/>
          <w:sz w:val="24"/>
        </w:rPr>
        <w:t xml:space="preserve"> tiene los valores m</w:t>
      </w:r>
      <w:r w:rsidR="00CC7AC4">
        <w:rPr>
          <w:rFonts w:ascii="Garamond" w:hAnsi="Garamond"/>
          <w:sz w:val="24"/>
        </w:rPr>
        <w:t>á</w:t>
      </w:r>
      <w:r w:rsidRPr="00215141">
        <w:rPr>
          <w:rFonts w:ascii="Garamond" w:hAnsi="Garamond"/>
          <w:sz w:val="24"/>
        </w:rPr>
        <w:t xml:space="preserve">s bajos </w:t>
      </w:r>
      <w:r w:rsidR="00CC7AC4">
        <w:rPr>
          <w:rFonts w:ascii="Garamond" w:hAnsi="Garamond"/>
          <w:sz w:val="24"/>
        </w:rPr>
        <w:t>de</w:t>
      </w:r>
      <w:r w:rsidR="00CC7AC4" w:rsidRPr="00215141">
        <w:rPr>
          <w:rFonts w:ascii="Garamond" w:hAnsi="Garamond"/>
          <w:sz w:val="24"/>
        </w:rPr>
        <w:t xml:space="preserve"> </w:t>
      </w:r>
      <w:r w:rsidRPr="00215141">
        <w:rPr>
          <w:rFonts w:ascii="Garamond" w:hAnsi="Garamond"/>
          <w:sz w:val="24"/>
        </w:rPr>
        <w:t xml:space="preserve">ambos </w:t>
      </w:r>
      <w:r w:rsidR="00CC7AC4">
        <w:rPr>
          <w:rFonts w:ascii="Garamond" w:hAnsi="Garamond"/>
          <w:sz w:val="24"/>
        </w:rPr>
        <w:t>ácidos grasos</w:t>
      </w:r>
      <w:r w:rsidRPr="00215141">
        <w:rPr>
          <w:rFonts w:ascii="Garamond" w:hAnsi="Garamond"/>
          <w:sz w:val="24"/>
        </w:rPr>
        <w:t xml:space="preserve">, sin </w:t>
      </w:r>
      <w:r w:rsidR="00215141" w:rsidRPr="00215141">
        <w:rPr>
          <w:rFonts w:ascii="Garamond" w:hAnsi="Garamond"/>
          <w:sz w:val="24"/>
        </w:rPr>
        <w:t>embargo,</w:t>
      </w:r>
      <w:r w:rsidRPr="00215141">
        <w:rPr>
          <w:rFonts w:ascii="Garamond" w:hAnsi="Garamond"/>
          <w:sz w:val="24"/>
        </w:rPr>
        <w:t xml:space="preserve"> es la especie que su perfil contiene </w:t>
      </w:r>
      <w:r w:rsidR="00215141" w:rsidRPr="00215141">
        <w:rPr>
          <w:rFonts w:ascii="Garamond" w:hAnsi="Garamond"/>
          <w:sz w:val="24"/>
        </w:rPr>
        <w:t>más</w:t>
      </w:r>
      <w:r w:rsidRPr="00215141">
        <w:rPr>
          <w:rFonts w:ascii="Garamond" w:hAnsi="Garamond"/>
          <w:sz w:val="24"/>
        </w:rPr>
        <w:t xml:space="preserve"> </w:t>
      </w:r>
      <w:r w:rsidR="00CC7AC4">
        <w:rPr>
          <w:rFonts w:ascii="Garamond" w:hAnsi="Garamond"/>
          <w:sz w:val="24"/>
        </w:rPr>
        <w:t>ácido linolénico</w:t>
      </w:r>
      <w:r w:rsidR="00215141" w:rsidRPr="00215141">
        <w:rPr>
          <w:rFonts w:ascii="Garamond" w:hAnsi="Garamond"/>
          <w:sz w:val="24"/>
        </w:rPr>
        <w:t xml:space="preserve"> representando el 40% de su composición</w:t>
      </w:r>
      <w:r w:rsidR="00215141">
        <w:rPr>
          <w:rFonts w:ascii="Garamond" w:hAnsi="Garamond"/>
          <w:sz w:val="24"/>
        </w:rPr>
        <w:t xml:space="preserve">. </w:t>
      </w:r>
    </w:p>
    <w:p w14:paraId="28582EE0" w14:textId="68FD69E6" w:rsidR="00EA5D91" w:rsidRPr="00215141" w:rsidRDefault="00215141" w:rsidP="005239E7">
      <w:pPr>
        <w:jc w:val="both"/>
        <w:rPr>
          <w:rFonts w:ascii="Garamond" w:hAnsi="Garamond"/>
          <w:sz w:val="24"/>
        </w:rPr>
      </w:pPr>
      <w:r>
        <w:rPr>
          <w:rFonts w:ascii="Garamond" w:hAnsi="Garamond"/>
          <w:sz w:val="24"/>
        </w:rPr>
        <w:t xml:space="preserve">Cabe resaltar que </w:t>
      </w:r>
      <w:r w:rsidR="00732549">
        <w:rPr>
          <w:rFonts w:ascii="Garamond" w:hAnsi="Garamond"/>
          <w:sz w:val="24"/>
        </w:rPr>
        <w:t>la biomasa de</w:t>
      </w:r>
      <w:r>
        <w:rPr>
          <w:rFonts w:ascii="Garamond" w:hAnsi="Garamond"/>
          <w:sz w:val="24"/>
        </w:rPr>
        <w:t xml:space="preserve"> </w:t>
      </w:r>
      <w:r w:rsidRPr="00215141">
        <w:rPr>
          <w:rFonts w:ascii="Garamond" w:hAnsi="Garamond"/>
          <w:i/>
          <w:iCs/>
          <w:sz w:val="24"/>
        </w:rPr>
        <w:t xml:space="preserve">T. </w:t>
      </w:r>
      <w:proofErr w:type="spellStart"/>
      <w:r w:rsidRPr="00215141">
        <w:rPr>
          <w:rFonts w:ascii="Garamond" w:hAnsi="Garamond"/>
          <w:i/>
          <w:iCs/>
          <w:sz w:val="24"/>
        </w:rPr>
        <w:t>lutea</w:t>
      </w:r>
      <w:proofErr w:type="spellEnd"/>
      <w:r>
        <w:rPr>
          <w:rFonts w:ascii="Garamond" w:hAnsi="Garamond"/>
          <w:sz w:val="24"/>
        </w:rPr>
        <w:t xml:space="preserve"> </w:t>
      </w:r>
      <w:r w:rsidR="00732549">
        <w:rPr>
          <w:rFonts w:ascii="Garamond" w:hAnsi="Garamond"/>
          <w:sz w:val="24"/>
        </w:rPr>
        <w:t>seca por spray-</w:t>
      </w:r>
      <w:proofErr w:type="spellStart"/>
      <w:r w:rsidR="00732549">
        <w:rPr>
          <w:rFonts w:ascii="Garamond" w:hAnsi="Garamond"/>
          <w:sz w:val="24"/>
        </w:rPr>
        <w:t>dry</w:t>
      </w:r>
      <w:proofErr w:type="spellEnd"/>
      <w:r w:rsidR="00732549">
        <w:rPr>
          <w:rFonts w:ascii="Garamond" w:hAnsi="Garamond"/>
          <w:sz w:val="24"/>
        </w:rPr>
        <w:t xml:space="preserve"> </w:t>
      </w:r>
      <w:r>
        <w:rPr>
          <w:rFonts w:ascii="Garamond" w:hAnsi="Garamond"/>
          <w:sz w:val="24"/>
        </w:rPr>
        <w:t xml:space="preserve">contiene </w:t>
      </w:r>
      <w:r w:rsidR="00EA5D91">
        <w:rPr>
          <w:rFonts w:ascii="Garamond" w:hAnsi="Garamond"/>
          <w:sz w:val="24"/>
        </w:rPr>
        <w:t>más</w:t>
      </w:r>
      <w:r>
        <w:rPr>
          <w:rFonts w:ascii="Garamond" w:hAnsi="Garamond"/>
          <w:sz w:val="24"/>
        </w:rPr>
        <w:t xml:space="preserve"> del 50% de los</w:t>
      </w:r>
      <w:r w:rsidR="00732549">
        <w:rPr>
          <w:rFonts w:ascii="Garamond" w:hAnsi="Garamond"/>
          <w:sz w:val="24"/>
        </w:rPr>
        <w:t xml:space="preserve"> ácidos grasos </w:t>
      </w:r>
      <w:r>
        <w:rPr>
          <w:rFonts w:ascii="Garamond" w:hAnsi="Garamond"/>
          <w:sz w:val="24"/>
        </w:rPr>
        <w:t>forma de omega 3</w:t>
      </w:r>
      <w:r w:rsidR="00732549">
        <w:rPr>
          <w:rFonts w:ascii="Garamond" w:hAnsi="Garamond"/>
          <w:sz w:val="24"/>
        </w:rPr>
        <w:t>,</w:t>
      </w:r>
      <w:r>
        <w:rPr>
          <w:rFonts w:ascii="Garamond" w:hAnsi="Garamond"/>
          <w:sz w:val="24"/>
        </w:rPr>
        <w:t xml:space="preserve"> </w:t>
      </w:r>
      <w:r w:rsidR="00732549">
        <w:rPr>
          <w:rFonts w:ascii="Garamond" w:hAnsi="Garamond"/>
          <w:sz w:val="24"/>
        </w:rPr>
        <w:t xml:space="preserve">seguida </w:t>
      </w:r>
      <w:proofErr w:type="spellStart"/>
      <w:r>
        <w:rPr>
          <w:rFonts w:ascii="Garamond" w:hAnsi="Garamond"/>
          <w:sz w:val="24"/>
        </w:rPr>
        <w:t>por</w:t>
      </w:r>
      <w:r w:rsidRPr="00215141">
        <w:rPr>
          <w:rFonts w:ascii="Garamond" w:hAnsi="Garamond"/>
          <w:i/>
          <w:iCs/>
          <w:sz w:val="24"/>
        </w:rPr>
        <w:t>R</w:t>
      </w:r>
      <w:proofErr w:type="spellEnd"/>
      <w:r w:rsidRPr="00215141">
        <w:rPr>
          <w:rFonts w:ascii="Garamond" w:hAnsi="Garamond"/>
          <w:i/>
          <w:iCs/>
          <w:sz w:val="24"/>
        </w:rPr>
        <w:t xml:space="preserve">. </w:t>
      </w:r>
      <w:proofErr w:type="spellStart"/>
      <w:r w:rsidRPr="00215141">
        <w:rPr>
          <w:rFonts w:ascii="Garamond" w:hAnsi="Garamond"/>
          <w:i/>
          <w:iCs/>
          <w:sz w:val="24"/>
        </w:rPr>
        <w:t>lens</w:t>
      </w:r>
      <w:proofErr w:type="spellEnd"/>
      <w:r>
        <w:rPr>
          <w:rFonts w:ascii="Garamond" w:hAnsi="Garamond"/>
          <w:sz w:val="24"/>
        </w:rPr>
        <w:t>. El nivel m</w:t>
      </w:r>
      <w:r w:rsidR="00732549">
        <w:rPr>
          <w:rFonts w:ascii="Garamond" w:hAnsi="Garamond"/>
          <w:sz w:val="24"/>
        </w:rPr>
        <w:t>á</w:t>
      </w:r>
      <w:r>
        <w:rPr>
          <w:rFonts w:ascii="Garamond" w:hAnsi="Garamond"/>
          <w:sz w:val="24"/>
        </w:rPr>
        <w:t xml:space="preserve">s bajo se observa en </w:t>
      </w:r>
      <w:r w:rsidRPr="00DD5C69">
        <w:rPr>
          <w:rFonts w:ascii="Garamond" w:hAnsi="Garamond"/>
          <w:i/>
          <w:iCs/>
          <w:sz w:val="24"/>
        </w:rPr>
        <w:t>N. gaditana</w:t>
      </w:r>
      <w:r>
        <w:rPr>
          <w:rFonts w:ascii="Garamond" w:hAnsi="Garamond"/>
          <w:sz w:val="24"/>
        </w:rPr>
        <w:t xml:space="preserve"> (9</w:t>
      </w:r>
      <w:r w:rsidR="00732549">
        <w:rPr>
          <w:rFonts w:ascii="Garamond" w:hAnsi="Garamond"/>
          <w:sz w:val="24"/>
        </w:rPr>
        <w:t>,</w:t>
      </w:r>
      <w:r>
        <w:rPr>
          <w:rFonts w:ascii="Garamond" w:hAnsi="Garamond"/>
          <w:sz w:val="24"/>
        </w:rPr>
        <w:t xml:space="preserve">6%) que al contrario tiene el valor de la omega 6 más alto.  </w:t>
      </w:r>
      <w:r w:rsidR="00EA5D91">
        <w:rPr>
          <w:rFonts w:ascii="Garamond" w:hAnsi="Garamond"/>
          <w:sz w:val="24"/>
        </w:rPr>
        <w:t xml:space="preserve">Los datos del perfil de </w:t>
      </w:r>
      <w:r w:rsidR="00732549">
        <w:rPr>
          <w:rFonts w:ascii="Garamond" w:hAnsi="Garamond"/>
          <w:sz w:val="24"/>
        </w:rPr>
        <w:t>ácidos grasos</w:t>
      </w:r>
      <w:r w:rsidR="00EA5D91">
        <w:rPr>
          <w:rFonts w:ascii="Garamond" w:hAnsi="Garamond"/>
          <w:sz w:val="24"/>
        </w:rPr>
        <w:t xml:space="preserve"> son complementarios y justifican la combinación de </w:t>
      </w:r>
      <w:r w:rsidR="00732549">
        <w:rPr>
          <w:rFonts w:ascii="Garamond" w:hAnsi="Garamond"/>
          <w:sz w:val="24"/>
        </w:rPr>
        <w:t>las 4 especies</w:t>
      </w:r>
      <w:r w:rsidR="00EA5D91">
        <w:rPr>
          <w:rFonts w:ascii="Garamond" w:hAnsi="Garamond"/>
          <w:sz w:val="24"/>
        </w:rPr>
        <w:t xml:space="preserve"> para la formulación del pienso</w:t>
      </w:r>
      <w:r w:rsidR="00732549">
        <w:rPr>
          <w:rFonts w:ascii="Garamond" w:hAnsi="Garamond"/>
          <w:sz w:val="24"/>
        </w:rPr>
        <w:t xml:space="preserve"> (</w:t>
      </w:r>
      <w:r w:rsidR="00732549">
        <w:rPr>
          <w:rFonts w:ascii="Garamond" w:hAnsi="Garamond"/>
          <w:sz w:val="24"/>
        </w:rPr>
        <w:fldChar w:fldCharType="begin"/>
      </w:r>
      <w:r w:rsidR="00732549">
        <w:rPr>
          <w:rFonts w:ascii="Garamond" w:hAnsi="Garamond"/>
          <w:sz w:val="24"/>
        </w:rPr>
        <w:instrText xml:space="preserve"> REF _Ref33021939 \h </w:instrText>
      </w:r>
      <w:r w:rsidR="00732549">
        <w:rPr>
          <w:rFonts w:ascii="Garamond" w:hAnsi="Garamond"/>
          <w:sz w:val="24"/>
        </w:rPr>
      </w:r>
      <w:r w:rsidR="00732549">
        <w:rPr>
          <w:rFonts w:ascii="Garamond" w:hAnsi="Garamond"/>
          <w:sz w:val="24"/>
        </w:rPr>
        <w:fldChar w:fldCharType="end"/>
      </w:r>
      <w:r w:rsidR="00732549">
        <w:rPr>
          <w:rFonts w:ascii="Garamond" w:hAnsi="Garamond"/>
          <w:sz w:val="24"/>
        </w:rPr>
        <w:fldChar w:fldCharType="begin"/>
      </w:r>
      <w:r w:rsidR="00732549">
        <w:rPr>
          <w:rFonts w:ascii="Garamond" w:hAnsi="Garamond"/>
          <w:sz w:val="24"/>
        </w:rPr>
        <w:instrText xml:space="preserve"> REF _Ref33021943 \h </w:instrText>
      </w:r>
      <w:r w:rsidR="00732549">
        <w:rPr>
          <w:rFonts w:ascii="Garamond" w:hAnsi="Garamond"/>
          <w:sz w:val="24"/>
        </w:rPr>
      </w:r>
      <w:r w:rsidR="00732549">
        <w:rPr>
          <w:rFonts w:ascii="Garamond" w:hAnsi="Garamond"/>
          <w:sz w:val="24"/>
        </w:rPr>
        <w:fldChar w:fldCharType="separate"/>
      </w:r>
      <w:r w:rsidR="00732549">
        <w:t xml:space="preserve">Tabla </w:t>
      </w:r>
      <w:r w:rsidR="00732549">
        <w:rPr>
          <w:noProof/>
        </w:rPr>
        <w:t>2</w:t>
      </w:r>
      <w:r w:rsidR="00732549">
        <w:rPr>
          <w:rFonts w:ascii="Garamond" w:hAnsi="Garamond"/>
          <w:sz w:val="24"/>
        </w:rPr>
        <w:fldChar w:fldCharType="end"/>
      </w:r>
      <w:r w:rsidR="00732549">
        <w:rPr>
          <w:rFonts w:ascii="Garamond" w:hAnsi="Garamond"/>
          <w:sz w:val="24"/>
        </w:rPr>
        <w:t>)</w:t>
      </w:r>
      <w:r w:rsidR="00EA5D91">
        <w:rPr>
          <w:rFonts w:ascii="Garamond" w:hAnsi="Garamond"/>
          <w:sz w:val="24"/>
        </w:rPr>
        <w:t xml:space="preserve">. </w:t>
      </w:r>
    </w:p>
    <w:p w14:paraId="1ED062A2" w14:textId="3B64AA82" w:rsidR="00DA5ED7" w:rsidRDefault="00DA5ED7" w:rsidP="005239E7">
      <w:pPr>
        <w:jc w:val="both"/>
        <w:rPr>
          <w:lang w:val="es-ES_tradnl"/>
        </w:rPr>
      </w:pPr>
    </w:p>
    <w:p w14:paraId="1FEE05E9" w14:textId="639A0FA1" w:rsidR="00DA5ED7" w:rsidRDefault="00924D80" w:rsidP="00924D80">
      <w:pPr>
        <w:pStyle w:val="Descripcin"/>
        <w:rPr>
          <w:lang w:val="es-ES_tradnl"/>
        </w:rPr>
      </w:pPr>
      <w:bookmarkStart w:id="30" w:name="_Ref33021943"/>
      <w:r>
        <w:t xml:space="preserve">Tabla </w:t>
      </w:r>
      <w:r w:rsidR="007D1B7A">
        <w:fldChar w:fldCharType="begin"/>
      </w:r>
      <w:r w:rsidR="007D1B7A">
        <w:instrText xml:space="preserve"> SEQ Tabla \* ARABIC </w:instrText>
      </w:r>
      <w:r w:rsidR="007D1B7A">
        <w:fldChar w:fldCharType="separate"/>
      </w:r>
      <w:r w:rsidR="00581A96">
        <w:rPr>
          <w:noProof/>
        </w:rPr>
        <w:t>2</w:t>
      </w:r>
      <w:r w:rsidR="007D1B7A">
        <w:rPr>
          <w:noProof/>
        </w:rPr>
        <w:fldChar w:fldCharType="end"/>
      </w:r>
      <w:bookmarkEnd w:id="30"/>
      <w:r>
        <w:t xml:space="preserve">. </w:t>
      </w:r>
      <w:r w:rsidR="00732549">
        <w:t xml:space="preserve">Perfil </w:t>
      </w:r>
      <w:r>
        <w:t xml:space="preserve">completo de </w:t>
      </w:r>
      <w:r w:rsidR="00732549">
        <w:t xml:space="preserve">ácidos </w:t>
      </w:r>
      <w:r>
        <w:t>grasos en los cuartos productos finales de microalgas.</w:t>
      </w:r>
    </w:p>
    <w:tbl>
      <w:tblPr>
        <w:tblW w:w="8469" w:type="dxa"/>
        <w:tblLayout w:type="fixed"/>
        <w:tblCellMar>
          <w:left w:w="70" w:type="dxa"/>
          <w:right w:w="70" w:type="dxa"/>
        </w:tblCellMar>
        <w:tblLook w:val="04A0" w:firstRow="1" w:lastRow="0" w:firstColumn="1" w:lastColumn="0" w:noHBand="0" w:noVBand="1"/>
      </w:tblPr>
      <w:tblGrid>
        <w:gridCol w:w="2972"/>
        <w:gridCol w:w="1276"/>
        <w:gridCol w:w="1566"/>
        <w:gridCol w:w="1327"/>
        <w:gridCol w:w="1328"/>
      </w:tblGrid>
      <w:tr w:rsidR="00DA5ED7" w:rsidRPr="00DA5ED7" w14:paraId="5BE25A8F" w14:textId="77777777" w:rsidTr="00DD5C69">
        <w:trPr>
          <w:trHeight w:val="27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ED0FF" w14:textId="3F80D8DF" w:rsidR="00DA5ED7" w:rsidRPr="00DA5ED7" w:rsidRDefault="00DA5ED7" w:rsidP="00924D80">
            <w:pPr>
              <w:spacing w:after="0" w:line="240" w:lineRule="auto"/>
              <w:rPr>
                <w:rFonts w:ascii="Calibri" w:eastAsia="Times New Roman" w:hAnsi="Calibri" w:cs="Times New Roman"/>
                <w:b/>
                <w:bCs/>
                <w:color w:val="000000"/>
                <w:sz w:val="20"/>
                <w:szCs w:val="20"/>
                <w:lang w:eastAsia="es-ES"/>
              </w:rPr>
            </w:pPr>
            <w:r w:rsidRPr="00DA5ED7">
              <w:rPr>
                <w:rFonts w:ascii="Calibri" w:eastAsia="Times New Roman" w:hAnsi="Calibri" w:cs="Times New Roman"/>
                <w:b/>
                <w:bCs/>
                <w:color w:val="000000"/>
                <w:sz w:val="20"/>
                <w:szCs w:val="20"/>
                <w:lang w:eastAsia="es-ES"/>
              </w:rPr>
              <w:t>Parámetro</w:t>
            </w:r>
            <w:r w:rsidR="00924D80">
              <w:rPr>
                <w:rFonts w:ascii="Calibri" w:eastAsia="Times New Roman" w:hAnsi="Calibri" w:cs="Times New Roman"/>
                <w:b/>
                <w:bCs/>
                <w:color w:val="000000"/>
                <w:sz w:val="20"/>
                <w:szCs w:val="20"/>
                <w:lang w:eastAsia="es-ES"/>
              </w:rPr>
              <w:t xml:space="preserve"> (% en grasa)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CD47E3B" w14:textId="77777777" w:rsidR="00DA5ED7" w:rsidRPr="00DA5ED7" w:rsidRDefault="00DA5ED7" w:rsidP="00924D80">
            <w:pPr>
              <w:spacing w:after="0" w:line="240" w:lineRule="auto"/>
              <w:rPr>
                <w:rFonts w:ascii="Calibri" w:eastAsia="Times New Roman" w:hAnsi="Calibri" w:cs="Times New Roman"/>
                <w:b/>
                <w:bCs/>
                <w:color w:val="000000"/>
                <w:sz w:val="20"/>
                <w:szCs w:val="20"/>
                <w:lang w:eastAsia="es-ES"/>
              </w:rPr>
            </w:pPr>
            <w:proofErr w:type="spellStart"/>
            <w:r w:rsidRPr="00DA5ED7">
              <w:rPr>
                <w:rFonts w:ascii="Calibri" w:eastAsia="Times New Roman" w:hAnsi="Calibri" w:cs="Times New Roman"/>
                <w:b/>
                <w:bCs/>
                <w:color w:val="000000"/>
                <w:sz w:val="20"/>
                <w:szCs w:val="20"/>
                <w:lang w:eastAsia="es-ES"/>
              </w:rPr>
              <w:t>Isochrysis</w:t>
            </w:r>
            <w:proofErr w:type="spellEnd"/>
            <w:r w:rsidRPr="00DA5ED7">
              <w:rPr>
                <w:rFonts w:ascii="Calibri" w:eastAsia="Times New Roman" w:hAnsi="Calibri" w:cs="Times New Roman"/>
                <w:b/>
                <w:bCs/>
                <w:color w:val="000000"/>
                <w:sz w:val="20"/>
                <w:szCs w:val="20"/>
                <w:lang w:eastAsia="es-ES"/>
              </w:rPr>
              <w:t xml:space="preserve"> galbana</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2EFB9518" w14:textId="285682C2" w:rsidR="00DA5ED7" w:rsidRPr="00DA5ED7" w:rsidRDefault="00DA5ED7" w:rsidP="00924D80">
            <w:pPr>
              <w:spacing w:after="0" w:line="240" w:lineRule="auto"/>
              <w:rPr>
                <w:rFonts w:ascii="Calibri" w:eastAsia="Times New Roman" w:hAnsi="Calibri" w:cs="Times New Roman"/>
                <w:b/>
                <w:bCs/>
                <w:color w:val="000000"/>
                <w:sz w:val="20"/>
                <w:szCs w:val="20"/>
                <w:lang w:eastAsia="es-ES"/>
              </w:rPr>
            </w:pPr>
            <w:proofErr w:type="spellStart"/>
            <w:r w:rsidRPr="00DA5ED7">
              <w:rPr>
                <w:rFonts w:ascii="Calibri" w:eastAsia="Times New Roman" w:hAnsi="Calibri" w:cs="Times New Roman"/>
                <w:b/>
                <w:bCs/>
                <w:color w:val="000000"/>
                <w:sz w:val="20"/>
                <w:szCs w:val="20"/>
                <w:lang w:eastAsia="es-ES"/>
              </w:rPr>
              <w:t>Nannochloropsis</w:t>
            </w:r>
            <w:proofErr w:type="spellEnd"/>
            <w:r w:rsidRPr="00DA5ED7">
              <w:rPr>
                <w:rFonts w:ascii="Calibri" w:eastAsia="Times New Roman" w:hAnsi="Calibri" w:cs="Times New Roman"/>
                <w:b/>
                <w:bCs/>
                <w:color w:val="000000"/>
                <w:sz w:val="20"/>
                <w:szCs w:val="20"/>
                <w:lang w:eastAsia="es-ES"/>
              </w:rPr>
              <w:t xml:space="preserve"> gaditana</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14:paraId="049396B5" w14:textId="77777777" w:rsidR="00DA5ED7" w:rsidRPr="00DA5ED7" w:rsidRDefault="00DA5ED7" w:rsidP="00924D80">
            <w:pPr>
              <w:spacing w:after="0" w:line="240" w:lineRule="auto"/>
              <w:rPr>
                <w:rFonts w:ascii="Calibri" w:eastAsia="Times New Roman" w:hAnsi="Calibri" w:cs="Times New Roman"/>
                <w:b/>
                <w:bCs/>
                <w:color w:val="000000"/>
                <w:sz w:val="20"/>
                <w:szCs w:val="20"/>
                <w:lang w:eastAsia="es-ES"/>
              </w:rPr>
            </w:pPr>
            <w:proofErr w:type="spellStart"/>
            <w:r w:rsidRPr="00DA5ED7">
              <w:rPr>
                <w:rFonts w:ascii="Calibri" w:eastAsia="Times New Roman" w:hAnsi="Calibri" w:cs="Times New Roman"/>
                <w:b/>
                <w:bCs/>
                <w:color w:val="000000"/>
                <w:sz w:val="20"/>
                <w:szCs w:val="20"/>
                <w:lang w:eastAsia="es-ES"/>
              </w:rPr>
              <w:t>Tisochrysis</w:t>
            </w:r>
            <w:proofErr w:type="spellEnd"/>
            <w:r w:rsidRPr="00DA5ED7">
              <w:rPr>
                <w:rFonts w:ascii="Calibri" w:eastAsia="Times New Roman" w:hAnsi="Calibri" w:cs="Times New Roman"/>
                <w:b/>
                <w:bCs/>
                <w:color w:val="000000"/>
                <w:sz w:val="20"/>
                <w:szCs w:val="20"/>
                <w:lang w:eastAsia="es-ES"/>
              </w:rPr>
              <w:t xml:space="preserve"> </w:t>
            </w:r>
            <w:proofErr w:type="spellStart"/>
            <w:r w:rsidRPr="00DA5ED7">
              <w:rPr>
                <w:rFonts w:ascii="Calibri" w:eastAsia="Times New Roman" w:hAnsi="Calibri" w:cs="Times New Roman"/>
                <w:b/>
                <w:bCs/>
                <w:color w:val="000000"/>
                <w:sz w:val="20"/>
                <w:szCs w:val="20"/>
                <w:lang w:eastAsia="es-ES"/>
              </w:rPr>
              <w:t>lutea</w:t>
            </w:r>
            <w:proofErr w:type="spellEnd"/>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2D096131" w14:textId="77777777" w:rsidR="00DA5ED7" w:rsidRPr="00DA5ED7" w:rsidRDefault="00DA5ED7" w:rsidP="00924D80">
            <w:pPr>
              <w:spacing w:after="0" w:line="240" w:lineRule="auto"/>
              <w:rPr>
                <w:rFonts w:ascii="Calibri" w:eastAsia="Times New Roman" w:hAnsi="Calibri" w:cs="Times New Roman"/>
                <w:b/>
                <w:bCs/>
                <w:color w:val="000000"/>
                <w:sz w:val="20"/>
                <w:szCs w:val="20"/>
                <w:lang w:eastAsia="es-ES"/>
              </w:rPr>
            </w:pPr>
            <w:proofErr w:type="spellStart"/>
            <w:r w:rsidRPr="00DA5ED7">
              <w:rPr>
                <w:rFonts w:ascii="Calibri" w:eastAsia="Times New Roman" w:hAnsi="Calibri" w:cs="Times New Roman"/>
                <w:b/>
                <w:bCs/>
                <w:color w:val="000000"/>
                <w:sz w:val="20"/>
                <w:szCs w:val="20"/>
                <w:lang w:eastAsia="es-ES"/>
              </w:rPr>
              <w:t>Rhodomonas</w:t>
            </w:r>
            <w:proofErr w:type="spellEnd"/>
            <w:r w:rsidRPr="00DA5ED7">
              <w:rPr>
                <w:rFonts w:ascii="Calibri" w:eastAsia="Times New Roman" w:hAnsi="Calibri" w:cs="Times New Roman"/>
                <w:b/>
                <w:bCs/>
                <w:color w:val="000000"/>
                <w:sz w:val="20"/>
                <w:szCs w:val="20"/>
                <w:lang w:eastAsia="es-ES"/>
              </w:rPr>
              <w:t xml:space="preserve"> </w:t>
            </w:r>
            <w:proofErr w:type="spellStart"/>
            <w:r w:rsidRPr="00DA5ED7">
              <w:rPr>
                <w:rFonts w:ascii="Calibri" w:eastAsia="Times New Roman" w:hAnsi="Calibri" w:cs="Times New Roman"/>
                <w:b/>
                <w:bCs/>
                <w:color w:val="000000"/>
                <w:sz w:val="20"/>
                <w:szCs w:val="20"/>
                <w:lang w:eastAsia="es-ES"/>
              </w:rPr>
              <w:t>lens</w:t>
            </w:r>
            <w:proofErr w:type="spellEnd"/>
          </w:p>
        </w:tc>
      </w:tr>
      <w:tr w:rsidR="00DA5ED7" w:rsidRPr="00DA5ED7" w14:paraId="7052CCBC"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5B8FDEA"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butírico (</w:t>
            </w:r>
            <w:proofErr w:type="gramStart"/>
            <w:r w:rsidRPr="00DA5ED7">
              <w:rPr>
                <w:rFonts w:ascii="Calibri" w:eastAsia="Times New Roman" w:hAnsi="Calibri" w:cs="Times New Roman"/>
                <w:color w:val="000000"/>
                <w:sz w:val="20"/>
                <w:szCs w:val="20"/>
                <w:lang w:eastAsia="es-ES"/>
              </w:rPr>
              <w:t>C:4:0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74F1A4F0"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75518E7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54D327B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8" w:type="dxa"/>
            <w:tcBorders>
              <w:top w:val="nil"/>
              <w:left w:val="nil"/>
              <w:bottom w:val="single" w:sz="4" w:space="0" w:color="auto"/>
              <w:right w:val="single" w:sz="4" w:space="0" w:color="auto"/>
            </w:tcBorders>
            <w:shd w:val="clear" w:color="auto" w:fill="auto"/>
            <w:noWrap/>
            <w:vAlign w:val="center"/>
            <w:hideMark/>
          </w:tcPr>
          <w:p w14:paraId="43A6C7FB"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r>
      <w:tr w:rsidR="00DA5ED7" w:rsidRPr="00DA5ED7" w14:paraId="3DE3084A"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3853F5C"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Caproico (</w:t>
            </w:r>
            <w:proofErr w:type="gramStart"/>
            <w:r w:rsidRPr="00DA5ED7">
              <w:rPr>
                <w:rFonts w:ascii="Calibri" w:eastAsia="Times New Roman" w:hAnsi="Calibri" w:cs="Times New Roman"/>
                <w:color w:val="000000"/>
                <w:sz w:val="20"/>
                <w:szCs w:val="20"/>
                <w:lang w:eastAsia="es-ES"/>
              </w:rPr>
              <w:t>C:6:0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19DC7807"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566" w:type="dxa"/>
            <w:tcBorders>
              <w:top w:val="nil"/>
              <w:left w:val="nil"/>
              <w:bottom w:val="single" w:sz="4" w:space="0" w:color="auto"/>
              <w:right w:val="single" w:sz="4" w:space="0" w:color="auto"/>
            </w:tcBorders>
            <w:shd w:val="clear" w:color="auto" w:fill="auto"/>
            <w:noWrap/>
            <w:vAlign w:val="center"/>
            <w:hideMark/>
          </w:tcPr>
          <w:p w14:paraId="39F5629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15D3D74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8" w:type="dxa"/>
            <w:tcBorders>
              <w:top w:val="nil"/>
              <w:left w:val="nil"/>
              <w:bottom w:val="single" w:sz="4" w:space="0" w:color="auto"/>
              <w:right w:val="single" w:sz="4" w:space="0" w:color="auto"/>
            </w:tcBorders>
            <w:shd w:val="clear" w:color="auto" w:fill="auto"/>
            <w:noWrap/>
            <w:vAlign w:val="center"/>
            <w:hideMark/>
          </w:tcPr>
          <w:p w14:paraId="7AF5AC61"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r>
      <w:tr w:rsidR="00DA5ED7" w:rsidRPr="00DA5ED7" w14:paraId="189A2922"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9C1CCE2"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Caprílico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C:8:0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2ADDD750"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566" w:type="dxa"/>
            <w:tcBorders>
              <w:top w:val="nil"/>
              <w:left w:val="nil"/>
              <w:bottom w:val="single" w:sz="4" w:space="0" w:color="auto"/>
              <w:right w:val="single" w:sz="4" w:space="0" w:color="auto"/>
            </w:tcBorders>
            <w:shd w:val="clear" w:color="auto" w:fill="auto"/>
            <w:noWrap/>
            <w:vAlign w:val="center"/>
            <w:hideMark/>
          </w:tcPr>
          <w:p w14:paraId="1B99F06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0,33</w:t>
            </w:r>
          </w:p>
        </w:tc>
        <w:tc>
          <w:tcPr>
            <w:tcW w:w="1327" w:type="dxa"/>
            <w:tcBorders>
              <w:top w:val="nil"/>
              <w:left w:val="nil"/>
              <w:bottom w:val="single" w:sz="4" w:space="0" w:color="auto"/>
              <w:right w:val="single" w:sz="4" w:space="0" w:color="auto"/>
            </w:tcBorders>
            <w:shd w:val="clear" w:color="auto" w:fill="auto"/>
            <w:noWrap/>
            <w:vAlign w:val="center"/>
            <w:hideMark/>
          </w:tcPr>
          <w:p w14:paraId="7BA87F2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8" w:type="dxa"/>
            <w:tcBorders>
              <w:top w:val="nil"/>
              <w:left w:val="nil"/>
              <w:bottom w:val="single" w:sz="4" w:space="0" w:color="auto"/>
              <w:right w:val="single" w:sz="4" w:space="0" w:color="auto"/>
            </w:tcBorders>
            <w:shd w:val="clear" w:color="auto" w:fill="auto"/>
            <w:noWrap/>
            <w:vAlign w:val="center"/>
            <w:hideMark/>
          </w:tcPr>
          <w:p w14:paraId="0A23C06F"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r>
      <w:tr w:rsidR="00DA5ED7" w:rsidRPr="00DA5ED7" w14:paraId="024CB152"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D28C9C7"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Cáprico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C:10:0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50D1BB9F"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566" w:type="dxa"/>
            <w:tcBorders>
              <w:top w:val="nil"/>
              <w:left w:val="nil"/>
              <w:bottom w:val="single" w:sz="4" w:space="0" w:color="auto"/>
              <w:right w:val="single" w:sz="4" w:space="0" w:color="auto"/>
            </w:tcBorders>
            <w:shd w:val="clear" w:color="auto" w:fill="auto"/>
            <w:noWrap/>
            <w:vAlign w:val="center"/>
            <w:hideMark/>
          </w:tcPr>
          <w:p w14:paraId="1917A4FF"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0,33</w:t>
            </w:r>
          </w:p>
        </w:tc>
        <w:tc>
          <w:tcPr>
            <w:tcW w:w="1327" w:type="dxa"/>
            <w:tcBorders>
              <w:top w:val="nil"/>
              <w:left w:val="nil"/>
              <w:bottom w:val="single" w:sz="4" w:space="0" w:color="auto"/>
              <w:right w:val="single" w:sz="4" w:space="0" w:color="auto"/>
            </w:tcBorders>
            <w:shd w:val="clear" w:color="auto" w:fill="auto"/>
            <w:noWrap/>
            <w:vAlign w:val="center"/>
            <w:hideMark/>
          </w:tcPr>
          <w:p w14:paraId="3B21832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8" w:type="dxa"/>
            <w:tcBorders>
              <w:top w:val="nil"/>
              <w:left w:val="nil"/>
              <w:bottom w:val="single" w:sz="4" w:space="0" w:color="auto"/>
              <w:right w:val="single" w:sz="4" w:space="0" w:color="auto"/>
            </w:tcBorders>
            <w:shd w:val="clear" w:color="auto" w:fill="auto"/>
            <w:noWrap/>
            <w:vAlign w:val="center"/>
            <w:hideMark/>
          </w:tcPr>
          <w:p w14:paraId="0FB0878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106CDF5F"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33B57C0"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Undecanoico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C:11:0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26A24D1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3B749B9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0381ABB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20A5B71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r>
      <w:tr w:rsidR="00DA5ED7" w:rsidRPr="00DA5ED7" w14:paraId="4093BE3D"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BC1EAF9"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Laúrico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C:12:0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1960136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0,23</w:t>
            </w:r>
          </w:p>
        </w:tc>
        <w:tc>
          <w:tcPr>
            <w:tcW w:w="1566" w:type="dxa"/>
            <w:tcBorders>
              <w:top w:val="nil"/>
              <w:left w:val="nil"/>
              <w:bottom w:val="single" w:sz="4" w:space="0" w:color="auto"/>
              <w:right w:val="single" w:sz="4" w:space="0" w:color="auto"/>
            </w:tcBorders>
            <w:shd w:val="clear" w:color="auto" w:fill="auto"/>
            <w:noWrap/>
            <w:vAlign w:val="center"/>
            <w:hideMark/>
          </w:tcPr>
          <w:p w14:paraId="15D5DC3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0,33</w:t>
            </w:r>
          </w:p>
        </w:tc>
        <w:tc>
          <w:tcPr>
            <w:tcW w:w="1327" w:type="dxa"/>
            <w:tcBorders>
              <w:top w:val="nil"/>
              <w:left w:val="nil"/>
              <w:bottom w:val="single" w:sz="4" w:space="0" w:color="auto"/>
              <w:right w:val="single" w:sz="4" w:space="0" w:color="auto"/>
            </w:tcBorders>
            <w:shd w:val="clear" w:color="auto" w:fill="auto"/>
            <w:noWrap/>
            <w:vAlign w:val="center"/>
            <w:hideMark/>
          </w:tcPr>
          <w:p w14:paraId="486E1CD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8" w:type="dxa"/>
            <w:tcBorders>
              <w:top w:val="nil"/>
              <w:left w:val="nil"/>
              <w:bottom w:val="single" w:sz="4" w:space="0" w:color="auto"/>
              <w:right w:val="single" w:sz="4" w:space="0" w:color="auto"/>
            </w:tcBorders>
            <w:shd w:val="clear" w:color="auto" w:fill="auto"/>
            <w:noWrap/>
            <w:vAlign w:val="center"/>
            <w:hideMark/>
          </w:tcPr>
          <w:p w14:paraId="435575C4"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0,22</w:t>
            </w:r>
          </w:p>
        </w:tc>
      </w:tr>
      <w:tr w:rsidR="00DA5ED7" w:rsidRPr="00DA5ED7" w14:paraId="5CF67C2C"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EF6026C"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Tridecanoico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C:13:0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3EC7E86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566" w:type="dxa"/>
            <w:tcBorders>
              <w:top w:val="nil"/>
              <w:left w:val="nil"/>
              <w:bottom w:val="single" w:sz="4" w:space="0" w:color="auto"/>
              <w:right w:val="single" w:sz="4" w:space="0" w:color="auto"/>
            </w:tcBorders>
            <w:shd w:val="clear" w:color="auto" w:fill="auto"/>
            <w:noWrap/>
            <w:vAlign w:val="center"/>
            <w:hideMark/>
          </w:tcPr>
          <w:p w14:paraId="162B013F"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0ADB9B37"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8" w:type="dxa"/>
            <w:tcBorders>
              <w:top w:val="nil"/>
              <w:left w:val="nil"/>
              <w:bottom w:val="single" w:sz="4" w:space="0" w:color="auto"/>
              <w:right w:val="single" w:sz="4" w:space="0" w:color="auto"/>
            </w:tcBorders>
            <w:shd w:val="clear" w:color="auto" w:fill="auto"/>
            <w:noWrap/>
            <w:vAlign w:val="center"/>
            <w:hideMark/>
          </w:tcPr>
          <w:p w14:paraId="25DE51D7"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0,32</w:t>
            </w:r>
          </w:p>
        </w:tc>
      </w:tr>
      <w:tr w:rsidR="00DA5ED7" w:rsidRPr="00DA5ED7" w14:paraId="08C4482B"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706805E"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Mirístico (</w:t>
            </w:r>
            <w:proofErr w:type="gramStart"/>
            <w:r w:rsidRPr="00DA5ED7">
              <w:rPr>
                <w:rFonts w:ascii="Calibri" w:eastAsia="Times New Roman" w:hAnsi="Calibri" w:cs="Times New Roman"/>
                <w:color w:val="000000"/>
                <w:sz w:val="20"/>
                <w:szCs w:val="20"/>
                <w:lang w:eastAsia="es-ES"/>
              </w:rPr>
              <w:t>C:14:0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4F7794E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15,73</w:t>
            </w:r>
          </w:p>
        </w:tc>
        <w:tc>
          <w:tcPr>
            <w:tcW w:w="1566" w:type="dxa"/>
            <w:tcBorders>
              <w:top w:val="nil"/>
              <w:left w:val="nil"/>
              <w:bottom w:val="single" w:sz="4" w:space="0" w:color="auto"/>
              <w:right w:val="single" w:sz="4" w:space="0" w:color="auto"/>
            </w:tcBorders>
            <w:shd w:val="clear" w:color="auto" w:fill="auto"/>
            <w:noWrap/>
            <w:vAlign w:val="center"/>
            <w:hideMark/>
          </w:tcPr>
          <w:p w14:paraId="39992ED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4,75</w:t>
            </w:r>
          </w:p>
        </w:tc>
        <w:tc>
          <w:tcPr>
            <w:tcW w:w="1327" w:type="dxa"/>
            <w:tcBorders>
              <w:top w:val="nil"/>
              <w:left w:val="nil"/>
              <w:bottom w:val="single" w:sz="4" w:space="0" w:color="auto"/>
              <w:right w:val="single" w:sz="4" w:space="0" w:color="auto"/>
            </w:tcBorders>
            <w:shd w:val="clear" w:color="auto" w:fill="auto"/>
            <w:noWrap/>
            <w:vAlign w:val="center"/>
            <w:hideMark/>
          </w:tcPr>
          <w:p w14:paraId="44A62F9E"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16,82</w:t>
            </w:r>
          </w:p>
        </w:tc>
        <w:tc>
          <w:tcPr>
            <w:tcW w:w="1328" w:type="dxa"/>
            <w:tcBorders>
              <w:top w:val="nil"/>
              <w:left w:val="nil"/>
              <w:bottom w:val="single" w:sz="4" w:space="0" w:color="auto"/>
              <w:right w:val="single" w:sz="4" w:space="0" w:color="auto"/>
            </w:tcBorders>
            <w:shd w:val="clear" w:color="auto" w:fill="auto"/>
            <w:noWrap/>
            <w:vAlign w:val="center"/>
            <w:hideMark/>
          </w:tcPr>
          <w:p w14:paraId="367D878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6,17</w:t>
            </w:r>
          </w:p>
        </w:tc>
      </w:tr>
      <w:tr w:rsidR="00DA5ED7" w:rsidRPr="00DA5ED7" w14:paraId="31A0690A"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D11471A"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Miristoleico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C:14:1</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4AE1941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566" w:type="dxa"/>
            <w:tcBorders>
              <w:top w:val="nil"/>
              <w:left w:val="nil"/>
              <w:bottom w:val="single" w:sz="4" w:space="0" w:color="auto"/>
              <w:right w:val="single" w:sz="4" w:space="0" w:color="auto"/>
            </w:tcBorders>
            <w:shd w:val="clear" w:color="auto" w:fill="auto"/>
            <w:noWrap/>
            <w:vAlign w:val="center"/>
            <w:hideMark/>
          </w:tcPr>
          <w:p w14:paraId="4AFB736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7" w:type="dxa"/>
            <w:tcBorders>
              <w:top w:val="nil"/>
              <w:left w:val="nil"/>
              <w:bottom w:val="single" w:sz="4" w:space="0" w:color="auto"/>
              <w:right w:val="single" w:sz="4" w:space="0" w:color="auto"/>
            </w:tcBorders>
            <w:shd w:val="clear" w:color="auto" w:fill="auto"/>
            <w:noWrap/>
            <w:vAlign w:val="center"/>
            <w:hideMark/>
          </w:tcPr>
          <w:p w14:paraId="2B86F49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0,56</w:t>
            </w:r>
          </w:p>
        </w:tc>
        <w:tc>
          <w:tcPr>
            <w:tcW w:w="1328" w:type="dxa"/>
            <w:tcBorders>
              <w:top w:val="nil"/>
              <w:left w:val="nil"/>
              <w:bottom w:val="single" w:sz="4" w:space="0" w:color="auto"/>
              <w:right w:val="single" w:sz="4" w:space="0" w:color="auto"/>
            </w:tcBorders>
            <w:shd w:val="clear" w:color="auto" w:fill="auto"/>
            <w:noWrap/>
            <w:vAlign w:val="center"/>
            <w:hideMark/>
          </w:tcPr>
          <w:p w14:paraId="7362D55E"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0,32</w:t>
            </w:r>
          </w:p>
        </w:tc>
      </w:tr>
      <w:tr w:rsidR="00DA5ED7" w:rsidRPr="00DA5ED7" w14:paraId="515712F0"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1EA8211"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Pentadecanoico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C:15:0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4C8CB36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0,34</w:t>
            </w:r>
          </w:p>
        </w:tc>
        <w:tc>
          <w:tcPr>
            <w:tcW w:w="1566" w:type="dxa"/>
            <w:tcBorders>
              <w:top w:val="nil"/>
              <w:left w:val="nil"/>
              <w:bottom w:val="single" w:sz="4" w:space="0" w:color="auto"/>
              <w:right w:val="single" w:sz="4" w:space="0" w:color="auto"/>
            </w:tcBorders>
            <w:shd w:val="clear" w:color="auto" w:fill="auto"/>
            <w:noWrap/>
            <w:vAlign w:val="center"/>
            <w:hideMark/>
          </w:tcPr>
          <w:p w14:paraId="4CCC09C7"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0,33</w:t>
            </w:r>
          </w:p>
        </w:tc>
        <w:tc>
          <w:tcPr>
            <w:tcW w:w="1327" w:type="dxa"/>
            <w:tcBorders>
              <w:top w:val="nil"/>
              <w:left w:val="nil"/>
              <w:bottom w:val="single" w:sz="4" w:space="0" w:color="auto"/>
              <w:right w:val="single" w:sz="4" w:space="0" w:color="auto"/>
            </w:tcBorders>
            <w:shd w:val="clear" w:color="auto" w:fill="auto"/>
            <w:noWrap/>
            <w:vAlign w:val="center"/>
            <w:hideMark/>
          </w:tcPr>
          <w:p w14:paraId="4AA00570"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0,45</w:t>
            </w:r>
          </w:p>
        </w:tc>
        <w:tc>
          <w:tcPr>
            <w:tcW w:w="1328" w:type="dxa"/>
            <w:tcBorders>
              <w:top w:val="nil"/>
              <w:left w:val="nil"/>
              <w:bottom w:val="single" w:sz="4" w:space="0" w:color="auto"/>
              <w:right w:val="single" w:sz="4" w:space="0" w:color="auto"/>
            </w:tcBorders>
            <w:shd w:val="clear" w:color="auto" w:fill="auto"/>
            <w:noWrap/>
            <w:vAlign w:val="center"/>
            <w:hideMark/>
          </w:tcPr>
          <w:p w14:paraId="77FD73F9"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0,32</w:t>
            </w:r>
          </w:p>
        </w:tc>
      </w:tr>
      <w:tr w:rsidR="00DA5ED7" w:rsidRPr="00DA5ED7" w14:paraId="0D3F5E06"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47E6838"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Pentadecenoico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C:15:1</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5070D674"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3DFFD21"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 </w:t>
            </w:r>
          </w:p>
        </w:tc>
        <w:tc>
          <w:tcPr>
            <w:tcW w:w="1327" w:type="dxa"/>
            <w:tcBorders>
              <w:top w:val="nil"/>
              <w:left w:val="nil"/>
              <w:bottom w:val="single" w:sz="4" w:space="0" w:color="auto"/>
              <w:right w:val="single" w:sz="4" w:space="0" w:color="auto"/>
            </w:tcBorders>
            <w:shd w:val="clear" w:color="auto" w:fill="auto"/>
            <w:noWrap/>
            <w:vAlign w:val="center"/>
            <w:hideMark/>
          </w:tcPr>
          <w:p w14:paraId="12FE9E6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0,33</w:t>
            </w:r>
          </w:p>
        </w:tc>
        <w:tc>
          <w:tcPr>
            <w:tcW w:w="1328" w:type="dxa"/>
            <w:tcBorders>
              <w:top w:val="nil"/>
              <w:left w:val="nil"/>
              <w:bottom w:val="single" w:sz="4" w:space="0" w:color="auto"/>
              <w:right w:val="single" w:sz="4" w:space="0" w:color="auto"/>
            </w:tcBorders>
            <w:shd w:val="clear" w:color="auto" w:fill="auto"/>
            <w:noWrap/>
            <w:vAlign w:val="center"/>
            <w:hideMark/>
          </w:tcPr>
          <w:p w14:paraId="4D10815B"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5E00F833"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306B71D"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Palmítico (</w:t>
            </w:r>
            <w:proofErr w:type="gramStart"/>
            <w:r w:rsidRPr="00DA5ED7">
              <w:rPr>
                <w:rFonts w:ascii="Calibri" w:eastAsia="Times New Roman" w:hAnsi="Calibri" w:cs="Times New Roman"/>
                <w:color w:val="000000"/>
                <w:sz w:val="20"/>
                <w:szCs w:val="20"/>
                <w:lang w:eastAsia="es-ES"/>
              </w:rPr>
              <w:t>C:16:0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43ABB07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26,18</w:t>
            </w:r>
          </w:p>
        </w:tc>
        <w:tc>
          <w:tcPr>
            <w:tcW w:w="1566" w:type="dxa"/>
            <w:tcBorders>
              <w:top w:val="nil"/>
              <w:left w:val="nil"/>
              <w:bottom w:val="single" w:sz="4" w:space="0" w:color="auto"/>
              <w:right w:val="single" w:sz="4" w:space="0" w:color="auto"/>
            </w:tcBorders>
            <w:shd w:val="clear" w:color="auto" w:fill="auto"/>
            <w:noWrap/>
            <w:vAlign w:val="center"/>
            <w:hideMark/>
          </w:tcPr>
          <w:p w14:paraId="2C9CE83F"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27,15</w:t>
            </w:r>
          </w:p>
        </w:tc>
        <w:tc>
          <w:tcPr>
            <w:tcW w:w="1327" w:type="dxa"/>
            <w:tcBorders>
              <w:top w:val="nil"/>
              <w:left w:val="nil"/>
              <w:bottom w:val="single" w:sz="4" w:space="0" w:color="auto"/>
              <w:right w:val="single" w:sz="4" w:space="0" w:color="auto"/>
            </w:tcBorders>
            <w:shd w:val="clear" w:color="auto" w:fill="auto"/>
            <w:noWrap/>
            <w:vAlign w:val="center"/>
            <w:hideMark/>
          </w:tcPr>
          <w:p w14:paraId="1A8682C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13,36</w:t>
            </w:r>
          </w:p>
        </w:tc>
        <w:tc>
          <w:tcPr>
            <w:tcW w:w="1328" w:type="dxa"/>
            <w:tcBorders>
              <w:top w:val="nil"/>
              <w:left w:val="nil"/>
              <w:bottom w:val="single" w:sz="4" w:space="0" w:color="auto"/>
              <w:right w:val="single" w:sz="4" w:space="0" w:color="auto"/>
            </w:tcBorders>
            <w:shd w:val="clear" w:color="auto" w:fill="auto"/>
            <w:noWrap/>
            <w:vAlign w:val="center"/>
            <w:hideMark/>
          </w:tcPr>
          <w:p w14:paraId="355376C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25,76</w:t>
            </w:r>
          </w:p>
        </w:tc>
      </w:tr>
      <w:tr w:rsidR="00DA5ED7" w:rsidRPr="00DA5ED7" w14:paraId="6BD8C876"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63EAE0B"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Palmitoleico (</w:t>
            </w:r>
            <w:proofErr w:type="gramStart"/>
            <w:r w:rsidRPr="00DA5ED7">
              <w:rPr>
                <w:rFonts w:ascii="Calibri" w:eastAsia="Times New Roman" w:hAnsi="Calibri" w:cs="Times New Roman"/>
                <w:color w:val="000000"/>
                <w:sz w:val="20"/>
                <w:szCs w:val="20"/>
                <w:lang w:eastAsia="es-ES"/>
              </w:rPr>
              <w:t>C:16:1</w:t>
            </w:r>
            <w:proofErr w:type="gramEnd"/>
            <w:r w:rsidRPr="00DA5ED7">
              <w:rPr>
                <w:rFonts w:ascii="Calibri" w:eastAsia="Times New Roman" w:hAnsi="Calibri" w:cs="Times New Roman"/>
                <w:color w:val="000000"/>
                <w:sz w:val="20"/>
                <w:szCs w:val="20"/>
                <w:lang w:eastAsia="es-ES"/>
              </w:rPr>
              <w:t>) con isómeros</w:t>
            </w:r>
          </w:p>
        </w:tc>
        <w:tc>
          <w:tcPr>
            <w:tcW w:w="1276" w:type="dxa"/>
            <w:tcBorders>
              <w:top w:val="nil"/>
              <w:left w:val="nil"/>
              <w:bottom w:val="single" w:sz="4" w:space="0" w:color="auto"/>
              <w:right w:val="single" w:sz="4" w:space="0" w:color="auto"/>
            </w:tcBorders>
            <w:shd w:val="clear" w:color="auto" w:fill="auto"/>
            <w:noWrap/>
            <w:vAlign w:val="center"/>
            <w:hideMark/>
          </w:tcPr>
          <w:p w14:paraId="0DA7BCF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8,61</w:t>
            </w:r>
          </w:p>
        </w:tc>
        <w:tc>
          <w:tcPr>
            <w:tcW w:w="1566" w:type="dxa"/>
            <w:tcBorders>
              <w:top w:val="nil"/>
              <w:left w:val="nil"/>
              <w:bottom w:val="single" w:sz="4" w:space="0" w:color="auto"/>
              <w:right w:val="single" w:sz="4" w:space="0" w:color="auto"/>
            </w:tcBorders>
            <w:shd w:val="clear" w:color="auto" w:fill="auto"/>
            <w:noWrap/>
            <w:vAlign w:val="center"/>
            <w:hideMark/>
          </w:tcPr>
          <w:p w14:paraId="7708B820"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27,59</w:t>
            </w:r>
          </w:p>
        </w:tc>
        <w:tc>
          <w:tcPr>
            <w:tcW w:w="1327" w:type="dxa"/>
            <w:tcBorders>
              <w:top w:val="nil"/>
              <w:left w:val="nil"/>
              <w:bottom w:val="single" w:sz="4" w:space="0" w:color="auto"/>
              <w:right w:val="single" w:sz="4" w:space="0" w:color="auto"/>
            </w:tcBorders>
            <w:shd w:val="clear" w:color="auto" w:fill="auto"/>
            <w:noWrap/>
            <w:vAlign w:val="center"/>
            <w:hideMark/>
          </w:tcPr>
          <w:p w14:paraId="248C9B8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5,46</w:t>
            </w:r>
          </w:p>
        </w:tc>
        <w:tc>
          <w:tcPr>
            <w:tcW w:w="1328" w:type="dxa"/>
            <w:tcBorders>
              <w:top w:val="nil"/>
              <w:left w:val="nil"/>
              <w:bottom w:val="single" w:sz="4" w:space="0" w:color="auto"/>
              <w:right w:val="single" w:sz="4" w:space="0" w:color="auto"/>
            </w:tcBorders>
            <w:shd w:val="clear" w:color="auto" w:fill="auto"/>
            <w:noWrap/>
            <w:vAlign w:val="center"/>
            <w:hideMark/>
          </w:tcPr>
          <w:p w14:paraId="4136BC0B"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3,14</w:t>
            </w:r>
          </w:p>
        </w:tc>
      </w:tr>
      <w:tr w:rsidR="00DA5ED7" w:rsidRPr="00DA5ED7" w14:paraId="1D589AA9"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68F483B"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Margárico (</w:t>
            </w:r>
            <w:proofErr w:type="gramStart"/>
            <w:r w:rsidRPr="00DA5ED7">
              <w:rPr>
                <w:rFonts w:ascii="Calibri" w:eastAsia="Times New Roman" w:hAnsi="Calibri" w:cs="Times New Roman"/>
                <w:color w:val="000000"/>
                <w:sz w:val="20"/>
                <w:szCs w:val="20"/>
                <w:lang w:eastAsia="es-ES"/>
              </w:rPr>
              <w:t>C:17:0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71D2F8E4"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0,46</w:t>
            </w:r>
          </w:p>
        </w:tc>
        <w:tc>
          <w:tcPr>
            <w:tcW w:w="1566" w:type="dxa"/>
            <w:tcBorders>
              <w:top w:val="nil"/>
              <w:left w:val="nil"/>
              <w:bottom w:val="single" w:sz="4" w:space="0" w:color="auto"/>
              <w:right w:val="single" w:sz="4" w:space="0" w:color="auto"/>
            </w:tcBorders>
            <w:shd w:val="clear" w:color="auto" w:fill="auto"/>
            <w:noWrap/>
            <w:vAlign w:val="center"/>
            <w:hideMark/>
          </w:tcPr>
          <w:p w14:paraId="45A32D9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0,33</w:t>
            </w:r>
          </w:p>
        </w:tc>
        <w:tc>
          <w:tcPr>
            <w:tcW w:w="1327" w:type="dxa"/>
            <w:tcBorders>
              <w:top w:val="nil"/>
              <w:left w:val="nil"/>
              <w:bottom w:val="single" w:sz="4" w:space="0" w:color="auto"/>
              <w:right w:val="single" w:sz="4" w:space="0" w:color="auto"/>
            </w:tcBorders>
            <w:shd w:val="clear" w:color="auto" w:fill="auto"/>
            <w:noWrap/>
            <w:vAlign w:val="center"/>
            <w:hideMark/>
          </w:tcPr>
          <w:p w14:paraId="201940A4"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0,22</w:t>
            </w:r>
          </w:p>
        </w:tc>
        <w:tc>
          <w:tcPr>
            <w:tcW w:w="1328" w:type="dxa"/>
            <w:tcBorders>
              <w:top w:val="nil"/>
              <w:left w:val="nil"/>
              <w:bottom w:val="single" w:sz="4" w:space="0" w:color="auto"/>
              <w:right w:val="single" w:sz="4" w:space="0" w:color="auto"/>
            </w:tcBorders>
            <w:shd w:val="clear" w:color="auto" w:fill="auto"/>
            <w:noWrap/>
            <w:vAlign w:val="center"/>
            <w:hideMark/>
          </w:tcPr>
          <w:p w14:paraId="03D1A94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0,32</w:t>
            </w:r>
          </w:p>
        </w:tc>
      </w:tr>
      <w:tr w:rsidR="00DA5ED7" w:rsidRPr="00DA5ED7" w14:paraId="085BFF82"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B31F4E6"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Margaroleico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C:17:1</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768CFB89"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0,23</w:t>
            </w:r>
          </w:p>
        </w:tc>
        <w:tc>
          <w:tcPr>
            <w:tcW w:w="1566" w:type="dxa"/>
            <w:tcBorders>
              <w:top w:val="nil"/>
              <w:left w:val="nil"/>
              <w:bottom w:val="single" w:sz="4" w:space="0" w:color="auto"/>
              <w:right w:val="single" w:sz="4" w:space="0" w:color="auto"/>
            </w:tcBorders>
            <w:shd w:val="clear" w:color="auto" w:fill="auto"/>
            <w:noWrap/>
            <w:vAlign w:val="center"/>
            <w:hideMark/>
          </w:tcPr>
          <w:p w14:paraId="199AAAD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0,77</w:t>
            </w:r>
          </w:p>
        </w:tc>
        <w:tc>
          <w:tcPr>
            <w:tcW w:w="1327" w:type="dxa"/>
            <w:tcBorders>
              <w:top w:val="nil"/>
              <w:left w:val="nil"/>
              <w:bottom w:val="single" w:sz="4" w:space="0" w:color="auto"/>
              <w:right w:val="single" w:sz="4" w:space="0" w:color="auto"/>
            </w:tcBorders>
            <w:shd w:val="clear" w:color="auto" w:fill="auto"/>
            <w:noWrap/>
            <w:vAlign w:val="center"/>
            <w:hideMark/>
          </w:tcPr>
          <w:p w14:paraId="5D989527"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0,45</w:t>
            </w:r>
          </w:p>
        </w:tc>
        <w:tc>
          <w:tcPr>
            <w:tcW w:w="1328" w:type="dxa"/>
            <w:tcBorders>
              <w:top w:val="nil"/>
              <w:left w:val="nil"/>
              <w:bottom w:val="single" w:sz="4" w:space="0" w:color="auto"/>
              <w:right w:val="single" w:sz="4" w:space="0" w:color="auto"/>
            </w:tcBorders>
            <w:shd w:val="clear" w:color="auto" w:fill="auto"/>
            <w:noWrap/>
            <w:vAlign w:val="center"/>
            <w:hideMark/>
          </w:tcPr>
          <w:p w14:paraId="419EE8F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r>
      <w:tr w:rsidR="00DA5ED7" w:rsidRPr="00DA5ED7" w14:paraId="7B060509"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C65E568"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Esteárico (</w:t>
            </w:r>
            <w:proofErr w:type="gramStart"/>
            <w:r w:rsidRPr="00DA5ED7">
              <w:rPr>
                <w:rFonts w:ascii="Calibri" w:eastAsia="Times New Roman" w:hAnsi="Calibri" w:cs="Times New Roman"/>
                <w:color w:val="000000"/>
                <w:sz w:val="20"/>
                <w:szCs w:val="20"/>
                <w:lang w:eastAsia="es-ES"/>
              </w:rPr>
              <w:t>C:18:0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7C1EB60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0,23</w:t>
            </w:r>
          </w:p>
        </w:tc>
        <w:tc>
          <w:tcPr>
            <w:tcW w:w="1566" w:type="dxa"/>
            <w:tcBorders>
              <w:top w:val="nil"/>
              <w:left w:val="nil"/>
              <w:bottom w:val="single" w:sz="4" w:space="0" w:color="auto"/>
              <w:right w:val="single" w:sz="4" w:space="0" w:color="auto"/>
            </w:tcBorders>
            <w:shd w:val="clear" w:color="auto" w:fill="auto"/>
            <w:noWrap/>
            <w:vAlign w:val="center"/>
            <w:hideMark/>
          </w:tcPr>
          <w:p w14:paraId="413AE07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0,88</w:t>
            </w:r>
          </w:p>
        </w:tc>
        <w:tc>
          <w:tcPr>
            <w:tcW w:w="1327" w:type="dxa"/>
            <w:tcBorders>
              <w:top w:val="nil"/>
              <w:left w:val="nil"/>
              <w:bottom w:val="single" w:sz="4" w:space="0" w:color="auto"/>
              <w:right w:val="single" w:sz="4" w:space="0" w:color="auto"/>
            </w:tcBorders>
            <w:shd w:val="clear" w:color="auto" w:fill="auto"/>
            <w:noWrap/>
            <w:vAlign w:val="center"/>
            <w:hideMark/>
          </w:tcPr>
          <w:p w14:paraId="0AC1597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2,56</w:t>
            </w:r>
          </w:p>
        </w:tc>
        <w:tc>
          <w:tcPr>
            <w:tcW w:w="1328" w:type="dxa"/>
            <w:tcBorders>
              <w:top w:val="nil"/>
              <w:left w:val="nil"/>
              <w:bottom w:val="single" w:sz="4" w:space="0" w:color="auto"/>
              <w:right w:val="single" w:sz="4" w:space="0" w:color="auto"/>
            </w:tcBorders>
            <w:shd w:val="clear" w:color="auto" w:fill="auto"/>
            <w:noWrap/>
            <w:vAlign w:val="center"/>
            <w:hideMark/>
          </w:tcPr>
          <w:p w14:paraId="369130B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4,00</w:t>
            </w:r>
          </w:p>
        </w:tc>
      </w:tr>
      <w:tr w:rsidR="00DA5ED7" w:rsidRPr="00DA5ED7" w14:paraId="2A6F88CF"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0FC2B72"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Oleico (</w:t>
            </w:r>
            <w:proofErr w:type="gramStart"/>
            <w:r w:rsidRPr="00DA5ED7">
              <w:rPr>
                <w:rFonts w:ascii="Calibri" w:eastAsia="Times New Roman" w:hAnsi="Calibri" w:cs="Times New Roman"/>
                <w:color w:val="000000"/>
                <w:sz w:val="20"/>
                <w:szCs w:val="20"/>
                <w:lang w:eastAsia="es-ES"/>
              </w:rPr>
              <w:t>C:18:1</w:t>
            </w:r>
            <w:proofErr w:type="gramEnd"/>
            <w:r w:rsidRPr="00DA5ED7">
              <w:rPr>
                <w:rFonts w:ascii="Calibri" w:eastAsia="Times New Roman" w:hAnsi="Calibri" w:cs="Times New Roman"/>
                <w:color w:val="000000"/>
                <w:sz w:val="20"/>
                <w:szCs w:val="20"/>
                <w:lang w:eastAsia="es-ES"/>
              </w:rPr>
              <w:t>) con isómeros</w:t>
            </w:r>
          </w:p>
        </w:tc>
        <w:tc>
          <w:tcPr>
            <w:tcW w:w="1276" w:type="dxa"/>
            <w:tcBorders>
              <w:top w:val="nil"/>
              <w:left w:val="nil"/>
              <w:bottom w:val="single" w:sz="4" w:space="0" w:color="auto"/>
              <w:right w:val="single" w:sz="4" w:space="0" w:color="auto"/>
            </w:tcBorders>
            <w:shd w:val="clear" w:color="auto" w:fill="auto"/>
            <w:noWrap/>
            <w:vAlign w:val="center"/>
            <w:hideMark/>
          </w:tcPr>
          <w:p w14:paraId="551B93F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22,04</w:t>
            </w:r>
          </w:p>
        </w:tc>
        <w:tc>
          <w:tcPr>
            <w:tcW w:w="1566" w:type="dxa"/>
            <w:tcBorders>
              <w:top w:val="nil"/>
              <w:left w:val="nil"/>
              <w:bottom w:val="single" w:sz="4" w:space="0" w:color="auto"/>
              <w:right w:val="single" w:sz="4" w:space="0" w:color="auto"/>
            </w:tcBorders>
            <w:shd w:val="clear" w:color="auto" w:fill="auto"/>
            <w:noWrap/>
            <w:vAlign w:val="center"/>
            <w:hideMark/>
          </w:tcPr>
          <w:p w14:paraId="1E079B7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6,07</w:t>
            </w:r>
          </w:p>
        </w:tc>
        <w:tc>
          <w:tcPr>
            <w:tcW w:w="1327" w:type="dxa"/>
            <w:tcBorders>
              <w:top w:val="nil"/>
              <w:left w:val="nil"/>
              <w:bottom w:val="single" w:sz="4" w:space="0" w:color="auto"/>
              <w:right w:val="single" w:sz="4" w:space="0" w:color="auto"/>
            </w:tcBorders>
            <w:shd w:val="clear" w:color="auto" w:fill="auto"/>
            <w:noWrap/>
            <w:vAlign w:val="center"/>
            <w:hideMark/>
          </w:tcPr>
          <w:p w14:paraId="24E3AA9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12,58</w:t>
            </w:r>
          </w:p>
        </w:tc>
        <w:tc>
          <w:tcPr>
            <w:tcW w:w="1328" w:type="dxa"/>
            <w:tcBorders>
              <w:top w:val="nil"/>
              <w:left w:val="nil"/>
              <w:bottom w:val="single" w:sz="4" w:space="0" w:color="auto"/>
              <w:right w:val="single" w:sz="4" w:space="0" w:color="auto"/>
            </w:tcBorders>
            <w:shd w:val="clear" w:color="auto" w:fill="auto"/>
            <w:noWrap/>
            <w:vAlign w:val="center"/>
            <w:hideMark/>
          </w:tcPr>
          <w:p w14:paraId="4D149A4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18,18</w:t>
            </w:r>
          </w:p>
        </w:tc>
      </w:tr>
      <w:tr w:rsidR="00DA5ED7" w:rsidRPr="00DA5ED7" w14:paraId="7DCEC2F6"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3E04013"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Linoleico (</w:t>
            </w:r>
            <w:proofErr w:type="gramStart"/>
            <w:r w:rsidRPr="00DA5ED7">
              <w:rPr>
                <w:rFonts w:ascii="Calibri" w:eastAsia="Times New Roman" w:hAnsi="Calibri" w:cs="Times New Roman"/>
                <w:color w:val="000000"/>
                <w:sz w:val="20"/>
                <w:szCs w:val="20"/>
                <w:lang w:eastAsia="es-ES"/>
              </w:rPr>
              <w:t>C:18:2</w:t>
            </w:r>
            <w:proofErr w:type="gramEnd"/>
            <w:r w:rsidRPr="00DA5ED7">
              <w:rPr>
                <w:rFonts w:ascii="Calibri" w:eastAsia="Times New Roman" w:hAnsi="Calibri" w:cs="Times New Roman"/>
                <w:color w:val="000000"/>
                <w:sz w:val="20"/>
                <w:szCs w:val="20"/>
                <w:lang w:eastAsia="es-ES"/>
              </w:rPr>
              <w:t>) con isómeros</w:t>
            </w:r>
          </w:p>
        </w:tc>
        <w:tc>
          <w:tcPr>
            <w:tcW w:w="1276" w:type="dxa"/>
            <w:tcBorders>
              <w:top w:val="nil"/>
              <w:left w:val="nil"/>
              <w:bottom w:val="single" w:sz="4" w:space="0" w:color="auto"/>
              <w:right w:val="single" w:sz="4" w:space="0" w:color="auto"/>
            </w:tcBorders>
            <w:shd w:val="clear" w:color="auto" w:fill="auto"/>
            <w:noWrap/>
            <w:vAlign w:val="center"/>
            <w:hideMark/>
          </w:tcPr>
          <w:p w14:paraId="1D06C85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4,71</w:t>
            </w:r>
          </w:p>
        </w:tc>
        <w:tc>
          <w:tcPr>
            <w:tcW w:w="1566" w:type="dxa"/>
            <w:tcBorders>
              <w:top w:val="nil"/>
              <w:left w:val="nil"/>
              <w:bottom w:val="single" w:sz="4" w:space="0" w:color="auto"/>
              <w:right w:val="single" w:sz="4" w:space="0" w:color="auto"/>
            </w:tcBorders>
            <w:shd w:val="clear" w:color="auto" w:fill="auto"/>
            <w:noWrap/>
            <w:vAlign w:val="center"/>
            <w:hideMark/>
          </w:tcPr>
          <w:p w14:paraId="28403DE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6,51</w:t>
            </w:r>
          </w:p>
        </w:tc>
        <w:tc>
          <w:tcPr>
            <w:tcW w:w="1327" w:type="dxa"/>
            <w:tcBorders>
              <w:top w:val="nil"/>
              <w:left w:val="nil"/>
              <w:bottom w:val="single" w:sz="4" w:space="0" w:color="auto"/>
              <w:right w:val="single" w:sz="4" w:space="0" w:color="auto"/>
            </w:tcBorders>
            <w:shd w:val="clear" w:color="auto" w:fill="auto"/>
            <w:noWrap/>
            <w:vAlign w:val="center"/>
            <w:hideMark/>
          </w:tcPr>
          <w:p w14:paraId="43934BF0"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2,78</w:t>
            </w:r>
          </w:p>
        </w:tc>
        <w:tc>
          <w:tcPr>
            <w:tcW w:w="1328" w:type="dxa"/>
            <w:tcBorders>
              <w:top w:val="nil"/>
              <w:left w:val="nil"/>
              <w:bottom w:val="single" w:sz="4" w:space="0" w:color="auto"/>
              <w:right w:val="single" w:sz="4" w:space="0" w:color="auto"/>
            </w:tcBorders>
            <w:shd w:val="clear" w:color="auto" w:fill="auto"/>
            <w:noWrap/>
            <w:vAlign w:val="center"/>
            <w:hideMark/>
          </w:tcPr>
          <w:p w14:paraId="04D5168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1,19</w:t>
            </w:r>
          </w:p>
        </w:tc>
      </w:tr>
      <w:tr w:rsidR="00DA5ED7" w:rsidRPr="00DA5ED7" w14:paraId="4B35F51C"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01A49DD"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Gamma-linolénico (</w:t>
            </w:r>
            <w:proofErr w:type="gramStart"/>
            <w:r w:rsidRPr="00DA5ED7">
              <w:rPr>
                <w:rFonts w:ascii="Calibri" w:eastAsia="Times New Roman" w:hAnsi="Calibri" w:cs="Times New Roman"/>
                <w:color w:val="000000"/>
                <w:sz w:val="20"/>
                <w:szCs w:val="20"/>
                <w:lang w:eastAsia="es-ES"/>
              </w:rPr>
              <w:t>C:18:3</w:t>
            </w:r>
            <w:proofErr w:type="gramEnd"/>
            <w:r w:rsidRPr="00DA5ED7">
              <w:rPr>
                <w:rFonts w:ascii="Calibri" w:eastAsia="Times New Roman" w:hAnsi="Calibri" w:cs="Times New Roman"/>
                <w:color w:val="000000"/>
                <w:sz w:val="20"/>
                <w:szCs w:val="20"/>
                <w:lang w:eastAsia="es-ES"/>
              </w:rPr>
              <w:t>n6)</w:t>
            </w:r>
          </w:p>
        </w:tc>
        <w:tc>
          <w:tcPr>
            <w:tcW w:w="1276" w:type="dxa"/>
            <w:tcBorders>
              <w:top w:val="nil"/>
              <w:left w:val="nil"/>
              <w:bottom w:val="single" w:sz="4" w:space="0" w:color="auto"/>
              <w:right w:val="single" w:sz="4" w:space="0" w:color="auto"/>
            </w:tcBorders>
            <w:shd w:val="clear" w:color="auto" w:fill="auto"/>
            <w:noWrap/>
            <w:vAlign w:val="center"/>
            <w:hideMark/>
          </w:tcPr>
          <w:p w14:paraId="0B90456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566" w:type="dxa"/>
            <w:tcBorders>
              <w:top w:val="nil"/>
              <w:left w:val="nil"/>
              <w:bottom w:val="single" w:sz="4" w:space="0" w:color="auto"/>
              <w:right w:val="single" w:sz="4" w:space="0" w:color="auto"/>
            </w:tcBorders>
            <w:shd w:val="clear" w:color="auto" w:fill="auto"/>
            <w:noWrap/>
            <w:vAlign w:val="center"/>
            <w:hideMark/>
          </w:tcPr>
          <w:p w14:paraId="38C26684"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0,66</w:t>
            </w:r>
          </w:p>
        </w:tc>
        <w:tc>
          <w:tcPr>
            <w:tcW w:w="1327" w:type="dxa"/>
            <w:tcBorders>
              <w:top w:val="nil"/>
              <w:left w:val="nil"/>
              <w:bottom w:val="single" w:sz="4" w:space="0" w:color="auto"/>
              <w:right w:val="single" w:sz="4" w:space="0" w:color="auto"/>
            </w:tcBorders>
            <w:shd w:val="clear" w:color="auto" w:fill="auto"/>
            <w:noWrap/>
            <w:vAlign w:val="center"/>
            <w:hideMark/>
          </w:tcPr>
          <w:p w14:paraId="14E3BAB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8" w:type="dxa"/>
            <w:tcBorders>
              <w:top w:val="nil"/>
              <w:left w:val="nil"/>
              <w:bottom w:val="single" w:sz="4" w:space="0" w:color="auto"/>
              <w:right w:val="single" w:sz="4" w:space="0" w:color="auto"/>
            </w:tcBorders>
            <w:shd w:val="clear" w:color="auto" w:fill="auto"/>
            <w:noWrap/>
            <w:vAlign w:val="center"/>
            <w:hideMark/>
          </w:tcPr>
          <w:p w14:paraId="7F7F218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04EB0F52"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0090E82"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Linolénico (ALA) (</w:t>
            </w:r>
            <w:proofErr w:type="gramStart"/>
            <w:r w:rsidRPr="00DA5ED7">
              <w:rPr>
                <w:rFonts w:ascii="Calibri" w:eastAsia="Times New Roman" w:hAnsi="Calibri" w:cs="Times New Roman"/>
                <w:color w:val="000000"/>
                <w:sz w:val="20"/>
                <w:szCs w:val="20"/>
                <w:lang w:eastAsia="es-ES"/>
              </w:rPr>
              <w:t>C:18:3</w:t>
            </w:r>
            <w:proofErr w:type="gramEnd"/>
            <w:r w:rsidRPr="00DA5ED7">
              <w:rPr>
                <w:rFonts w:ascii="Calibri" w:eastAsia="Times New Roman" w:hAnsi="Calibri" w:cs="Times New Roman"/>
                <w:color w:val="000000"/>
                <w:sz w:val="20"/>
                <w:szCs w:val="20"/>
                <w:lang w:eastAsia="es-ES"/>
              </w:rPr>
              <w:t>n3)</w:t>
            </w:r>
          </w:p>
        </w:tc>
        <w:tc>
          <w:tcPr>
            <w:tcW w:w="1276" w:type="dxa"/>
            <w:tcBorders>
              <w:top w:val="nil"/>
              <w:left w:val="nil"/>
              <w:bottom w:val="single" w:sz="4" w:space="0" w:color="auto"/>
              <w:right w:val="single" w:sz="4" w:space="0" w:color="auto"/>
            </w:tcBorders>
            <w:shd w:val="clear" w:color="auto" w:fill="auto"/>
            <w:noWrap/>
            <w:vAlign w:val="center"/>
            <w:hideMark/>
          </w:tcPr>
          <w:p w14:paraId="267E7B2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21,70</w:t>
            </w:r>
          </w:p>
        </w:tc>
        <w:tc>
          <w:tcPr>
            <w:tcW w:w="1566" w:type="dxa"/>
            <w:tcBorders>
              <w:top w:val="nil"/>
              <w:left w:val="nil"/>
              <w:bottom w:val="single" w:sz="4" w:space="0" w:color="auto"/>
              <w:right w:val="single" w:sz="4" w:space="0" w:color="auto"/>
            </w:tcBorders>
            <w:shd w:val="clear" w:color="auto" w:fill="auto"/>
            <w:noWrap/>
            <w:vAlign w:val="center"/>
            <w:hideMark/>
          </w:tcPr>
          <w:p w14:paraId="5D484131"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9,38</w:t>
            </w:r>
          </w:p>
        </w:tc>
        <w:tc>
          <w:tcPr>
            <w:tcW w:w="1327" w:type="dxa"/>
            <w:tcBorders>
              <w:top w:val="nil"/>
              <w:left w:val="nil"/>
              <w:bottom w:val="single" w:sz="4" w:space="0" w:color="auto"/>
              <w:right w:val="single" w:sz="4" w:space="0" w:color="auto"/>
            </w:tcBorders>
            <w:shd w:val="clear" w:color="auto" w:fill="auto"/>
            <w:noWrap/>
            <w:vAlign w:val="center"/>
            <w:hideMark/>
          </w:tcPr>
          <w:p w14:paraId="37F9D87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43,54</w:t>
            </w:r>
          </w:p>
        </w:tc>
        <w:tc>
          <w:tcPr>
            <w:tcW w:w="1328" w:type="dxa"/>
            <w:tcBorders>
              <w:top w:val="nil"/>
              <w:left w:val="nil"/>
              <w:bottom w:val="single" w:sz="4" w:space="0" w:color="auto"/>
              <w:right w:val="single" w:sz="4" w:space="0" w:color="auto"/>
            </w:tcBorders>
            <w:shd w:val="clear" w:color="auto" w:fill="auto"/>
            <w:noWrap/>
            <w:vAlign w:val="center"/>
            <w:hideMark/>
          </w:tcPr>
          <w:p w14:paraId="06F1CA50"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40,48</w:t>
            </w:r>
          </w:p>
        </w:tc>
      </w:tr>
      <w:tr w:rsidR="00DA5ED7" w:rsidRPr="00DA5ED7" w14:paraId="130DB115"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8B76F5E"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Estearidónico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C:18:4</w:t>
            </w:r>
            <w:proofErr w:type="gramEnd"/>
            <w:r w:rsidRPr="00DA5ED7">
              <w:rPr>
                <w:rFonts w:ascii="Calibri" w:eastAsia="Times New Roman" w:hAnsi="Calibri" w:cs="Times New Roman"/>
                <w:color w:val="000000"/>
                <w:sz w:val="20"/>
                <w:szCs w:val="20"/>
                <w:lang w:eastAsia="es-ES"/>
              </w:rPr>
              <w:t>n3)</w:t>
            </w:r>
          </w:p>
        </w:tc>
        <w:tc>
          <w:tcPr>
            <w:tcW w:w="1276" w:type="dxa"/>
            <w:tcBorders>
              <w:top w:val="nil"/>
              <w:left w:val="nil"/>
              <w:bottom w:val="single" w:sz="4" w:space="0" w:color="auto"/>
              <w:right w:val="single" w:sz="4" w:space="0" w:color="auto"/>
            </w:tcBorders>
            <w:shd w:val="clear" w:color="auto" w:fill="auto"/>
            <w:noWrap/>
            <w:vAlign w:val="center"/>
            <w:hideMark/>
          </w:tcPr>
          <w:p w14:paraId="403833E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3,90</w:t>
            </w:r>
          </w:p>
        </w:tc>
        <w:tc>
          <w:tcPr>
            <w:tcW w:w="1566" w:type="dxa"/>
            <w:tcBorders>
              <w:top w:val="nil"/>
              <w:left w:val="nil"/>
              <w:bottom w:val="single" w:sz="4" w:space="0" w:color="auto"/>
              <w:right w:val="single" w:sz="4" w:space="0" w:color="auto"/>
            </w:tcBorders>
            <w:shd w:val="clear" w:color="auto" w:fill="auto"/>
            <w:noWrap/>
            <w:vAlign w:val="center"/>
            <w:hideMark/>
          </w:tcPr>
          <w:p w14:paraId="472CEF94"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7" w:type="dxa"/>
            <w:tcBorders>
              <w:top w:val="nil"/>
              <w:left w:val="nil"/>
              <w:bottom w:val="single" w:sz="4" w:space="0" w:color="auto"/>
              <w:right w:val="single" w:sz="4" w:space="0" w:color="auto"/>
            </w:tcBorders>
            <w:shd w:val="clear" w:color="auto" w:fill="auto"/>
            <w:noWrap/>
            <w:vAlign w:val="center"/>
            <w:hideMark/>
          </w:tcPr>
          <w:p w14:paraId="21EFCA7F"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7,35</w:t>
            </w:r>
          </w:p>
        </w:tc>
        <w:tc>
          <w:tcPr>
            <w:tcW w:w="1328" w:type="dxa"/>
            <w:tcBorders>
              <w:top w:val="nil"/>
              <w:left w:val="nil"/>
              <w:bottom w:val="single" w:sz="4" w:space="0" w:color="auto"/>
              <w:right w:val="single" w:sz="4" w:space="0" w:color="auto"/>
            </w:tcBorders>
            <w:shd w:val="clear" w:color="auto" w:fill="auto"/>
            <w:noWrap/>
            <w:vAlign w:val="center"/>
            <w:hideMark/>
          </w:tcPr>
          <w:p w14:paraId="073839C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3,57</w:t>
            </w:r>
          </w:p>
        </w:tc>
      </w:tr>
      <w:tr w:rsidR="00DA5ED7" w:rsidRPr="00DA5ED7" w14:paraId="637A7343"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F4F3D09"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Aráquico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C:20:0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6DE543E7"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566" w:type="dxa"/>
            <w:tcBorders>
              <w:top w:val="nil"/>
              <w:left w:val="nil"/>
              <w:bottom w:val="single" w:sz="4" w:space="0" w:color="auto"/>
              <w:right w:val="single" w:sz="4" w:space="0" w:color="auto"/>
            </w:tcBorders>
            <w:shd w:val="clear" w:color="auto" w:fill="auto"/>
            <w:noWrap/>
            <w:vAlign w:val="center"/>
            <w:hideMark/>
          </w:tcPr>
          <w:p w14:paraId="0F6AF99F"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15F6F040"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3D6B968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0,87</w:t>
            </w:r>
          </w:p>
        </w:tc>
      </w:tr>
      <w:tr w:rsidR="00DA5ED7" w:rsidRPr="00DA5ED7" w14:paraId="00A48F58"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BA4B059"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Gadoleico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C:20:1</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280E2C7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42CC748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389F015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4704079B"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r>
      <w:tr w:rsidR="00DA5ED7" w:rsidRPr="00DA5ED7" w14:paraId="5701D552"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41BC1C4"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Eicosadienoico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C:20:2</w:t>
            </w:r>
            <w:proofErr w:type="gramEnd"/>
            <w:r w:rsidRPr="00DA5ED7">
              <w:rPr>
                <w:rFonts w:ascii="Calibri" w:eastAsia="Times New Roman" w:hAnsi="Calibri" w:cs="Times New Roman"/>
                <w:color w:val="000000"/>
                <w:sz w:val="20"/>
                <w:szCs w:val="20"/>
                <w:lang w:eastAsia="es-ES"/>
              </w:rPr>
              <w:t>n6)</w:t>
            </w:r>
          </w:p>
        </w:tc>
        <w:tc>
          <w:tcPr>
            <w:tcW w:w="1276" w:type="dxa"/>
            <w:tcBorders>
              <w:top w:val="nil"/>
              <w:left w:val="nil"/>
              <w:bottom w:val="single" w:sz="4" w:space="0" w:color="auto"/>
              <w:right w:val="single" w:sz="4" w:space="0" w:color="auto"/>
            </w:tcBorders>
            <w:shd w:val="clear" w:color="auto" w:fill="auto"/>
            <w:noWrap/>
            <w:vAlign w:val="center"/>
            <w:hideMark/>
          </w:tcPr>
          <w:p w14:paraId="77E548C7"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3225F80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0,33</w:t>
            </w:r>
          </w:p>
        </w:tc>
        <w:tc>
          <w:tcPr>
            <w:tcW w:w="1327" w:type="dxa"/>
            <w:tcBorders>
              <w:top w:val="nil"/>
              <w:left w:val="nil"/>
              <w:bottom w:val="single" w:sz="4" w:space="0" w:color="auto"/>
              <w:right w:val="single" w:sz="4" w:space="0" w:color="auto"/>
            </w:tcBorders>
            <w:shd w:val="clear" w:color="auto" w:fill="auto"/>
            <w:noWrap/>
            <w:vAlign w:val="center"/>
            <w:hideMark/>
          </w:tcPr>
          <w:p w14:paraId="75A8D039"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684916F0"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2BF44D1C"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C618659"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Dihomo</w:t>
            </w:r>
            <w:proofErr w:type="spellEnd"/>
            <w:r w:rsidRPr="00DA5ED7">
              <w:rPr>
                <w:rFonts w:ascii="Calibri" w:eastAsia="Times New Roman" w:hAnsi="Calibri" w:cs="Times New Roman"/>
                <w:color w:val="000000"/>
                <w:sz w:val="20"/>
                <w:szCs w:val="20"/>
                <w:lang w:eastAsia="es-ES"/>
              </w:rPr>
              <w:t>-gamma-</w:t>
            </w:r>
            <w:proofErr w:type="gramStart"/>
            <w:r w:rsidRPr="00DA5ED7">
              <w:rPr>
                <w:rFonts w:ascii="Calibri" w:eastAsia="Times New Roman" w:hAnsi="Calibri" w:cs="Times New Roman"/>
                <w:color w:val="000000"/>
                <w:sz w:val="20"/>
                <w:szCs w:val="20"/>
                <w:lang w:eastAsia="es-ES"/>
              </w:rPr>
              <w:t>linolénico  (</w:t>
            </w:r>
            <w:proofErr w:type="gramEnd"/>
            <w:r w:rsidRPr="00DA5ED7">
              <w:rPr>
                <w:rFonts w:ascii="Calibri" w:eastAsia="Times New Roman" w:hAnsi="Calibri" w:cs="Times New Roman"/>
                <w:color w:val="000000"/>
                <w:sz w:val="20"/>
                <w:szCs w:val="20"/>
                <w:lang w:eastAsia="es-ES"/>
              </w:rPr>
              <w:t>C:20:3n6)</w:t>
            </w:r>
          </w:p>
        </w:tc>
        <w:tc>
          <w:tcPr>
            <w:tcW w:w="1276" w:type="dxa"/>
            <w:tcBorders>
              <w:top w:val="nil"/>
              <w:left w:val="nil"/>
              <w:bottom w:val="single" w:sz="4" w:space="0" w:color="auto"/>
              <w:right w:val="single" w:sz="4" w:space="0" w:color="auto"/>
            </w:tcBorders>
            <w:shd w:val="clear" w:color="auto" w:fill="auto"/>
            <w:noWrap/>
            <w:vAlign w:val="center"/>
            <w:hideMark/>
          </w:tcPr>
          <w:p w14:paraId="446C0330"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7EC30FD7"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1C43AF4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6BA82084"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08A34236"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63EE70A"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Eicosatrienoico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C:20:3</w:t>
            </w:r>
            <w:proofErr w:type="gramEnd"/>
            <w:r w:rsidRPr="00DA5ED7">
              <w:rPr>
                <w:rFonts w:ascii="Calibri" w:eastAsia="Times New Roman" w:hAnsi="Calibri" w:cs="Times New Roman"/>
                <w:color w:val="000000"/>
                <w:sz w:val="20"/>
                <w:szCs w:val="20"/>
                <w:lang w:eastAsia="es-ES"/>
              </w:rPr>
              <w:t>n3)</w:t>
            </w:r>
          </w:p>
        </w:tc>
        <w:tc>
          <w:tcPr>
            <w:tcW w:w="1276" w:type="dxa"/>
            <w:tcBorders>
              <w:top w:val="nil"/>
              <w:left w:val="nil"/>
              <w:bottom w:val="single" w:sz="4" w:space="0" w:color="auto"/>
              <w:right w:val="single" w:sz="4" w:space="0" w:color="auto"/>
            </w:tcBorders>
            <w:shd w:val="clear" w:color="auto" w:fill="auto"/>
            <w:noWrap/>
            <w:vAlign w:val="center"/>
            <w:hideMark/>
          </w:tcPr>
          <w:p w14:paraId="4632497E"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23A3EF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7" w:type="dxa"/>
            <w:tcBorders>
              <w:top w:val="nil"/>
              <w:left w:val="nil"/>
              <w:bottom w:val="single" w:sz="4" w:space="0" w:color="auto"/>
              <w:right w:val="single" w:sz="4" w:space="0" w:color="auto"/>
            </w:tcBorders>
            <w:shd w:val="clear" w:color="auto" w:fill="auto"/>
            <w:noWrap/>
            <w:vAlign w:val="center"/>
            <w:hideMark/>
          </w:tcPr>
          <w:p w14:paraId="5F8E5B8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735B178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5EEDAD18"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A2FB7E7"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Araquidónico (</w:t>
            </w:r>
            <w:proofErr w:type="gramStart"/>
            <w:r w:rsidRPr="00DA5ED7">
              <w:rPr>
                <w:rFonts w:ascii="Calibri" w:eastAsia="Times New Roman" w:hAnsi="Calibri" w:cs="Times New Roman"/>
                <w:color w:val="000000"/>
                <w:sz w:val="20"/>
                <w:szCs w:val="20"/>
                <w:lang w:eastAsia="es-ES"/>
              </w:rPr>
              <w:t>C:20:4</w:t>
            </w:r>
            <w:proofErr w:type="gramEnd"/>
            <w:r w:rsidRPr="00DA5ED7">
              <w:rPr>
                <w:rFonts w:ascii="Calibri" w:eastAsia="Times New Roman" w:hAnsi="Calibri" w:cs="Times New Roman"/>
                <w:color w:val="000000"/>
                <w:sz w:val="20"/>
                <w:szCs w:val="20"/>
                <w:lang w:eastAsia="es-ES"/>
              </w:rPr>
              <w:t>n6)</w:t>
            </w:r>
          </w:p>
        </w:tc>
        <w:tc>
          <w:tcPr>
            <w:tcW w:w="1276" w:type="dxa"/>
            <w:tcBorders>
              <w:top w:val="nil"/>
              <w:left w:val="nil"/>
              <w:bottom w:val="single" w:sz="4" w:space="0" w:color="auto"/>
              <w:right w:val="single" w:sz="4" w:space="0" w:color="auto"/>
            </w:tcBorders>
            <w:shd w:val="clear" w:color="auto" w:fill="auto"/>
            <w:noWrap/>
            <w:vAlign w:val="center"/>
            <w:hideMark/>
          </w:tcPr>
          <w:p w14:paraId="13AF122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0,57</w:t>
            </w:r>
          </w:p>
        </w:tc>
        <w:tc>
          <w:tcPr>
            <w:tcW w:w="1566" w:type="dxa"/>
            <w:tcBorders>
              <w:top w:val="nil"/>
              <w:left w:val="nil"/>
              <w:bottom w:val="single" w:sz="4" w:space="0" w:color="auto"/>
              <w:right w:val="single" w:sz="4" w:space="0" w:color="auto"/>
            </w:tcBorders>
            <w:shd w:val="clear" w:color="auto" w:fill="auto"/>
            <w:noWrap/>
            <w:vAlign w:val="center"/>
            <w:hideMark/>
          </w:tcPr>
          <w:p w14:paraId="3E58381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4,08</w:t>
            </w:r>
          </w:p>
        </w:tc>
        <w:tc>
          <w:tcPr>
            <w:tcW w:w="1327" w:type="dxa"/>
            <w:tcBorders>
              <w:top w:val="nil"/>
              <w:left w:val="nil"/>
              <w:bottom w:val="single" w:sz="4" w:space="0" w:color="auto"/>
              <w:right w:val="single" w:sz="4" w:space="0" w:color="auto"/>
            </w:tcBorders>
            <w:shd w:val="clear" w:color="auto" w:fill="auto"/>
            <w:noWrap/>
            <w:vAlign w:val="center"/>
            <w:hideMark/>
          </w:tcPr>
          <w:p w14:paraId="596D711F"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5699A221"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300BB2D3"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F165B24"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Eicosatetranoico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C:20:4</w:t>
            </w:r>
            <w:proofErr w:type="gramEnd"/>
            <w:r w:rsidRPr="00DA5ED7">
              <w:rPr>
                <w:rFonts w:ascii="Calibri" w:eastAsia="Times New Roman" w:hAnsi="Calibri" w:cs="Times New Roman"/>
                <w:color w:val="000000"/>
                <w:sz w:val="20"/>
                <w:szCs w:val="20"/>
                <w:lang w:eastAsia="es-ES"/>
              </w:rPr>
              <w:t>n3)</w:t>
            </w:r>
          </w:p>
        </w:tc>
        <w:tc>
          <w:tcPr>
            <w:tcW w:w="1276" w:type="dxa"/>
            <w:tcBorders>
              <w:top w:val="nil"/>
              <w:left w:val="nil"/>
              <w:bottom w:val="single" w:sz="4" w:space="0" w:color="auto"/>
              <w:right w:val="single" w:sz="4" w:space="0" w:color="auto"/>
            </w:tcBorders>
            <w:shd w:val="clear" w:color="auto" w:fill="auto"/>
            <w:noWrap/>
            <w:vAlign w:val="center"/>
            <w:hideMark/>
          </w:tcPr>
          <w:p w14:paraId="77B363B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38057C69"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458297A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3E006411"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0,22</w:t>
            </w:r>
          </w:p>
        </w:tc>
      </w:tr>
      <w:tr w:rsidR="00DA5ED7" w:rsidRPr="00DA5ED7" w14:paraId="106763D0"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BD8098A"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Eicosapentaenoico(</w:t>
            </w:r>
            <w:proofErr w:type="gramStart"/>
            <w:r w:rsidRPr="00DA5ED7">
              <w:rPr>
                <w:rFonts w:ascii="Calibri" w:eastAsia="Times New Roman" w:hAnsi="Calibri" w:cs="Times New Roman"/>
                <w:color w:val="000000"/>
                <w:sz w:val="20"/>
                <w:szCs w:val="20"/>
                <w:lang w:eastAsia="es-ES"/>
              </w:rPr>
              <w:t>C:20:5</w:t>
            </w:r>
            <w:proofErr w:type="gramEnd"/>
            <w:r w:rsidRPr="00DA5ED7">
              <w:rPr>
                <w:rFonts w:ascii="Calibri" w:eastAsia="Times New Roman" w:hAnsi="Calibri" w:cs="Times New Roman"/>
                <w:color w:val="000000"/>
                <w:sz w:val="20"/>
                <w:szCs w:val="20"/>
                <w:lang w:eastAsia="es-ES"/>
              </w:rPr>
              <w:t>) (EPA)</w:t>
            </w:r>
          </w:p>
        </w:tc>
        <w:tc>
          <w:tcPr>
            <w:tcW w:w="1276" w:type="dxa"/>
            <w:tcBorders>
              <w:top w:val="nil"/>
              <w:left w:val="nil"/>
              <w:bottom w:val="single" w:sz="4" w:space="0" w:color="auto"/>
              <w:right w:val="single" w:sz="4" w:space="0" w:color="auto"/>
            </w:tcBorders>
            <w:shd w:val="clear" w:color="auto" w:fill="auto"/>
            <w:noWrap/>
            <w:vAlign w:val="center"/>
            <w:hideMark/>
          </w:tcPr>
          <w:p w14:paraId="39F2D88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2,30</w:t>
            </w:r>
          </w:p>
        </w:tc>
        <w:tc>
          <w:tcPr>
            <w:tcW w:w="1566" w:type="dxa"/>
            <w:tcBorders>
              <w:top w:val="nil"/>
              <w:left w:val="nil"/>
              <w:bottom w:val="single" w:sz="4" w:space="0" w:color="auto"/>
              <w:right w:val="single" w:sz="4" w:space="0" w:color="auto"/>
            </w:tcBorders>
            <w:shd w:val="clear" w:color="auto" w:fill="auto"/>
            <w:noWrap/>
            <w:vAlign w:val="center"/>
            <w:hideMark/>
          </w:tcPr>
          <w:p w14:paraId="3468EA37"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19,43</w:t>
            </w:r>
          </w:p>
        </w:tc>
        <w:tc>
          <w:tcPr>
            <w:tcW w:w="1327" w:type="dxa"/>
            <w:tcBorders>
              <w:top w:val="nil"/>
              <w:left w:val="nil"/>
              <w:bottom w:val="single" w:sz="4" w:space="0" w:color="auto"/>
              <w:right w:val="single" w:sz="4" w:space="0" w:color="auto"/>
            </w:tcBorders>
            <w:shd w:val="clear" w:color="auto" w:fill="auto"/>
            <w:noWrap/>
            <w:vAlign w:val="center"/>
            <w:hideMark/>
          </w:tcPr>
          <w:p w14:paraId="37EE048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1,00</w:t>
            </w:r>
          </w:p>
        </w:tc>
        <w:tc>
          <w:tcPr>
            <w:tcW w:w="1328" w:type="dxa"/>
            <w:tcBorders>
              <w:top w:val="nil"/>
              <w:left w:val="nil"/>
              <w:bottom w:val="single" w:sz="4" w:space="0" w:color="auto"/>
              <w:right w:val="single" w:sz="4" w:space="0" w:color="auto"/>
            </w:tcBorders>
            <w:shd w:val="clear" w:color="auto" w:fill="auto"/>
            <w:noWrap/>
            <w:vAlign w:val="center"/>
            <w:hideMark/>
          </w:tcPr>
          <w:p w14:paraId="413103B1"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1,62</w:t>
            </w:r>
          </w:p>
        </w:tc>
      </w:tr>
      <w:tr w:rsidR="00DA5ED7" w:rsidRPr="00DA5ED7" w14:paraId="618542E9"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96CD31D"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Heneicosanoico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C:21:0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0EEBF45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0D09DAFE"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0,22</w:t>
            </w:r>
          </w:p>
        </w:tc>
        <w:tc>
          <w:tcPr>
            <w:tcW w:w="1327" w:type="dxa"/>
            <w:tcBorders>
              <w:top w:val="nil"/>
              <w:left w:val="nil"/>
              <w:bottom w:val="single" w:sz="4" w:space="0" w:color="auto"/>
              <w:right w:val="single" w:sz="4" w:space="0" w:color="auto"/>
            </w:tcBorders>
            <w:shd w:val="clear" w:color="auto" w:fill="auto"/>
            <w:noWrap/>
            <w:vAlign w:val="center"/>
            <w:hideMark/>
          </w:tcPr>
          <w:p w14:paraId="4E2301E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300C4379"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2BED9D4B"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064C933"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Behénico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C:22:0</w:t>
            </w:r>
            <w:proofErr w:type="gramEnd"/>
            <w:r w:rsidRPr="00DA5ED7">
              <w:rPr>
                <w:rFonts w:ascii="Calibri" w:eastAsia="Times New Roman" w:hAnsi="Calibri" w:cs="Times New Roman"/>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14:paraId="45877A3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0,23</w:t>
            </w:r>
          </w:p>
        </w:tc>
        <w:tc>
          <w:tcPr>
            <w:tcW w:w="1566" w:type="dxa"/>
            <w:tcBorders>
              <w:top w:val="nil"/>
              <w:left w:val="nil"/>
              <w:bottom w:val="single" w:sz="4" w:space="0" w:color="auto"/>
              <w:right w:val="single" w:sz="4" w:space="0" w:color="auto"/>
            </w:tcBorders>
            <w:shd w:val="clear" w:color="auto" w:fill="auto"/>
            <w:noWrap/>
            <w:vAlign w:val="center"/>
            <w:hideMark/>
          </w:tcPr>
          <w:p w14:paraId="7968CE9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0,55</w:t>
            </w:r>
          </w:p>
        </w:tc>
        <w:tc>
          <w:tcPr>
            <w:tcW w:w="1327" w:type="dxa"/>
            <w:tcBorders>
              <w:top w:val="nil"/>
              <w:left w:val="nil"/>
              <w:bottom w:val="single" w:sz="4" w:space="0" w:color="auto"/>
              <w:right w:val="single" w:sz="4" w:space="0" w:color="auto"/>
            </w:tcBorders>
            <w:shd w:val="clear" w:color="auto" w:fill="auto"/>
            <w:noWrap/>
            <w:vAlign w:val="center"/>
            <w:hideMark/>
          </w:tcPr>
          <w:p w14:paraId="44CAA10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0,45</w:t>
            </w:r>
          </w:p>
        </w:tc>
        <w:tc>
          <w:tcPr>
            <w:tcW w:w="1328" w:type="dxa"/>
            <w:tcBorders>
              <w:top w:val="nil"/>
              <w:left w:val="nil"/>
              <w:bottom w:val="single" w:sz="4" w:space="0" w:color="auto"/>
              <w:right w:val="single" w:sz="4" w:space="0" w:color="auto"/>
            </w:tcBorders>
            <w:shd w:val="clear" w:color="auto" w:fill="auto"/>
            <w:noWrap/>
            <w:vAlign w:val="center"/>
            <w:hideMark/>
          </w:tcPr>
          <w:p w14:paraId="2C9003C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r>
      <w:tr w:rsidR="00DA5ED7" w:rsidRPr="00DA5ED7" w14:paraId="5151A890"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5B82255"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lastRenderedPageBreak/>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Erúcico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C:22:1</w:t>
            </w:r>
            <w:proofErr w:type="gramEnd"/>
            <w:r w:rsidRPr="00DA5ED7">
              <w:rPr>
                <w:rFonts w:ascii="Calibri" w:eastAsia="Times New Roman" w:hAnsi="Calibri" w:cs="Times New Roman"/>
                <w:color w:val="000000"/>
                <w:sz w:val="20"/>
                <w:szCs w:val="20"/>
                <w:lang w:eastAsia="es-ES"/>
              </w:rPr>
              <w:t>n9)</w:t>
            </w:r>
          </w:p>
        </w:tc>
        <w:tc>
          <w:tcPr>
            <w:tcW w:w="1276" w:type="dxa"/>
            <w:tcBorders>
              <w:top w:val="nil"/>
              <w:left w:val="nil"/>
              <w:bottom w:val="single" w:sz="4" w:space="0" w:color="auto"/>
              <w:right w:val="single" w:sz="4" w:space="0" w:color="auto"/>
            </w:tcBorders>
            <w:shd w:val="clear" w:color="auto" w:fill="auto"/>
            <w:noWrap/>
            <w:vAlign w:val="center"/>
            <w:hideMark/>
          </w:tcPr>
          <w:p w14:paraId="1409F9CA"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566" w:type="dxa"/>
            <w:tcBorders>
              <w:top w:val="nil"/>
              <w:left w:val="nil"/>
              <w:bottom w:val="single" w:sz="4" w:space="0" w:color="auto"/>
              <w:right w:val="single" w:sz="4" w:space="0" w:color="auto"/>
            </w:tcBorders>
            <w:shd w:val="clear" w:color="auto" w:fill="auto"/>
            <w:noWrap/>
            <w:vAlign w:val="center"/>
            <w:hideMark/>
          </w:tcPr>
          <w:p w14:paraId="5DC064DE"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7" w:type="dxa"/>
            <w:tcBorders>
              <w:top w:val="nil"/>
              <w:left w:val="nil"/>
              <w:bottom w:val="single" w:sz="4" w:space="0" w:color="auto"/>
              <w:right w:val="single" w:sz="4" w:space="0" w:color="auto"/>
            </w:tcBorders>
            <w:shd w:val="clear" w:color="auto" w:fill="auto"/>
            <w:noWrap/>
            <w:vAlign w:val="center"/>
            <w:hideMark/>
          </w:tcPr>
          <w:p w14:paraId="38EA721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c>
          <w:tcPr>
            <w:tcW w:w="1328" w:type="dxa"/>
            <w:tcBorders>
              <w:top w:val="nil"/>
              <w:left w:val="nil"/>
              <w:bottom w:val="single" w:sz="4" w:space="0" w:color="auto"/>
              <w:right w:val="single" w:sz="4" w:space="0" w:color="auto"/>
            </w:tcBorders>
            <w:shd w:val="clear" w:color="auto" w:fill="auto"/>
            <w:noWrap/>
            <w:vAlign w:val="center"/>
            <w:hideMark/>
          </w:tcPr>
          <w:p w14:paraId="152897BB"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00BAC00D"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4BC8F07"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Docosadienoico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C:22:2</w:t>
            </w:r>
            <w:proofErr w:type="gramEnd"/>
            <w:r w:rsidRPr="00DA5ED7">
              <w:rPr>
                <w:rFonts w:ascii="Calibri" w:eastAsia="Times New Roman" w:hAnsi="Calibri" w:cs="Times New Roman"/>
                <w:color w:val="000000"/>
                <w:sz w:val="20"/>
                <w:szCs w:val="20"/>
                <w:lang w:eastAsia="es-ES"/>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10C7DCE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5E72703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74705AE"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2AB1C40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35F61D64"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7667556"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Docosapentaenoico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C:22:5</w:t>
            </w:r>
            <w:proofErr w:type="gramEnd"/>
            <w:r w:rsidRPr="00DA5ED7">
              <w:rPr>
                <w:rFonts w:ascii="Calibri" w:eastAsia="Times New Roman" w:hAnsi="Calibri" w:cs="Times New Roman"/>
                <w:color w:val="000000"/>
                <w:sz w:val="20"/>
                <w:szCs w:val="20"/>
                <w:lang w:eastAsia="es-ES"/>
              </w:rPr>
              <w:t>n3) (DPA)</w:t>
            </w:r>
          </w:p>
        </w:tc>
        <w:tc>
          <w:tcPr>
            <w:tcW w:w="1276" w:type="dxa"/>
            <w:tcBorders>
              <w:top w:val="nil"/>
              <w:left w:val="nil"/>
              <w:bottom w:val="single" w:sz="4" w:space="0" w:color="auto"/>
              <w:right w:val="single" w:sz="4" w:space="0" w:color="auto"/>
            </w:tcBorders>
            <w:shd w:val="clear" w:color="auto" w:fill="auto"/>
            <w:noWrap/>
            <w:vAlign w:val="center"/>
            <w:hideMark/>
          </w:tcPr>
          <w:p w14:paraId="50B02A1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14B0B5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06FE97BF"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70102205"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0,11</w:t>
            </w:r>
          </w:p>
        </w:tc>
      </w:tr>
      <w:tr w:rsidR="00DA5ED7" w:rsidRPr="00DA5ED7" w14:paraId="093E69B0"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DD25DAB"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Cervónico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C:22:6</w:t>
            </w:r>
            <w:proofErr w:type="gramEnd"/>
            <w:r w:rsidRPr="00DA5ED7">
              <w:rPr>
                <w:rFonts w:ascii="Calibri" w:eastAsia="Times New Roman" w:hAnsi="Calibri" w:cs="Times New Roman"/>
                <w:color w:val="000000"/>
                <w:sz w:val="20"/>
                <w:szCs w:val="20"/>
                <w:lang w:eastAsia="es-ES"/>
              </w:rPr>
              <w:t xml:space="preserve">) (DHA) </w:t>
            </w:r>
          </w:p>
        </w:tc>
        <w:tc>
          <w:tcPr>
            <w:tcW w:w="1276" w:type="dxa"/>
            <w:tcBorders>
              <w:top w:val="nil"/>
              <w:left w:val="nil"/>
              <w:bottom w:val="single" w:sz="4" w:space="0" w:color="auto"/>
              <w:right w:val="single" w:sz="4" w:space="0" w:color="auto"/>
            </w:tcBorders>
            <w:shd w:val="clear" w:color="auto" w:fill="auto"/>
            <w:noWrap/>
            <w:vAlign w:val="center"/>
            <w:hideMark/>
          </w:tcPr>
          <w:p w14:paraId="4A6048E1"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4,13</w:t>
            </w:r>
          </w:p>
        </w:tc>
        <w:tc>
          <w:tcPr>
            <w:tcW w:w="1566" w:type="dxa"/>
            <w:tcBorders>
              <w:top w:val="nil"/>
              <w:left w:val="nil"/>
              <w:bottom w:val="single" w:sz="4" w:space="0" w:color="auto"/>
              <w:right w:val="single" w:sz="4" w:space="0" w:color="auto"/>
            </w:tcBorders>
            <w:shd w:val="clear" w:color="auto" w:fill="auto"/>
            <w:noWrap/>
            <w:vAlign w:val="center"/>
            <w:hideMark/>
          </w:tcPr>
          <w:p w14:paraId="6AD8BED2"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181D6B6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2,34</w:t>
            </w:r>
          </w:p>
        </w:tc>
        <w:tc>
          <w:tcPr>
            <w:tcW w:w="1328" w:type="dxa"/>
            <w:tcBorders>
              <w:top w:val="nil"/>
              <w:left w:val="nil"/>
              <w:bottom w:val="single" w:sz="4" w:space="0" w:color="auto"/>
              <w:right w:val="single" w:sz="4" w:space="0" w:color="auto"/>
            </w:tcBorders>
            <w:shd w:val="clear" w:color="auto" w:fill="auto"/>
            <w:noWrap/>
            <w:vAlign w:val="center"/>
            <w:hideMark/>
          </w:tcPr>
          <w:p w14:paraId="3BAD7A6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0,65</w:t>
            </w:r>
          </w:p>
        </w:tc>
      </w:tr>
      <w:tr w:rsidR="00DA5ED7" w:rsidRPr="00DA5ED7" w14:paraId="60DD251D"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A69405B"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Tricosanoico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C:23:0</w:t>
            </w:r>
            <w:proofErr w:type="gramEnd"/>
            <w:r w:rsidRPr="00DA5ED7">
              <w:rPr>
                <w:rFonts w:ascii="Calibri" w:eastAsia="Times New Roman" w:hAnsi="Calibri" w:cs="Times New Roman"/>
                <w:color w:val="000000"/>
                <w:sz w:val="20"/>
                <w:szCs w:val="20"/>
                <w:lang w:eastAsia="es-ES"/>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72D6BE78"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3355F28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03455B3E"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16CA1039"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00CA9D62"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EE5A22D"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Lignocérico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C:24:0</w:t>
            </w:r>
            <w:proofErr w:type="gramEnd"/>
            <w:r w:rsidRPr="00DA5ED7">
              <w:rPr>
                <w:rFonts w:ascii="Calibri" w:eastAsia="Times New Roman" w:hAnsi="Calibri" w:cs="Times New Roman"/>
                <w:color w:val="000000"/>
                <w:sz w:val="20"/>
                <w:szCs w:val="20"/>
                <w:lang w:eastAsia="es-ES"/>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6A8B6D9D"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01F91501"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4BA7693B"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707CDA2B"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r w:rsidR="00DA5ED7" w:rsidRPr="00DA5ED7" w14:paraId="10AD6CB4" w14:textId="77777777" w:rsidTr="00DD5C69">
        <w:trPr>
          <w:trHeight w:val="27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8047285" w14:textId="77777777" w:rsidR="00DA5ED7" w:rsidRPr="00DA5ED7" w:rsidRDefault="00DA5ED7" w:rsidP="00924D80">
            <w:pPr>
              <w:spacing w:after="0" w:line="240" w:lineRule="auto"/>
              <w:rPr>
                <w:rFonts w:ascii="Calibri" w:eastAsia="Times New Roman" w:hAnsi="Calibri" w:cs="Times New Roman"/>
                <w:color w:val="000000"/>
                <w:sz w:val="20"/>
                <w:szCs w:val="20"/>
                <w:lang w:eastAsia="es-ES"/>
              </w:rPr>
            </w:pPr>
            <w:proofErr w:type="spellStart"/>
            <w:r w:rsidRPr="00DA5ED7">
              <w:rPr>
                <w:rFonts w:ascii="Calibri" w:eastAsia="Times New Roman" w:hAnsi="Calibri" w:cs="Times New Roman"/>
                <w:color w:val="000000"/>
                <w:sz w:val="20"/>
                <w:szCs w:val="20"/>
                <w:lang w:eastAsia="es-ES"/>
              </w:rPr>
              <w:t>Ác</w:t>
            </w:r>
            <w:proofErr w:type="spellEnd"/>
            <w:r w:rsidRPr="00DA5ED7">
              <w:rPr>
                <w:rFonts w:ascii="Calibri" w:eastAsia="Times New Roman" w:hAnsi="Calibri" w:cs="Times New Roman"/>
                <w:color w:val="000000"/>
                <w:sz w:val="20"/>
                <w:szCs w:val="20"/>
                <w:lang w:eastAsia="es-ES"/>
              </w:rPr>
              <w:t xml:space="preserve">. </w:t>
            </w:r>
            <w:proofErr w:type="spellStart"/>
            <w:r w:rsidRPr="00DA5ED7">
              <w:rPr>
                <w:rFonts w:ascii="Calibri" w:eastAsia="Times New Roman" w:hAnsi="Calibri" w:cs="Times New Roman"/>
                <w:color w:val="000000"/>
                <w:sz w:val="20"/>
                <w:szCs w:val="20"/>
                <w:lang w:eastAsia="es-ES"/>
              </w:rPr>
              <w:t>Nervónico</w:t>
            </w:r>
            <w:proofErr w:type="spellEnd"/>
            <w:r w:rsidRPr="00DA5ED7">
              <w:rPr>
                <w:rFonts w:ascii="Calibri" w:eastAsia="Times New Roman" w:hAnsi="Calibri" w:cs="Times New Roman"/>
                <w:color w:val="000000"/>
                <w:sz w:val="20"/>
                <w:szCs w:val="20"/>
                <w:lang w:eastAsia="es-ES"/>
              </w:rPr>
              <w:t xml:space="preserve"> (</w:t>
            </w:r>
            <w:proofErr w:type="gramStart"/>
            <w:r w:rsidRPr="00DA5ED7">
              <w:rPr>
                <w:rFonts w:ascii="Calibri" w:eastAsia="Times New Roman" w:hAnsi="Calibri" w:cs="Times New Roman"/>
                <w:color w:val="000000"/>
                <w:sz w:val="20"/>
                <w:szCs w:val="20"/>
                <w:lang w:eastAsia="es-ES"/>
              </w:rPr>
              <w:t>C:24:1</w:t>
            </w:r>
            <w:proofErr w:type="gramEnd"/>
            <w:r w:rsidRPr="00DA5ED7">
              <w:rPr>
                <w:rFonts w:ascii="Calibri" w:eastAsia="Times New Roman" w:hAnsi="Calibri" w:cs="Times New Roman"/>
                <w:color w:val="000000"/>
                <w:sz w:val="20"/>
                <w:szCs w:val="20"/>
                <w:lang w:eastAsia="es-ES"/>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5DAA41D1"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7ABCAB6"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448C9583"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c>
          <w:tcPr>
            <w:tcW w:w="1328" w:type="dxa"/>
            <w:tcBorders>
              <w:top w:val="nil"/>
              <w:left w:val="nil"/>
              <w:bottom w:val="single" w:sz="4" w:space="0" w:color="auto"/>
              <w:right w:val="single" w:sz="4" w:space="0" w:color="auto"/>
            </w:tcBorders>
            <w:shd w:val="clear" w:color="auto" w:fill="auto"/>
            <w:noWrap/>
            <w:vAlign w:val="center"/>
            <w:hideMark/>
          </w:tcPr>
          <w:p w14:paraId="6050A3EC" w14:textId="77777777" w:rsidR="00DA5ED7" w:rsidRPr="00DA5ED7" w:rsidRDefault="00DA5ED7" w:rsidP="00924D80">
            <w:pPr>
              <w:spacing w:after="0" w:line="240" w:lineRule="auto"/>
              <w:jc w:val="right"/>
              <w:rPr>
                <w:rFonts w:ascii="Calibri" w:eastAsia="Times New Roman" w:hAnsi="Calibri" w:cs="Times New Roman"/>
                <w:color w:val="000000"/>
                <w:sz w:val="20"/>
                <w:szCs w:val="20"/>
                <w:lang w:eastAsia="es-ES"/>
              </w:rPr>
            </w:pPr>
            <w:r w:rsidRPr="00DA5ED7">
              <w:rPr>
                <w:rFonts w:ascii="Calibri" w:eastAsia="Times New Roman" w:hAnsi="Calibri" w:cs="Times New Roman"/>
                <w:color w:val="000000"/>
                <w:sz w:val="20"/>
                <w:szCs w:val="20"/>
                <w:lang w:eastAsia="es-ES"/>
              </w:rPr>
              <w:t>0,00</w:t>
            </w:r>
          </w:p>
        </w:tc>
      </w:tr>
    </w:tbl>
    <w:p w14:paraId="583B254F" w14:textId="7013291A" w:rsidR="00DA5ED7" w:rsidRDefault="00DA5ED7" w:rsidP="005239E7">
      <w:pPr>
        <w:jc w:val="both"/>
        <w:rPr>
          <w:lang w:val="es-ES_tradnl"/>
        </w:rPr>
      </w:pPr>
    </w:p>
    <w:p w14:paraId="2A1CCFBF" w14:textId="652BF76A" w:rsidR="00DA5ED7" w:rsidRDefault="00DA5ED7" w:rsidP="005239E7">
      <w:pPr>
        <w:jc w:val="both"/>
        <w:rPr>
          <w:lang w:val="es-ES_tradnl"/>
        </w:rPr>
      </w:pPr>
    </w:p>
    <w:p w14:paraId="62BF91B8" w14:textId="1EA1206F" w:rsidR="00EE7FB4" w:rsidRDefault="005B3E33" w:rsidP="005239E7">
      <w:pPr>
        <w:jc w:val="both"/>
        <w:rPr>
          <w:rFonts w:ascii="Calibri" w:eastAsia="Times New Roman" w:hAnsi="Calibri" w:cs="Times New Roman"/>
          <w:color w:val="000000"/>
          <w:lang w:eastAsia="es-ES"/>
        </w:rPr>
      </w:pPr>
      <w:r>
        <w:rPr>
          <w:lang w:val="es-ES_tradnl"/>
        </w:rPr>
        <w:t xml:space="preserve">El perfil de </w:t>
      </w:r>
      <w:r w:rsidR="00732549">
        <w:rPr>
          <w:lang w:val="es-ES_tradnl"/>
        </w:rPr>
        <w:t>aminoácidos</w:t>
      </w:r>
      <w:r>
        <w:rPr>
          <w:lang w:val="es-ES_tradnl"/>
        </w:rPr>
        <w:t xml:space="preserve"> ha</w:t>
      </w:r>
      <w:r w:rsidR="0087001D">
        <w:rPr>
          <w:lang w:val="es-ES_tradnl"/>
        </w:rPr>
        <w:t xml:space="preserve"> sido similar en todas las microalgas analizadas con un alto nivel de </w:t>
      </w:r>
      <w:r w:rsidR="00732549">
        <w:rPr>
          <w:lang w:val="es-ES_tradnl"/>
        </w:rPr>
        <w:t>arginina</w:t>
      </w:r>
      <w:r w:rsidR="0087001D">
        <w:rPr>
          <w:lang w:val="es-ES_tradnl"/>
        </w:rPr>
        <w:t xml:space="preserve">, </w:t>
      </w:r>
      <w:r w:rsidR="00732549">
        <w:rPr>
          <w:lang w:val="es-ES_tradnl"/>
        </w:rPr>
        <w:t xml:space="preserve">ácido aspártico </w:t>
      </w:r>
      <w:r w:rsidR="0087001D">
        <w:rPr>
          <w:lang w:val="es-ES_tradnl"/>
        </w:rPr>
        <w:t xml:space="preserve">y </w:t>
      </w:r>
      <w:r w:rsidR="00732549">
        <w:rPr>
          <w:rFonts w:ascii="Calibri" w:eastAsia="Times New Roman" w:hAnsi="Calibri" w:cs="Times New Roman"/>
          <w:color w:val="000000"/>
          <w:lang w:eastAsia="es-ES"/>
        </w:rPr>
        <w:t>ácido g</w:t>
      </w:r>
      <w:r w:rsidR="00732549" w:rsidRPr="005B3E33">
        <w:rPr>
          <w:rFonts w:ascii="Calibri" w:eastAsia="Times New Roman" w:hAnsi="Calibri" w:cs="Times New Roman"/>
          <w:color w:val="000000"/>
          <w:lang w:eastAsia="es-ES"/>
        </w:rPr>
        <w:t>lutámico</w:t>
      </w:r>
      <w:r w:rsidR="0087001D">
        <w:rPr>
          <w:rFonts w:ascii="Calibri" w:eastAsia="Times New Roman" w:hAnsi="Calibri" w:cs="Times New Roman"/>
          <w:color w:val="000000"/>
          <w:lang w:eastAsia="es-ES"/>
        </w:rPr>
        <w:t xml:space="preserve">. La única diferencia remarcable es el alto nivel de la leucina en </w:t>
      </w:r>
      <w:r w:rsidR="0087001D" w:rsidRPr="0087001D">
        <w:rPr>
          <w:rFonts w:ascii="Calibri" w:eastAsia="Times New Roman" w:hAnsi="Calibri" w:cs="Times New Roman"/>
          <w:i/>
          <w:iCs/>
          <w:color w:val="000000"/>
          <w:lang w:eastAsia="es-ES"/>
        </w:rPr>
        <w:t xml:space="preserve">T. </w:t>
      </w:r>
      <w:proofErr w:type="spellStart"/>
      <w:r w:rsidR="0087001D" w:rsidRPr="0087001D">
        <w:rPr>
          <w:rFonts w:ascii="Calibri" w:eastAsia="Times New Roman" w:hAnsi="Calibri" w:cs="Times New Roman"/>
          <w:i/>
          <w:iCs/>
          <w:color w:val="000000"/>
          <w:lang w:eastAsia="es-ES"/>
        </w:rPr>
        <w:t>lutea</w:t>
      </w:r>
      <w:proofErr w:type="spellEnd"/>
      <w:r w:rsidR="0087001D">
        <w:rPr>
          <w:rFonts w:ascii="Calibri" w:eastAsia="Times New Roman" w:hAnsi="Calibri" w:cs="Times New Roman"/>
          <w:color w:val="000000"/>
          <w:lang w:eastAsia="es-ES"/>
        </w:rPr>
        <w:t xml:space="preserve"> respecto al resto de las especies. </w:t>
      </w:r>
      <w:r w:rsidR="007D3F67">
        <w:rPr>
          <w:rFonts w:ascii="Calibri" w:eastAsia="Times New Roman" w:hAnsi="Calibri" w:cs="Times New Roman"/>
          <w:color w:val="000000"/>
          <w:lang w:eastAsia="es-ES"/>
        </w:rPr>
        <w:t xml:space="preserve">La lisina y la metionina están a nivel interesante en las 4 especies. </w:t>
      </w:r>
    </w:p>
    <w:p w14:paraId="10DAA0B6" w14:textId="2F5F4EBA" w:rsidR="005C3EE8" w:rsidRDefault="005C3EE8" w:rsidP="005C3EE8">
      <w:pPr>
        <w:pStyle w:val="Descripcin"/>
        <w:rPr>
          <w:lang w:val="es-ES_tradnl"/>
        </w:rPr>
      </w:pPr>
      <w:r>
        <w:t xml:space="preserve">Tabla </w:t>
      </w:r>
      <w:r w:rsidR="007D1B7A">
        <w:fldChar w:fldCharType="begin"/>
      </w:r>
      <w:r w:rsidR="007D1B7A">
        <w:instrText xml:space="preserve"> SEQ Tabla \* ARABIC </w:instrText>
      </w:r>
      <w:r w:rsidR="007D1B7A">
        <w:fldChar w:fldCharType="separate"/>
      </w:r>
      <w:r w:rsidR="00581A96">
        <w:rPr>
          <w:noProof/>
        </w:rPr>
        <w:t>3</w:t>
      </w:r>
      <w:r w:rsidR="007D1B7A">
        <w:rPr>
          <w:noProof/>
        </w:rPr>
        <w:fldChar w:fldCharType="end"/>
      </w:r>
      <w:r>
        <w:t xml:space="preserve">. </w:t>
      </w:r>
      <w:proofErr w:type="spellStart"/>
      <w:r>
        <w:t>Aminograma</w:t>
      </w:r>
      <w:proofErr w:type="spellEnd"/>
      <w:r>
        <w:t xml:space="preserve"> de las diferentes Microalgas</w:t>
      </w:r>
    </w:p>
    <w:tbl>
      <w:tblPr>
        <w:tblW w:w="8402" w:type="dxa"/>
        <w:tblCellMar>
          <w:left w:w="70" w:type="dxa"/>
          <w:right w:w="70" w:type="dxa"/>
        </w:tblCellMar>
        <w:tblLook w:val="04A0" w:firstRow="1" w:lastRow="0" w:firstColumn="1" w:lastColumn="0" w:noHBand="0" w:noVBand="1"/>
      </w:tblPr>
      <w:tblGrid>
        <w:gridCol w:w="3612"/>
        <w:gridCol w:w="1060"/>
        <w:gridCol w:w="1504"/>
        <w:gridCol w:w="1015"/>
        <w:gridCol w:w="1211"/>
      </w:tblGrid>
      <w:tr w:rsidR="005B3E33" w:rsidRPr="005B3E33" w14:paraId="6744C039" w14:textId="77777777" w:rsidTr="005B3E33">
        <w:trPr>
          <w:trHeight w:val="291"/>
        </w:trPr>
        <w:tc>
          <w:tcPr>
            <w:tcW w:w="3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0BDA7" w14:textId="77777777" w:rsidR="005B3E33" w:rsidRPr="005B3E33" w:rsidRDefault="005B3E33" w:rsidP="005B3E33">
            <w:pPr>
              <w:spacing w:after="0" w:line="240" w:lineRule="auto"/>
              <w:jc w:val="center"/>
              <w:rPr>
                <w:rFonts w:ascii="Calibri" w:eastAsia="Times New Roman" w:hAnsi="Calibri" w:cs="Times New Roman"/>
                <w:b/>
                <w:bCs/>
                <w:color w:val="000000"/>
                <w:lang w:eastAsia="es-ES"/>
              </w:rPr>
            </w:pPr>
            <w:proofErr w:type="spellStart"/>
            <w:r w:rsidRPr="005B3E33">
              <w:rPr>
                <w:rFonts w:ascii="Calibri" w:eastAsia="Times New Roman" w:hAnsi="Calibri" w:cs="Times New Roman"/>
                <w:b/>
                <w:bCs/>
                <w:color w:val="000000"/>
                <w:lang w:eastAsia="es-ES"/>
              </w:rPr>
              <w:t>Aminograma</w:t>
            </w:r>
            <w:proofErr w:type="spellEnd"/>
          </w:p>
        </w:tc>
        <w:tc>
          <w:tcPr>
            <w:tcW w:w="1060" w:type="dxa"/>
            <w:tcBorders>
              <w:top w:val="single" w:sz="4" w:space="0" w:color="auto"/>
              <w:left w:val="nil"/>
              <w:bottom w:val="single" w:sz="4" w:space="0" w:color="auto"/>
              <w:right w:val="single" w:sz="4" w:space="0" w:color="auto"/>
            </w:tcBorders>
            <w:shd w:val="clear" w:color="000000" w:fill="9BBB59"/>
            <w:noWrap/>
            <w:vAlign w:val="bottom"/>
            <w:hideMark/>
          </w:tcPr>
          <w:p w14:paraId="40288C48" w14:textId="2F9E9D17" w:rsidR="005B3E33" w:rsidRPr="005B3E33" w:rsidRDefault="005B3E33" w:rsidP="005B3E33">
            <w:pPr>
              <w:spacing w:after="0" w:line="240" w:lineRule="auto"/>
              <w:jc w:val="center"/>
              <w:rPr>
                <w:rFonts w:ascii="Calibri" w:eastAsia="Times New Roman" w:hAnsi="Calibri" w:cs="Times New Roman"/>
                <w:color w:val="FFFFFF"/>
                <w:lang w:eastAsia="es-ES"/>
              </w:rPr>
            </w:pPr>
            <w:r w:rsidRPr="005B3E33">
              <w:rPr>
                <w:rFonts w:ascii="Calibri" w:eastAsia="Times New Roman" w:hAnsi="Calibri" w:cs="Times New Roman"/>
                <w:color w:val="FFFFFF"/>
                <w:lang w:eastAsia="es-ES"/>
              </w:rPr>
              <w:t>I</w:t>
            </w:r>
            <w:r w:rsidR="0087001D">
              <w:rPr>
                <w:rFonts w:ascii="Calibri" w:eastAsia="Times New Roman" w:hAnsi="Calibri" w:cs="Times New Roman"/>
                <w:color w:val="FFFFFF"/>
                <w:lang w:eastAsia="es-ES"/>
              </w:rPr>
              <w:t>.</w:t>
            </w:r>
            <w:r w:rsidRPr="005B3E33">
              <w:rPr>
                <w:rFonts w:ascii="Calibri" w:eastAsia="Times New Roman" w:hAnsi="Calibri" w:cs="Times New Roman"/>
                <w:color w:val="FFFFFF"/>
                <w:lang w:eastAsia="es-ES"/>
              </w:rPr>
              <w:t xml:space="preserve"> galbana</w:t>
            </w:r>
          </w:p>
        </w:tc>
        <w:tc>
          <w:tcPr>
            <w:tcW w:w="1504" w:type="dxa"/>
            <w:tcBorders>
              <w:top w:val="single" w:sz="4" w:space="0" w:color="auto"/>
              <w:left w:val="nil"/>
              <w:bottom w:val="single" w:sz="4" w:space="0" w:color="auto"/>
              <w:right w:val="single" w:sz="4" w:space="0" w:color="auto"/>
            </w:tcBorders>
            <w:shd w:val="clear" w:color="000000" w:fill="4BACC6"/>
            <w:noWrap/>
            <w:vAlign w:val="bottom"/>
            <w:hideMark/>
          </w:tcPr>
          <w:p w14:paraId="6E9A6D1C" w14:textId="77F45C49" w:rsidR="005B3E33" w:rsidRPr="005B3E33" w:rsidRDefault="005B3E33" w:rsidP="005B3E33">
            <w:pPr>
              <w:spacing w:after="0" w:line="240" w:lineRule="auto"/>
              <w:jc w:val="center"/>
              <w:rPr>
                <w:rFonts w:ascii="Calibri" w:eastAsia="Times New Roman" w:hAnsi="Calibri" w:cs="Times New Roman"/>
                <w:color w:val="FFFFFF"/>
                <w:lang w:eastAsia="es-ES"/>
              </w:rPr>
            </w:pPr>
            <w:r w:rsidRPr="005B3E33">
              <w:rPr>
                <w:rFonts w:ascii="Calibri" w:eastAsia="Times New Roman" w:hAnsi="Calibri" w:cs="Times New Roman"/>
                <w:color w:val="FFFFFF"/>
                <w:lang w:eastAsia="es-ES"/>
              </w:rPr>
              <w:t xml:space="preserve"> N</w:t>
            </w:r>
            <w:r w:rsidR="0087001D">
              <w:rPr>
                <w:rFonts w:ascii="Calibri" w:eastAsia="Times New Roman" w:hAnsi="Calibri" w:cs="Times New Roman"/>
                <w:color w:val="FFFFFF"/>
                <w:lang w:eastAsia="es-ES"/>
              </w:rPr>
              <w:t>.</w:t>
            </w:r>
            <w:r w:rsidRPr="005B3E33">
              <w:rPr>
                <w:rFonts w:ascii="Calibri" w:eastAsia="Times New Roman" w:hAnsi="Calibri" w:cs="Times New Roman"/>
                <w:color w:val="FFFFFF"/>
                <w:lang w:eastAsia="es-ES"/>
              </w:rPr>
              <w:t xml:space="preserve"> gaditana</w:t>
            </w:r>
          </w:p>
        </w:tc>
        <w:tc>
          <w:tcPr>
            <w:tcW w:w="1015" w:type="dxa"/>
            <w:tcBorders>
              <w:top w:val="single" w:sz="4" w:space="0" w:color="auto"/>
              <w:left w:val="nil"/>
              <w:bottom w:val="single" w:sz="4" w:space="0" w:color="auto"/>
              <w:right w:val="single" w:sz="4" w:space="0" w:color="auto"/>
            </w:tcBorders>
            <w:shd w:val="clear" w:color="000000" w:fill="8064A2"/>
            <w:noWrap/>
            <w:vAlign w:val="bottom"/>
            <w:hideMark/>
          </w:tcPr>
          <w:p w14:paraId="3558CBE6" w14:textId="3BC17144" w:rsidR="005B3E33" w:rsidRPr="005B3E33" w:rsidRDefault="005B3E33" w:rsidP="005B3E33">
            <w:pPr>
              <w:spacing w:after="0" w:line="240" w:lineRule="auto"/>
              <w:jc w:val="center"/>
              <w:rPr>
                <w:rFonts w:ascii="Calibri" w:eastAsia="Times New Roman" w:hAnsi="Calibri" w:cs="Times New Roman"/>
                <w:color w:val="FFFFFF"/>
                <w:lang w:eastAsia="es-ES"/>
              </w:rPr>
            </w:pPr>
            <w:proofErr w:type="spellStart"/>
            <w:proofErr w:type="gramStart"/>
            <w:r w:rsidRPr="005B3E33">
              <w:rPr>
                <w:rFonts w:ascii="Calibri" w:eastAsia="Times New Roman" w:hAnsi="Calibri" w:cs="Times New Roman"/>
                <w:color w:val="FFFFFF"/>
                <w:lang w:eastAsia="es-ES"/>
              </w:rPr>
              <w:t>T</w:t>
            </w:r>
            <w:r w:rsidR="0087001D">
              <w:rPr>
                <w:rFonts w:ascii="Calibri" w:eastAsia="Times New Roman" w:hAnsi="Calibri" w:cs="Times New Roman"/>
                <w:color w:val="FFFFFF"/>
                <w:lang w:eastAsia="es-ES"/>
              </w:rPr>
              <w:t>.</w:t>
            </w:r>
            <w:r w:rsidRPr="005B3E33">
              <w:rPr>
                <w:rFonts w:ascii="Calibri" w:eastAsia="Times New Roman" w:hAnsi="Calibri" w:cs="Times New Roman"/>
                <w:color w:val="FFFFFF"/>
                <w:lang w:eastAsia="es-ES"/>
              </w:rPr>
              <w:t>lutea</w:t>
            </w:r>
            <w:proofErr w:type="spellEnd"/>
            <w:proofErr w:type="gramEnd"/>
          </w:p>
        </w:tc>
        <w:tc>
          <w:tcPr>
            <w:tcW w:w="1211" w:type="dxa"/>
            <w:tcBorders>
              <w:top w:val="single" w:sz="4" w:space="0" w:color="auto"/>
              <w:left w:val="nil"/>
              <w:bottom w:val="single" w:sz="4" w:space="0" w:color="auto"/>
              <w:right w:val="single" w:sz="4" w:space="0" w:color="auto"/>
            </w:tcBorders>
            <w:shd w:val="clear" w:color="000000" w:fill="C0504D"/>
            <w:noWrap/>
            <w:vAlign w:val="bottom"/>
            <w:hideMark/>
          </w:tcPr>
          <w:p w14:paraId="2A9312CB" w14:textId="651AA5E5" w:rsidR="005B3E33" w:rsidRPr="005B3E33" w:rsidRDefault="005B3E33" w:rsidP="005B3E33">
            <w:pPr>
              <w:spacing w:after="0" w:line="240" w:lineRule="auto"/>
              <w:jc w:val="center"/>
              <w:rPr>
                <w:rFonts w:ascii="Calibri" w:eastAsia="Times New Roman" w:hAnsi="Calibri" w:cs="Times New Roman"/>
                <w:color w:val="FFFFFF"/>
                <w:lang w:eastAsia="es-ES"/>
              </w:rPr>
            </w:pPr>
            <w:r w:rsidRPr="005B3E33">
              <w:rPr>
                <w:rFonts w:ascii="Calibri" w:eastAsia="Times New Roman" w:hAnsi="Calibri" w:cs="Times New Roman"/>
                <w:color w:val="FFFFFF"/>
                <w:lang w:eastAsia="es-ES"/>
              </w:rPr>
              <w:t>R</w:t>
            </w:r>
            <w:r w:rsidR="0087001D">
              <w:rPr>
                <w:rFonts w:ascii="Calibri" w:eastAsia="Times New Roman" w:hAnsi="Calibri" w:cs="Times New Roman"/>
                <w:color w:val="FFFFFF"/>
                <w:lang w:eastAsia="es-ES"/>
              </w:rPr>
              <w:t>.</w:t>
            </w:r>
            <w:r w:rsidRPr="005B3E33">
              <w:rPr>
                <w:rFonts w:ascii="Calibri" w:eastAsia="Times New Roman" w:hAnsi="Calibri" w:cs="Times New Roman"/>
                <w:color w:val="FFFFFF"/>
                <w:lang w:eastAsia="es-ES"/>
              </w:rPr>
              <w:t xml:space="preserve"> </w:t>
            </w:r>
            <w:proofErr w:type="spellStart"/>
            <w:r w:rsidRPr="005B3E33">
              <w:rPr>
                <w:rFonts w:ascii="Calibri" w:eastAsia="Times New Roman" w:hAnsi="Calibri" w:cs="Times New Roman"/>
                <w:color w:val="FFFFFF"/>
                <w:lang w:eastAsia="es-ES"/>
              </w:rPr>
              <w:t>lens</w:t>
            </w:r>
            <w:proofErr w:type="spellEnd"/>
          </w:p>
        </w:tc>
      </w:tr>
      <w:tr w:rsidR="0087001D" w:rsidRPr="005B3E33" w14:paraId="7B854E3A"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538F39AD" w14:textId="266606A9" w:rsidR="005B3E33" w:rsidRPr="005B3E33" w:rsidRDefault="005B3E33" w:rsidP="005B3E33">
            <w:pPr>
              <w:spacing w:after="0" w:line="240" w:lineRule="auto"/>
              <w:jc w:val="center"/>
              <w:rPr>
                <w:rFonts w:ascii="Calibri" w:eastAsia="Times New Roman" w:hAnsi="Calibri" w:cs="Times New Roman"/>
                <w:color w:val="000000"/>
                <w:lang w:eastAsia="es-ES"/>
              </w:rPr>
            </w:pPr>
            <w:proofErr w:type="spellStart"/>
            <w:r w:rsidRPr="005B3E33">
              <w:rPr>
                <w:rFonts w:ascii="Calibri" w:eastAsia="Times New Roman" w:hAnsi="Calibri" w:cs="Times New Roman"/>
                <w:color w:val="000000"/>
                <w:lang w:eastAsia="es-ES"/>
              </w:rPr>
              <w:t>Ác</w:t>
            </w:r>
            <w:proofErr w:type="spellEnd"/>
            <w:r w:rsidRPr="005B3E33">
              <w:rPr>
                <w:rFonts w:ascii="Calibri" w:eastAsia="Times New Roman" w:hAnsi="Calibri" w:cs="Times New Roman"/>
                <w:color w:val="000000"/>
                <w:lang w:eastAsia="es-ES"/>
              </w:rPr>
              <w:t xml:space="preserve">. </w:t>
            </w:r>
            <w:r w:rsidR="00732549" w:rsidRPr="005B3E33">
              <w:rPr>
                <w:rFonts w:ascii="Calibri" w:eastAsia="Times New Roman" w:hAnsi="Calibri" w:cs="Times New Roman"/>
                <w:color w:val="000000"/>
                <w:lang w:eastAsia="es-ES"/>
              </w:rPr>
              <w:t>asp</w:t>
            </w:r>
            <w:r w:rsidR="00732549">
              <w:rPr>
                <w:rFonts w:ascii="Calibri" w:eastAsia="Times New Roman" w:hAnsi="Calibri" w:cs="Times New Roman"/>
                <w:color w:val="000000"/>
                <w:lang w:eastAsia="es-ES"/>
              </w:rPr>
              <w:t>á</w:t>
            </w:r>
            <w:r w:rsidR="00732549" w:rsidRPr="005B3E33">
              <w:rPr>
                <w:rFonts w:ascii="Calibri" w:eastAsia="Times New Roman" w:hAnsi="Calibri" w:cs="Times New Roman"/>
                <w:color w:val="000000"/>
                <w:lang w:eastAsia="es-ES"/>
              </w:rPr>
              <w:t>rtico</w:t>
            </w:r>
          </w:p>
        </w:tc>
        <w:tc>
          <w:tcPr>
            <w:tcW w:w="1060" w:type="dxa"/>
            <w:tcBorders>
              <w:top w:val="nil"/>
              <w:left w:val="nil"/>
              <w:bottom w:val="single" w:sz="4" w:space="0" w:color="auto"/>
              <w:right w:val="single" w:sz="4" w:space="0" w:color="auto"/>
            </w:tcBorders>
            <w:shd w:val="clear" w:color="auto" w:fill="auto"/>
            <w:noWrap/>
            <w:vAlign w:val="bottom"/>
            <w:hideMark/>
          </w:tcPr>
          <w:p w14:paraId="38A47C10"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16%</w:t>
            </w:r>
          </w:p>
        </w:tc>
        <w:tc>
          <w:tcPr>
            <w:tcW w:w="1504" w:type="dxa"/>
            <w:tcBorders>
              <w:top w:val="nil"/>
              <w:left w:val="nil"/>
              <w:bottom w:val="single" w:sz="4" w:space="0" w:color="auto"/>
              <w:right w:val="single" w:sz="4" w:space="0" w:color="auto"/>
            </w:tcBorders>
            <w:shd w:val="clear" w:color="auto" w:fill="auto"/>
            <w:noWrap/>
            <w:vAlign w:val="bottom"/>
            <w:hideMark/>
          </w:tcPr>
          <w:p w14:paraId="19383FF7"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12%</w:t>
            </w:r>
          </w:p>
        </w:tc>
        <w:tc>
          <w:tcPr>
            <w:tcW w:w="1015" w:type="dxa"/>
            <w:tcBorders>
              <w:top w:val="nil"/>
              <w:left w:val="nil"/>
              <w:bottom w:val="single" w:sz="4" w:space="0" w:color="auto"/>
              <w:right w:val="single" w:sz="4" w:space="0" w:color="auto"/>
            </w:tcBorders>
            <w:shd w:val="clear" w:color="auto" w:fill="auto"/>
            <w:noWrap/>
            <w:vAlign w:val="bottom"/>
            <w:hideMark/>
          </w:tcPr>
          <w:p w14:paraId="1DFAAB84"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12%</w:t>
            </w:r>
          </w:p>
        </w:tc>
        <w:tc>
          <w:tcPr>
            <w:tcW w:w="1211" w:type="dxa"/>
            <w:tcBorders>
              <w:top w:val="nil"/>
              <w:left w:val="nil"/>
              <w:bottom w:val="single" w:sz="4" w:space="0" w:color="auto"/>
              <w:right w:val="single" w:sz="4" w:space="0" w:color="auto"/>
            </w:tcBorders>
            <w:shd w:val="clear" w:color="auto" w:fill="auto"/>
            <w:noWrap/>
            <w:vAlign w:val="bottom"/>
            <w:hideMark/>
          </w:tcPr>
          <w:p w14:paraId="3492B70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16%</w:t>
            </w:r>
          </w:p>
        </w:tc>
      </w:tr>
      <w:tr w:rsidR="0087001D" w:rsidRPr="005B3E33" w14:paraId="44A3AA6C"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44170579"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proofErr w:type="spellStart"/>
            <w:r w:rsidRPr="005B3E33">
              <w:rPr>
                <w:rFonts w:ascii="Calibri" w:eastAsia="Times New Roman" w:hAnsi="Calibri" w:cs="Times New Roman"/>
                <w:color w:val="000000"/>
                <w:lang w:eastAsia="es-ES"/>
              </w:rPr>
              <w:t>Ác</w:t>
            </w:r>
            <w:proofErr w:type="spellEnd"/>
            <w:r w:rsidRPr="005B3E33">
              <w:rPr>
                <w:rFonts w:ascii="Calibri" w:eastAsia="Times New Roman" w:hAnsi="Calibri" w:cs="Times New Roman"/>
                <w:color w:val="000000"/>
                <w:lang w:eastAsia="es-ES"/>
              </w:rPr>
              <w:t>. glutámico</w:t>
            </w:r>
          </w:p>
        </w:tc>
        <w:tc>
          <w:tcPr>
            <w:tcW w:w="1060" w:type="dxa"/>
            <w:tcBorders>
              <w:top w:val="nil"/>
              <w:left w:val="nil"/>
              <w:bottom w:val="single" w:sz="4" w:space="0" w:color="auto"/>
              <w:right w:val="single" w:sz="4" w:space="0" w:color="auto"/>
            </w:tcBorders>
            <w:shd w:val="clear" w:color="auto" w:fill="auto"/>
            <w:noWrap/>
            <w:vAlign w:val="bottom"/>
            <w:hideMark/>
          </w:tcPr>
          <w:p w14:paraId="4239DD48"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18%</w:t>
            </w:r>
          </w:p>
        </w:tc>
        <w:tc>
          <w:tcPr>
            <w:tcW w:w="1504" w:type="dxa"/>
            <w:tcBorders>
              <w:top w:val="nil"/>
              <w:left w:val="nil"/>
              <w:bottom w:val="single" w:sz="4" w:space="0" w:color="auto"/>
              <w:right w:val="single" w:sz="4" w:space="0" w:color="auto"/>
            </w:tcBorders>
            <w:shd w:val="clear" w:color="auto" w:fill="auto"/>
            <w:noWrap/>
            <w:vAlign w:val="bottom"/>
            <w:hideMark/>
          </w:tcPr>
          <w:p w14:paraId="40EAE354"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17%</w:t>
            </w:r>
          </w:p>
        </w:tc>
        <w:tc>
          <w:tcPr>
            <w:tcW w:w="1015" w:type="dxa"/>
            <w:tcBorders>
              <w:top w:val="nil"/>
              <w:left w:val="nil"/>
              <w:bottom w:val="single" w:sz="4" w:space="0" w:color="auto"/>
              <w:right w:val="single" w:sz="4" w:space="0" w:color="auto"/>
            </w:tcBorders>
            <w:shd w:val="clear" w:color="auto" w:fill="auto"/>
            <w:noWrap/>
            <w:vAlign w:val="bottom"/>
            <w:hideMark/>
          </w:tcPr>
          <w:p w14:paraId="0E1FF4FF"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15%</w:t>
            </w:r>
          </w:p>
        </w:tc>
        <w:tc>
          <w:tcPr>
            <w:tcW w:w="1211" w:type="dxa"/>
            <w:tcBorders>
              <w:top w:val="nil"/>
              <w:left w:val="nil"/>
              <w:bottom w:val="single" w:sz="4" w:space="0" w:color="auto"/>
              <w:right w:val="single" w:sz="4" w:space="0" w:color="auto"/>
            </w:tcBorders>
            <w:shd w:val="clear" w:color="auto" w:fill="auto"/>
            <w:noWrap/>
            <w:vAlign w:val="bottom"/>
            <w:hideMark/>
          </w:tcPr>
          <w:p w14:paraId="7B068831"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16%</w:t>
            </w:r>
          </w:p>
        </w:tc>
      </w:tr>
      <w:tr w:rsidR="0087001D" w:rsidRPr="005B3E33" w14:paraId="4964AEC4"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55CDDD5B"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Serina</w:t>
            </w:r>
          </w:p>
        </w:tc>
        <w:tc>
          <w:tcPr>
            <w:tcW w:w="1060" w:type="dxa"/>
            <w:tcBorders>
              <w:top w:val="nil"/>
              <w:left w:val="nil"/>
              <w:bottom w:val="single" w:sz="4" w:space="0" w:color="auto"/>
              <w:right w:val="single" w:sz="4" w:space="0" w:color="auto"/>
            </w:tcBorders>
            <w:shd w:val="clear" w:color="auto" w:fill="auto"/>
            <w:noWrap/>
            <w:vAlign w:val="bottom"/>
            <w:hideMark/>
          </w:tcPr>
          <w:p w14:paraId="55B1CA05"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6%</w:t>
            </w:r>
          </w:p>
        </w:tc>
        <w:tc>
          <w:tcPr>
            <w:tcW w:w="1504" w:type="dxa"/>
            <w:tcBorders>
              <w:top w:val="nil"/>
              <w:left w:val="nil"/>
              <w:bottom w:val="single" w:sz="4" w:space="0" w:color="auto"/>
              <w:right w:val="single" w:sz="4" w:space="0" w:color="auto"/>
            </w:tcBorders>
            <w:shd w:val="clear" w:color="auto" w:fill="auto"/>
            <w:noWrap/>
            <w:vAlign w:val="bottom"/>
            <w:hideMark/>
          </w:tcPr>
          <w:p w14:paraId="209FF31E"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6%</w:t>
            </w:r>
          </w:p>
        </w:tc>
        <w:tc>
          <w:tcPr>
            <w:tcW w:w="1015" w:type="dxa"/>
            <w:tcBorders>
              <w:top w:val="nil"/>
              <w:left w:val="nil"/>
              <w:bottom w:val="single" w:sz="4" w:space="0" w:color="auto"/>
              <w:right w:val="single" w:sz="4" w:space="0" w:color="auto"/>
            </w:tcBorders>
            <w:shd w:val="clear" w:color="auto" w:fill="auto"/>
            <w:noWrap/>
            <w:vAlign w:val="bottom"/>
            <w:hideMark/>
          </w:tcPr>
          <w:p w14:paraId="333E7C73"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6%</w:t>
            </w:r>
          </w:p>
        </w:tc>
        <w:tc>
          <w:tcPr>
            <w:tcW w:w="1211" w:type="dxa"/>
            <w:tcBorders>
              <w:top w:val="nil"/>
              <w:left w:val="nil"/>
              <w:bottom w:val="single" w:sz="4" w:space="0" w:color="auto"/>
              <w:right w:val="single" w:sz="4" w:space="0" w:color="auto"/>
            </w:tcBorders>
            <w:shd w:val="clear" w:color="auto" w:fill="auto"/>
            <w:noWrap/>
            <w:vAlign w:val="bottom"/>
            <w:hideMark/>
          </w:tcPr>
          <w:p w14:paraId="7F39043E"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7%</w:t>
            </w:r>
          </w:p>
        </w:tc>
      </w:tr>
      <w:tr w:rsidR="005B3E33" w:rsidRPr="005B3E33" w14:paraId="28CB6D53" w14:textId="77777777" w:rsidTr="0087001D">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369172F0"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Histidina</w:t>
            </w:r>
          </w:p>
        </w:tc>
        <w:tc>
          <w:tcPr>
            <w:tcW w:w="1060" w:type="dxa"/>
            <w:tcBorders>
              <w:top w:val="nil"/>
              <w:left w:val="nil"/>
              <w:bottom w:val="single" w:sz="4" w:space="0" w:color="auto"/>
              <w:right w:val="single" w:sz="4" w:space="0" w:color="auto"/>
            </w:tcBorders>
            <w:shd w:val="clear" w:color="auto" w:fill="auto"/>
            <w:noWrap/>
            <w:vAlign w:val="bottom"/>
            <w:hideMark/>
          </w:tcPr>
          <w:p w14:paraId="04F343F2"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504" w:type="dxa"/>
            <w:tcBorders>
              <w:top w:val="nil"/>
              <w:left w:val="nil"/>
              <w:bottom w:val="single" w:sz="4" w:space="0" w:color="auto"/>
              <w:right w:val="single" w:sz="4" w:space="0" w:color="auto"/>
            </w:tcBorders>
            <w:shd w:val="clear" w:color="auto" w:fill="auto"/>
            <w:noWrap/>
            <w:vAlign w:val="bottom"/>
            <w:hideMark/>
          </w:tcPr>
          <w:p w14:paraId="03825DD4"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015" w:type="dxa"/>
            <w:tcBorders>
              <w:top w:val="nil"/>
              <w:left w:val="nil"/>
              <w:bottom w:val="single" w:sz="4" w:space="0" w:color="auto"/>
              <w:right w:val="single" w:sz="4" w:space="0" w:color="auto"/>
            </w:tcBorders>
            <w:shd w:val="clear" w:color="auto" w:fill="auto"/>
            <w:noWrap/>
            <w:vAlign w:val="bottom"/>
            <w:hideMark/>
          </w:tcPr>
          <w:p w14:paraId="3B56495C"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211" w:type="dxa"/>
            <w:tcBorders>
              <w:top w:val="nil"/>
              <w:left w:val="nil"/>
              <w:bottom w:val="single" w:sz="4" w:space="0" w:color="auto"/>
              <w:right w:val="single" w:sz="4" w:space="0" w:color="auto"/>
            </w:tcBorders>
            <w:shd w:val="clear" w:color="auto" w:fill="auto"/>
            <w:noWrap/>
            <w:vAlign w:val="bottom"/>
            <w:hideMark/>
          </w:tcPr>
          <w:p w14:paraId="784922D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r>
      <w:tr w:rsidR="0087001D" w:rsidRPr="005B3E33" w14:paraId="1C410B54"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1F2DD881"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Glicina</w:t>
            </w:r>
          </w:p>
        </w:tc>
        <w:tc>
          <w:tcPr>
            <w:tcW w:w="1060" w:type="dxa"/>
            <w:tcBorders>
              <w:top w:val="nil"/>
              <w:left w:val="nil"/>
              <w:bottom w:val="single" w:sz="4" w:space="0" w:color="auto"/>
              <w:right w:val="single" w:sz="4" w:space="0" w:color="auto"/>
            </w:tcBorders>
            <w:shd w:val="clear" w:color="auto" w:fill="auto"/>
            <w:noWrap/>
            <w:vAlign w:val="bottom"/>
            <w:hideMark/>
          </w:tcPr>
          <w:p w14:paraId="3CD78E0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5%</w:t>
            </w:r>
          </w:p>
        </w:tc>
        <w:tc>
          <w:tcPr>
            <w:tcW w:w="1504" w:type="dxa"/>
            <w:tcBorders>
              <w:top w:val="nil"/>
              <w:left w:val="nil"/>
              <w:bottom w:val="single" w:sz="4" w:space="0" w:color="auto"/>
              <w:right w:val="single" w:sz="4" w:space="0" w:color="auto"/>
            </w:tcBorders>
            <w:shd w:val="clear" w:color="auto" w:fill="auto"/>
            <w:noWrap/>
            <w:vAlign w:val="bottom"/>
            <w:hideMark/>
          </w:tcPr>
          <w:p w14:paraId="3471639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5%</w:t>
            </w:r>
          </w:p>
        </w:tc>
        <w:tc>
          <w:tcPr>
            <w:tcW w:w="1015" w:type="dxa"/>
            <w:tcBorders>
              <w:top w:val="nil"/>
              <w:left w:val="nil"/>
              <w:bottom w:val="single" w:sz="4" w:space="0" w:color="auto"/>
              <w:right w:val="single" w:sz="4" w:space="0" w:color="auto"/>
            </w:tcBorders>
            <w:shd w:val="clear" w:color="auto" w:fill="auto"/>
            <w:noWrap/>
            <w:vAlign w:val="bottom"/>
            <w:hideMark/>
          </w:tcPr>
          <w:p w14:paraId="7D073E2C"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4%</w:t>
            </w:r>
          </w:p>
        </w:tc>
        <w:tc>
          <w:tcPr>
            <w:tcW w:w="1211" w:type="dxa"/>
            <w:tcBorders>
              <w:top w:val="nil"/>
              <w:left w:val="nil"/>
              <w:bottom w:val="single" w:sz="4" w:space="0" w:color="auto"/>
              <w:right w:val="single" w:sz="4" w:space="0" w:color="auto"/>
            </w:tcBorders>
            <w:shd w:val="clear" w:color="auto" w:fill="auto"/>
            <w:noWrap/>
            <w:vAlign w:val="bottom"/>
            <w:hideMark/>
          </w:tcPr>
          <w:p w14:paraId="19E90A69"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5%</w:t>
            </w:r>
          </w:p>
        </w:tc>
      </w:tr>
      <w:tr w:rsidR="0087001D" w:rsidRPr="005B3E33" w14:paraId="454AE3CC"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065C5D4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Treonina</w:t>
            </w:r>
          </w:p>
        </w:tc>
        <w:tc>
          <w:tcPr>
            <w:tcW w:w="1060" w:type="dxa"/>
            <w:tcBorders>
              <w:top w:val="nil"/>
              <w:left w:val="nil"/>
              <w:bottom w:val="single" w:sz="4" w:space="0" w:color="auto"/>
              <w:right w:val="single" w:sz="4" w:space="0" w:color="auto"/>
            </w:tcBorders>
            <w:shd w:val="clear" w:color="auto" w:fill="auto"/>
            <w:noWrap/>
            <w:vAlign w:val="bottom"/>
            <w:hideMark/>
          </w:tcPr>
          <w:p w14:paraId="207406E6"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6%</w:t>
            </w:r>
          </w:p>
        </w:tc>
        <w:tc>
          <w:tcPr>
            <w:tcW w:w="1504" w:type="dxa"/>
            <w:tcBorders>
              <w:top w:val="nil"/>
              <w:left w:val="nil"/>
              <w:bottom w:val="single" w:sz="4" w:space="0" w:color="auto"/>
              <w:right w:val="single" w:sz="4" w:space="0" w:color="auto"/>
            </w:tcBorders>
            <w:shd w:val="clear" w:color="auto" w:fill="auto"/>
            <w:noWrap/>
            <w:vAlign w:val="bottom"/>
            <w:hideMark/>
          </w:tcPr>
          <w:p w14:paraId="1E397AA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4%</w:t>
            </w:r>
          </w:p>
        </w:tc>
        <w:tc>
          <w:tcPr>
            <w:tcW w:w="1015" w:type="dxa"/>
            <w:tcBorders>
              <w:top w:val="nil"/>
              <w:left w:val="nil"/>
              <w:bottom w:val="single" w:sz="4" w:space="0" w:color="auto"/>
              <w:right w:val="single" w:sz="4" w:space="0" w:color="auto"/>
            </w:tcBorders>
            <w:shd w:val="clear" w:color="auto" w:fill="auto"/>
            <w:noWrap/>
            <w:vAlign w:val="bottom"/>
            <w:hideMark/>
          </w:tcPr>
          <w:p w14:paraId="1E23FF83"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4%</w:t>
            </w:r>
          </w:p>
        </w:tc>
        <w:tc>
          <w:tcPr>
            <w:tcW w:w="1211" w:type="dxa"/>
            <w:tcBorders>
              <w:top w:val="nil"/>
              <w:left w:val="nil"/>
              <w:bottom w:val="single" w:sz="4" w:space="0" w:color="auto"/>
              <w:right w:val="single" w:sz="4" w:space="0" w:color="auto"/>
            </w:tcBorders>
            <w:shd w:val="clear" w:color="auto" w:fill="auto"/>
            <w:noWrap/>
            <w:vAlign w:val="bottom"/>
            <w:hideMark/>
          </w:tcPr>
          <w:p w14:paraId="660E1510"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4%</w:t>
            </w:r>
          </w:p>
        </w:tc>
      </w:tr>
      <w:tr w:rsidR="0087001D" w:rsidRPr="005B3E33" w14:paraId="1F6202FA"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6511F2E8"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Arginina</w:t>
            </w:r>
          </w:p>
        </w:tc>
        <w:tc>
          <w:tcPr>
            <w:tcW w:w="1060" w:type="dxa"/>
            <w:tcBorders>
              <w:top w:val="nil"/>
              <w:left w:val="nil"/>
              <w:bottom w:val="single" w:sz="4" w:space="0" w:color="auto"/>
              <w:right w:val="single" w:sz="4" w:space="0" w:color="auto"/>
            </w:tcBorders>
            <w:shd w:val="clear" w:color="auto" w:fill="auto"/>
            <w:noWrap/>
            <w:vAlign w:val="bottom"/>
            <w:hideMark/>
          </w:tcPr>
          <w:p w14:paraId="7CA09A66"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20%</w:t>
            </w:r>
          </w:p>
        </w:tc>
        <w:tc>
          <w:tcPr>
            <w:tcW w:w="1504" w:type="dxa"/>
            <w:tcBorders>
              <w:top w:val="nil"/>
              <w:left w:val="nil"/>
              <w:bottom w:val="single" w:sz="4" w:space="0" w:color="auto"/>
              <w:right w:val="single" w:sz="4" w:space="0" w:color="auto"/>
            </w:tcBorders>
            <w:shd w:val="clear" w:color="auto" w:fill="auto"/>
            <w:noWrap/>
            <w:vAlign w:val="bottom"/>
            <w:hideMark/>
          </w:tcPr>
          <w:p w14:paraId="38503F61"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18%</w:t>
            </w:r>
          </w:p>
        </w:tc>
        <w:tc>
          <w:tcPr>
            <w:tcW w:w="1015" w:type="dxa"/>
            <w:tcBorders>
              <w:top w:val="nil"/>
              <w:left w:val="nil"/>
              <w:bottom w:val="single" w:sz="4" w:space="0" w:color="auto"/>
              <w:right w:val="single" w:sz="4" w:space="0" w:color="auto"/>
            </w:tcBorders>
            <w:shd w:val="clear" w:color="auto" w:fill="auto"/>
            <w:noWrap/>
            <w:vAlign w:val="bottom"/>
            <w:hideMark/>
          </w:tcPr>
          <w:p w14:paraId="799C3DAF"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19%</w:t>
            </w:r>
          </w:p>
        </w:tc>
        <w:tc>
          <w:tcPr>
            <w:tcW w:w="1211" w:type="dxa"/>
            <w:tcBorders>
              <w:top w:val="nil"/>
              <w:left w:val="nil"/>
              <w:bottom w:val="single" w:sz="4" w:space="0" w:color="auto"/>
              <w:right w:val="single" w:sz="4" w:space="0" w:color="auto"/>
            </w:tcBorders>
            <w:shd w:val="clear" w:color="auto" w:fill="auto"/>
            <w:noWrap/>
            <w:vAlign w:val="bottom"/>
            <w:hideMark/>
          </w:tcPr>
          <w:p w14:paraId="79F74D6B"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21%</w:t>
            </w:r>
          </w:p>
        </w:tc>
      </w:tr>
      <w:tr w:rsidR="0087001D" w:rsidRPr="005B3E33" w14:paraId="11995AC1"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0E18E31A"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Alanina</w:t>
            </w:r>
          </w:p>
        </w:tc>
        <w:tc>
          <w:tcPr>
            <w:tcW w:w="1060" w:type="dxa"/>
            <w:tcBorders>
              <w:top w:val="nil"/>
              <w:left w:val="nil"/>
              <w:bottom w:val="single" w:sz="4" w:space="0" w:color="auto"/>
              <w:right w:val="single" w:sz="4" w:space="0" w:color="auto"/>
            </w:tcBorders>
            <w:shd w:val="clear" w:color="auto" w:fill="auto"/>
            <w:noWrap/>
            <w:vAlign w:val="bottom"/>
            <w:hideMark/>
          </w:tcPr>
          <w:p w14:paraId="6BCD0B59"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504" w:type="dxa"/>
            <w:tcBorders>
              <w:top w:val="nil"/>
              <w:left w:val="nil"/>
              <w:bottom w:val="single" w:sz="4" w:space="0" w:color="auto"/>
              <w:right w:val="single" w:sz="4" w:space="0" w:color="auto"/>
            </w:tcBorders>
            <w:shd w:val="clear" w:color="auto" w:fill="auto"/>
            <w:noWrap/>
            <w:vAlign w:val="bottom"/>
            <w:hideMark/>
          </w:tcPr>
          <w:p w14:paraId="34394A4C"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2%</w:t>
            </w:r>
          </w:p>
        </w:tc>
        <w:tc>
          <w:tcPr>
            <w:tcW w:w="1015" w:type="dxa"/>
            <w:tcBorders>
              <w:top w:val="nil"/>
              <w:left w:val="nil"/>
              <w:bottom w:val="single" w:sz="4" w:space="0" w:color="auto"/>
              <w:right w:val="single" w:sz="4" w:space="0" w:color="auto"/>
            </w:tcBorders>
            <w:shd w:val="clear" w:color="auto" w:fill="auto"/>
            <w:noWrap/>
            <w:vAlign w:val="bottom"/>
            <w:hideMark/>
          </w:tcPr>
          <w:p w14:paraId="14E40DEB"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211" w:type="dxa"/>
            <w:tcBorders>
              <w:top w:val="nil"/>
              <w:left w:val="nil"/>
              <w:bottom w:val="single" w:sz="4" w:space="0" w:color="auto"/>
              <w:right w:val="single" w:sz="4" w:space="0" w:color="auto"/>
            </w:tcBorders>
            <w:shd w:val="clear" w:color="auto" w:fill="auto"/>
            <w:noWrap/>
            <w:vAlign w:val="bottom"/>
            <w:hideMark/>
          </w:tcPr>
          <w:p w14:paraId="0BF6AEB7"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2%</w:t>
            </w:r>
          </w:p>
        </w:tc>
      </w:tr>
      <w:tr w:rsidR="0087001D" w:rsidRPr="005B3E33" w14:paraId="231C870F"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433B6166"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Tirosina</w:t>
            </w:r>
          </w:p>
        </w:tc>
        <w:tc>
          <w:tcPr>
            <w:tcW w:w="1060" w:type="dxa"/>
            <w:tcBorders>
              <w:top w:val="nil"/>
              <w:left w:val="nil"/>
              <w:bottom w:val="single" w:sz="4" w:space="0" w:color="auto"/>
              <w:right w:val="single" w:sz="4" w:space="0" w:color="auto"/>
            </w:tcBorders>
            <w:shd w:val="clear" w:color="auto" w:fill="auto"/>
            <w:noWrap/>
            <w:vAlign w:val="bottom"/>
            <w:hideMark/>
          </w:tcPr>
          <w:p w14:paraId="5814643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2%</w:t>
            </w:r>
          </w:p>
        </w:tc>
        <w:tc>
          <w:tcPr>
            <w:tcW w:w="1504" w:type="dxa"/>
            <w:tcBorders>
              <w:top w:val="nil"/>
              <w:left w:val="nil"/>
              <w:bottom w:val="single" w:sz="4" w:space="0" w:color="auto"/>
              <w:right w:val="single" w:sz="4" w:space="0" w:color="auto"/>
            </w:tcBorders>
            <w:shd w:val="clear" w:color="auto" w:fill="auto"/>
            <w:noWrap/>
            <w:vAlign w:val="bottom"/>
            <w:hideMark/>
          </w:tcPr>
          <w:p w14:paraId="21565E5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3%</w:t>
            </w:r>
          </w:p>
        </w:tc>
        <w:tc>
          <w:tcPr>
            <w:tcW w:w="1015" w:type="dxa"/>
            <w:tcBorders>
              <w:top w:val="nil"/>
              <w:left w:val="nil"/>
              <w:bottom w:val="single" w:sz="4" w:space="0" w:color="auto"/>
              <w:right w:val="single" w:sz="4" w:space="0" w:color="auto"/>
            </w:tcBorders>
            <w:shd w:val="clear" w:color="auto" w:fill="auto"/>
            <w:noWrap/>
            <w:vAlign w:val="bottom"/>
            <w:hideMark/>
          </w:tcPr>
          <w:p w14:paraId="096EE656"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4%</w:t>
            </w:r>
          </w:p>
        </w:tc>
        <w:tc>
          <w:tcPr>
            <w:tcW w:w="1211" w:type="dxa"/>
            <w:tcBorders>
              <w:top w:val="nil"/>
              <w:left w:val="nil"/>
              <w:bottom w:val="single" w:sz="4" w:space="0" w:color="auto"/>
              <w:right w:val="single" w:sz="4" w:space="0" w:color="auto"/>
            </w:tcBorders>
            <w:shd w:val="clear" w:color="auto" w:fill="auto"/>
            <w:noWrap/>
            <w:vAlign w:val="bottom"/>
            <w:hideMark/>
          </w:tcPr>
          <w:p w14:paraId="7E872ED4"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3%</w:t>
            </w:r>
          </w:p>
        </w:tc>
      </w:tr>
      <w:tr w:rsidR="0087001D" w:rsidRPr="005B3E33" w14:paraId="210B2BC5"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187610A9"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Cistina</w:t>
            </w:r>
          </w:p>
        </w:tc>
        <w:tc>
          <w:tcPr>
            <w:tcW w:w="1060" w:type="dxa"/>
            <w:tcBorders>
              <w:top w:val="nil"/>
              <w:left w:val="nil"/>
              <w:bottom w:val="single" w:sz="4" w:space="0" w:color="auto"/>
              <w:right w:val="single" w:sz="4" w:space="0" w:color="auto"/>
            </w:tcBorders>
            <w:shd w:val="clear" w:color="auto" w:fill="auto"/>
            <w:noWrap/>
            <w:vAlign w:val="bottom"/>
            <w:hideMark/>
          </w:tcPr>
          <w:p w14:paraId="0469DE71"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3%</w:t>
            </w:r>
          </w:p>
        </w:tc>
        <w:tc>
          <w:tcPr>
            <w:tcW w:w="1504" w:type="dxa"/>
            <w:tcBorders>
              <w:top w:val="nil"/>
              <w:left w:val="nil"/>
              <w:bottom w:val="single" w:sz="4" w:space="0" w:color="auto"/>
              <w:right w:val="single" w:sz="4" w:space="0" w:color="auto"/>
            </w:tcBorders>
            <w:shd w:val="clear" w:color="auto" w:fill="auto"/>
            <w:noWrap/>
            <w:vAlign w:val="bottom"/>
            <w:hideMark/>
          </w:tcPr>
          <w:p w14:paraId="6C874D9F"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015" w:type="dxa"/>
            <w:tcBorders>
              <w:top w:val="nil"/>
              <w:left w:val="nil"/>
              <w:bottom w:val="single" w:sz="4" w:space="0" w:color="auto"/>
              <w:right w:val="single" w:sz="4" w:space="0" w:color="auto"/>
            </w:tcBorders>
            <w:shd w:val="clear" w:color="auto" w:fill="auto"/>
            <w:noWrap/>
            <w:vAlign w:val="bottom"/>
            <w:hideMark/>
          </w:tcPr>
          <w:p w14:paraId="1DB9ABEC"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211" w:type="dxa"/>
            <w:tcBorders>
              <w:top w:val="nil"/>
              <w:left w:val="nil"/>
              <w:bottom w:val="single" w:sz="4" w:space="0" w:color="auto"/>
              <w:right w:val="single" w:sz="4" w:space="0" w:color="auto"/>
            </w:tcBorders>
            <w:shd w:val="clear" w:color="auto" w:fill="auto"/>
            <w:noWrap/>
            <w:vAlign w:val="bottom"/>
            <w:hideMark/>
          </w:tcPr>
          <w:p w14:paraId="77054A95"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2%</w:t>
            </w:r>
          </w:p>
        </w:tc>
      </w:tr>
      <w:tr w:rsidR="0087001D" w:rsidRPr="005B3E33" w14:paraId="3E981695"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449ADEF0"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Valina</w:t>
            </w:r>
          </w:p>
        </w:tc>
        <w:tc>
          <w:tcPr>
            <w:tcW w:w="1060" w:type="dxa"/>
            <w:tcBorders>
              <w:top w:val="nil"/>
              <w:left w:val="nil"/>
              <w:bottom w:val="single" w:sz="4" w:space="0" w:color="auto"/>
              <w:right w:val="single" w:sz="4" w:space="0" w:color="auto"/>
            </w:tcBorders>
            <w:shd w:val="clear" w:color="auto" w:fill="auto"/>
            <w:noWrap/>
            <w:vAlign w:val="bottom"/>
            <w:hideMark/>
          </w:tcPr>
          <w:p w14:paraId="046763C6"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504" w:type="dxa"/>
            <w:tcBorders>
              <w:top w:val="nil"/>
              <w:left w:val="nil"/>
              <w:bottom w:val="single" w:sz="4" w:space="0" w:color="auto"/>
              <w:right w:val="single" w:sz="4" w:space="0" w:color="auto"/>
            </w:tcBorders>
            <w:shd w:val="clear" w:color="auto" w:fill="auto"/>
            <w:noWrap/>
            <w:vAlign w:val="bottom"/>
            <w:hideMark/>
          </w:tcPr>
          <w:p w14:paraId="0D6B5A74"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0%</w:t>
            </w:r>
          </w:p>
        </w:tc>
        <w:tc>
          <w:tcPr>
            <w:tcW w:w="1015" w:type="dxa"/>
            <w:tcBorders>
              <w:top w:val="nil"/>
              <w:left w:val="nil"/>
              <w:bottom w:val="single" w:sz="4" w:space="0" w:color="auto"/>
              <w:right w:val="single" w:sz="4" w:space="0" w:color="auto"/>
            </w:tcBorders>
            <w:shd w:val="clear" w:color="auto" w:fill="auto"/>
            <w:noWrap/>
            <w:vAlign w:val="bottom"/>
            <w:hideMark/>
          </w:tcPr>
          <w:p w14:paraId="6A79DE78"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211" w:type="dxa"/>
            <w:tcBorders>
              <w:top w:val="nil"/>
              <w:left w:val="nil"/>
              <w:bottom w:val="single" w:sz="4" w:space="0" w:color="auto"/>
              <w:right w:val="single" w:sz="4" w:space="0" w:color="auto"/>
            </w:tcBorders>
            <w:shd w:val="clear" w:color="auto" w:fill="auto"/>
            <w:noWrap/>
            <w:vAlign w:val="bottom"/>
            <w:hideMark/>
          </w:tcPr>
          <w:p w14:paraId="605882A0"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r>
      <w:tr w:rsidR="0087001D" w:rsidRPr="005B3E33" w14:paraId="33B026DF"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6BA71F87"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Metionina</w:t>
            </w:r>
          </w:p>
        </w:tc>
        <w:tc>
          <w:tcPr>
            <w:tcW w:w="1060" w:type="dxa"/>
            <w:tcBorders>
              <w:top w:val="nil"/>
              <w:left w:val="nil"/>
              <w:bottom w:val="single" w:sz="4" w:space="0" w:color="auto"/>
              <w:right w:val="single" w:sz="4" w:space="0" w:color="auto"/>
            </w:tcBorders>
            <w:shd w:val="clear" w:color="auto" w:fill="auto"/>
            <w:noWrap/>
            <w:vAlign w:val="bottom"/>
            <w:hideMark/>
          </w:tcPr>
          <w:p w14:paraId="0571703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4%</w:t>
            </w:r>
          </w:p>
        </w:tc>
        <w:tc>
          <w:tcPr>
            <w:tcW w:w="1504" w:type="dxa"/>
            <w:tcBorders>
              <w:top w:val="nil"/>
              <w:left w:val="nil"/>
              <w:bottom w:val="single" w:sz="4" w:space="0" w:color="auto"/>
              <w:right w:val="single" w:sz="4" w:space="0" w:color="auto"/>
            </w:tcBorders>
            <w:shd w:val="clear" w:color="auto" w:fill="auto"/>
            <w:noWrap/>
            <w:vAlign w:val="bottom"/>
            <w:hideMark/>
          </w:tcPr>
          <w:p w14:paraId="6BEB80B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5%</w:t>
            </w:r>
          </w:p>
        </w:tc>
        <w:tc>
          <w:tcPr>
            <w:tcW w:w="1015" w:type="dxa"/>
            <w:tcBorders>
              <w:top w:val="nil"/>
              <w:left w:val="nil"/>
              <w:bottom w:val="single" w:sz="4" w:space="0" w:color="auto"/>
              <w:right w:val="single" w:sz="4" w:space="0" w:color="auto"/>
            </w:tcBorders>
            <w:shd w:val="clear" w:color="auto" w:fill="auto"/>
            <w:noWrap/>
            <w:vAlign w:val="bottom"/>
            <w:hideMark/>
          </w:tcPr>
          <w:p w14:paraId="44B6D5C9"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4%</w:t>
            </w:r>
          </w:p>
        </w:tc>
        <w:tc>
          <w:tcPr>
            <w:tcW w:w="1211" w:type="dxa"/>
            <w:tcBorders>
              <w:top w:val="nil"/>
              <w:left w:val="nil"/>
              <w:bottom w:val="single" w:sz="4" w:space="0" w:color="auto"/>
              <w:right w:val="single" w:sz="4" w:space="0" w:color="auto"/>
            </w:tcBorders>
            <w:shd w:val="clear" w:color="auto" w:fill="auto"/>
            <w:noWrap/>
            <w:vAlign w:val="bottom"/>
            <w:hideMark/>
          </w:tcPr>
          <w:p w14:paraId="35345510"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5%</w:t>
            </w:r>
          </w:p>
        </w:tc>
      </w:tr>
      <w:tr w:rsidR="0087001D" w:rsidRPr="005B3E33" w14:paraId="450B3560"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07D00D9C"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Fenilalanina</w:t>
            </w:r>
          </w:p>
        </w:tc>
        <w:tc>
          <w:tcPr>
            <w:tcW w:w="1060" w:type="dxa"/>
            <w:tcBorders>
              <w:top w:val="nil"/>
              <w:left w:val="nil"/>
              <w:bottom w:val="single" w:sz="4" w:space="0" w:color="auto"/>
              <w:right w:val="single" w:sz="4" w:space="0" w:color="auto"/>
            </w:tcBorders>
            <w:shd w:val="clear" w:color="auto" w:fill="auto"/>
            <w:noWrap/>
            <w:vAlign w:val="bottom"/>
            <w:hideMark/>
          </w:tcPr>
          <w:p w14:paraId="53A6CFEB"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5%</w:t>
            </w:r>
          </w:p>
        </w:tc>
        <w:tc>
          <w:tcPr>
            <w:tcW w:w="1504" w:type="dxa"/>
            <w:tcBorders>
              <w:top w:val="nil"/>
              <w:left w:val="nil"/>
              <w:bottom w:val="single" w:sz="4" w:space="0" w:color="auto"/>
              <w:right w:val="single" w:sz="4" w:space="0" w:color="auto"/>
            </w:tcBorders>
            <w:shd w:val="clear" w:color="auto" w:fill="auto"/>
            <w:noWrap/>
            <w:vAlign w:val="bottom"/>
            <w:hideMark/>
          </w:tcPr>
          <w:p w14:paraId="418357B1"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4%</w:t>
            </w:r>
          </w:p>
        </w:tc>
        <w:tc>
          <w:tcPr>
            <w:tcW w:w="1015" w:type="dxa"/>
            <w:tcBorders>
              <w:top w:val="nil"/>
              <w:left w:val="nil"/>
              <w:bottom w:val="single" w:sz="4" w:space="0" w:color="auto"/>
              <w:right w:val="single" w:sz="4" w:space="0" w:color="auto"/>
            </w:tcBorders>
            <w:shd w:val="clear" w:color="auto" w:fill="auto"/>
            <w:noWrap/>
            <w:vAlign w:val="bottom"/>
            <w:hideMark/>
          </w:tcPr>
          <w:p w14:paraId="66C7FBAA"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3%</w:t>
            </w:r>
          </w:p>
        </w:tc>
        <w:tc>
          <w:tcPr>
            <w:tcW w:w="1211" w:type="dxa"/>
            <w:tcBorders>
              <w:top w:val="nil"/>
              <w:left w:val="nil"/>
              <w:bottom w:val="single" w:sz="4" w:space="0" w:color="auto"/>
              <w:right w:val="single" w:sz="4" w:space="0" w:color="auto"/>
            </w:tcBorders>
            <w:shd w:val="clear" w:color="auto" w:fill="auto"/>
            <w:noWrap/>
            <w:vAlign w:val="bottom"/>
            <w:hideMark/>
          </w:tcPr>
          <w:p w14:paraId="210E84D9"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3%</w:t>
            </w:r>
          </w:p>
        </w:tc>
      </w:tr>
      <w:tr w:rsidR="0087001D" w:rsidRPr="005B3E33" w14:paraId="23C45EA7"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5A0B74B9"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Isoleucina</w:t>
            </w:r>
          </w:p>
        </w:tc>
        <w:tc>
          <w:tcPr>
            <w:tcW w:w="1060" w:type="dxa"/>
            <w:tcBorders>
              <w:top w:val="nil"/>
              <w:left w:val="nil"/>
              <w:bottom w:val="single" w:sz="4" w:space="0" w:color="auto"/>
              <w:right w:val="single" w:sz="4" w:space="0" w:color="auto"/>
            </w:tcBorders>
            <w:shd w:val="clear" w:color="auto" w:fill="auto"/>
            <w:noWrap/>
            <w:vAlign w:val="bottom"/>
            <w:hideMark/>
          </w:tcPr>
          <w:p w14:paraId="0489B6A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7%</w:t>
            </w:r>
          </w:p>
        </w:tc>
        <w:tc>
          <w:tcPr>
            <w:tcW w:w="1504" w:type="dxa"/>
            <w:tcBorders>
              <w:top w:val="nil"/>
              <w:left w:val="nil"/>
              <w:bottom w:val="single" w:sz="4" w:space="0" w:color="auto"/>
              <w:right w:val="single" w:sz="4" w:space="0" w:color="auto"/>
            </w:tcBorders>
            <w:shd w:val="clear" w:color="auto" w:fill="auto"/>
            <w:noWrap/>
            <w:vAlign w:val="bottom"/>
            <w:hideMark/>
          </w:tcPr>
          <w:p w14:paraId="3231B9AE"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8%</w:t>
            </w:r>
          </w:p>
        </w:tc>
        <w:tc>
          <w:tcPr>
            <w:tcW w:w="1015" w:type="dxa"/>
            <w:tcBorders>
              <w:top w:val="nil"/>
              <w:left w:val="nil"/>
              <w:bottom w:val="single" w:sz="4" w:space="0" w:color="auto"/>
              <w:right w:val="single" w:sz="4" w:space="0" w:color="auto"/>
            </w:tcBorders>
            <w:shd w:val="clear" w:color="auto" w:fill="auto"/>
            <w:noWrap/>
            <w:vAlign w:val="bottom"/>
            <w:hideMark/>
          </w:tcPr>
          <w:p w14:paraId="38AD0FD8"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5%</w:t>
            </w:r>
          </w:p>
        </w:tc>
        <w:tc>
          <w:tcPr>
            <w:tcW w:w="1211" w:type="dxa"/>
            <w:tcBorders>
              <w:top w:val="nil"/>
              <w:left w:val="nil"/>
              <w:bottom w:val="single" w:sz="4" w:space="0" w:color="auto"/>
              <w:right w:val="single" w:sz="4" w:space="0" w:color="auto"/>
            </w:tcBorders>
            <w:shd w:val="clear" w:color="auto" w:fill="auto"/>
            <w:noWrap/>
            <w:vAlign w:val="bottom"/>
            <w:hideMark/>
          </w:tcPr>
          <w:p w14:paraId="62459DD2"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5%</w:t>
            </w:r>
          </w:p>
        </w:tc>
      </w:tr>
      <w:tr w:rsidR="005B3E33" w:rsidRPr="005B3E33" w14:paraId="70FF05BA" w14:textId="77777777" w:rsidTr="0087001D">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3F6FEC95"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Leucina</w:t>
            </w:r>
          </w:p>
        </w:tc>
        <w:tc>
          <w:tcPr>
            <w:tcW w:w="1060" w:type="dxa"/>
            <w:tcBorders>
              <w:top w:val="nil"/>
              <w:left w:val="nil"/>
              <w:bottom w:val="single" w:sz="4" w:space="0" w:color="auto"/>
              <w:right w:val="single" w:sz="4" w:space="0" w:color="auto"/>
            </w:tcBorders>
            <w:shd w:val="clear" w:color="auto" w:fill="auto"/>
            <w:noWrap/>
            <w:vAlign w:val="bottom"/>
            <w:hideMark/>
          </w:tcPr>
          <w:p w14:paraId="43D3E7A5"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504" w:type="dxa"/>
            <w:tcBorders>
              <w:top w:val="nil"/>
              <w:left w:val="nil"/>
              <w:bottom w:val="single" w:sz="4" w:space="0" w:color="auto"/>
              <w:right w:val="single" w:sz="4" w:space="0" w:color="auto"/>
            </w:tcBorders>
            <w:shd w:val="clear" w:color="auto" w:fill="auto"/>
            <w:noWrap/>
            <w:vAlign w:val="bottom"/>
            <w:hideMark/>
          </w:tcPr>
          <w:p w14:paraId="336A84C7"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7%</w:t>
            </w:r>
          </w:p>
        </w:tc>
        <w:tc>
          <w:tcPr>
            <w:tcW w:w="1015" w:type="dxa"/>
            <w:tcBorders>
              <w:top w:val="nil"/>
              <w:left w:val="nil"/>
              <w:bottom w:val="single" w:sz="4" w:space="0" w:color="auto"/>
              <w:right w:val="single" w:sz="4" w:space="0" w:color="auto"/>
            </w:tcBorders>
            <w:shd w:val="clear" w:color="auto" w:fill="auto"/>
            <w:noWrap/>
            <w:vAlign w:val="bottom"/>
            <w:hideMark/>
          </w:tcPr>
          <w:p w14:paraId="187485FC"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13%</w:t>
            </w:r>
          </w:p>
        </w:tc>
        <w:tc>
          <w:tcPr>
            <w:tcW w:w="1211" w:type="dxa"/>
            <w:tcBorders>
              <w:top w:val="nil"/>
              <w:left w:val="nil"/>
              <w:bottom w:val="single" w:sz="4" w:space="0" w:color="auto"/>
              <w:right w:val="single" w:sz="4" w:space="0" w:color="auto"/>
            </w:tcBorders>
            <w:shd w:val="clear" w:color="auto" w:fill="auto"/>
            <w:noWrap/>
            <w:vAlign w:val="bottom"/>
            <w:hideMark/>
          </w:tcPr>
          <w:p w14:paraId="4944D728"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r>
      <w:tr w:rsidR="005B3E33" w:rsidRPr="005B3E33" w14:paraId="0EBEB62C" w14:textId="77777777" w:rsidTr="0087001D">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028B9581"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Lisina</w:t>
            </w:r>
          </w:p>
        </w:tc>
        <w:tc>
          <w:tcPr>
            <w:tcW w:w="1060" w:type="dxa"/>
            <w:tcBorders>
              <w:top w:val="nil"/>
              <w:left w:val="nil"/>
              <w:bottom w:val="single" w:sz="4" w:space="0" w:color="auto"/>
              <w:right w:val="single" w:sz="4" w:space="0" w:color="auto"/>
            </w:tcBorders>
            <w:shd w:val="clear" w:color="auto" w:fill="auto"/>
            <w:noWrap/>
            <w:vAlign w:val="bottom"/>
            <w:hideMark/>
          </w:tcPr>
          <w:p w14:paraId="3FF31CC0"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5%</w:t>
            </w:r>
          </w:p>
        </w:tc>
        <w:tc>
          <w:tcPr>
            <w:tcW w:w="1504" w:type="dxa"/>
            <w:tcBorders>
              <w:top w:val="nil"/>
              <w:left w:val="nil"/>
              <w:bottom w:val="single" w:sz="4" w:space="0" w:color="auto"/>
              <w:right w:val="single" w:sz="4" w:space="0" w:color="auto"/>
            </w:tcBorders>
            <w:shd w:val="clear" w:color="auto" w:fill="auto"/>
            <w:noWrap/>
            <w:vAlign w:val="bottom"/>
            <w:hideMark/>
          </w:tcPr>
          <w:p w14:paraId="6CA2D601"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8%</w:t>
            </w:r>
          </w:p>
        </w:tc>
        <w:tc>
          <w:tcPr>
            <w:tcW w:w="1015" w:type="dxa"/>
            <w:tcBorders>
              <w:top w:val="nil"/>
              <w:left w:val="nil"/>
              <w:bottom w:val="single" w:sz="4" w:space="0" w:color="auto"/>
              <w:right w:val="single" w:sz="4" w:space="0" w:color="auto"/>
            </w:tcBorders>
            <w:shd w:val="clear" w:color="auto" w:fill="auto"/>
            <w:noWrap/>
            <w:vAlign w:val="bottom"/>
            <w:hideMark/>
          </w:tcPr>
          <w:p w14:paraId="3DF8D68E"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6%</w:t>
            </w:r>
          </w:p>
        </w:tc>
        <w:tc>
          <w:tcPr>
            <w:tcW w:w="1211" w:type="dxa"/>
            <w:tcBorders>
              <w:top w:val="nil"/>
              <w:left w:val="nil"/>
              <w:bottom w:val="single" w:sz="4" w:space="0" w:color="auto"/>
              <w:right w:val="single" w:sz="4" w:space="0" w:color="auto"/>
            </w:tcBorders>
            <w:shd w:val="clear" w:color="auto" w:fill="auto"/>
            <w:noWrap/>
            <w:vAlign w:val="bottom"/>
            <w:hideMark/>
          </w:tcPr>
          <w:p w14:paraId="0E4BD889"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8%</w:t>
            </w:r>
          </w:p>
        </w:tc>
      </w:tr>
      <w:tr w:rsidR="0087001D" w:rsidRPr="005B3E33" w14:paraId="10406951" w14:textId="77777777" w:rsidTr="005B3E33">
        <w:trPr>
          <w:trHeight w:val="291"/>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455F6484"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Prolina</w:t>
            </w:r>
          </w:p>
        </w:tc>
        <w:tc>
          <w:tcPr>
            <w:tcW w:w="1060" w:type="dxa"/>
            <w:tcBorders>
              <w:top w:val="nil"/>
              <w:left w:val="nil"/>
              <w:bottom w:val="single" w:sz="4" w:space="0" w:color="auto"/>
              <w:right w:val="single" w:sz="4" w:space="0" w:color="auto"/>
            </w:tcBorders>
            <w:shd w:val="clear" w:color="auto" w:fill="auto"/>
            <w:noWrap/>
            <w:vAlign w:val="bottom"/>
            <w:hideMark/>
          </w:tcPr>
          <w:p w14:paraId="779FEE12"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1%</w:t>
            </w:r>
          </w:p>
        </w:tc>
        <w:tc>
          <w:tcPr>
            <w:tcW w:w="1504" w:type="dxa"/>
            <w:tcBorders>
              <w:top w:val="nil"/>
              <w:left w:val="nil"/>
              <w:bottom w:val="single" w:sz="4" w:space="0" w:color="auto"/>
              <w:right w:val="single" w:sz="4" w:space="0" w:color="auto"/>
            </w:tcBorders>
            <w:shd w:val="clear" w:color="auto" w:fill="auto"/>
            <w:noWrap/>
            <w:vAlign w:val="bottom"/>
            <w:hideMark/>
          </w:tcPr>
          <w:p w14:paraId="4D7D2BBD"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0%</w:t>
            </w:r>
          </w:p>
        </w:tc>
        <w:tc>
          <w:tcPr>
            <w:tcW w:w="1015" w:type="dxa"/>
            <w:tcBorders>
              <w:top w:val="nil"/>
              <w:left w:val="nil"/>
              <w:bottom w:val="single" w:sz="4" w:space="0" w:color="auto"/>
              <w:right w:val="single" w:sz="4" w:space="0" w:color="auto"/>
            </w:tcBorders>
            <w:shd w:val="clear" w:color="auto" w:fill="auto"/>
            <w:noWrap/>
            <w:vAlign w:val="bottom"/>
            <w:hideMark/>
          </w:tcPr>
          <w:p w14:paraId="5603CD99"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0%</w:t>
            </w:r>
          </w:p>
        </w:tc>
        <w:tc>
          <w:tcPr>
            <w:tcW w:w="1211" w:type="dxa"/>
            <w:tcBorders>
              <w:top w:val="nil"/>
              <w:left w:val="nil"/>
              <w:bottom w:val="single" w:sz="4" w:space="0" w:color="auto"/>
              <w:right w:val="single" w:sz="4" w:space="0" w:color="auto"/>
            </w:tcBorders>
            <w:shd w:val="clear" w:color="auto" w:fill="auto"/>
            <w:noWrap/>
            <w:vAlign w:val="bottom"/>
            <w:hideMark/>
          </w:tcPr>
          <w:p w14:paraId="6AF33B8C" w14:textId="77777777" w:rsidR="005B3E33" w:rsidRPr="005B3E33" w:rsidRDefault="005B3E33" w:rsidP="005B3E33">
            <w:pPr>
              <w:spacing w:after="0" w:line="240" w:lineRule="auto"/>
              <w:jc w:val="center"/>
              <w:rPr>
                <w:rFonts w:ascii="Calibri" w:eastAsia="Times New Roman" w:hAnsi="Calibri" w:cs="Times New Roman"/>
                <w:color w:val="000000"/>
                <w:lang w:eastAsia="es-ES"/>
              </w:rPr>
            </w:pPr>
            <w:r w:rsidRPr="005B3E33">
              <w:rPr>
                <w:rFonts w:ascii="Calibri" w:eastAsia="Times New Roman" w:hAnsi="Calibri" w:cs="Times New Roman"/>
                <w:color w:val="000000"/>
                <w:lang w:eastAsia="es-ES"/>
              </w:rPr>
              <w:t>0%</w:t>
            </w:r>
          </w:p>
        </w:tc>
      </w:tr>
    </w:tbl>
    <w:p w14:paraId="5ED35514" w14:textId="77777777" w:rsidR="005B3E33" w:rsidRPr="004C2DC8" w:rsidRDefault="005B3E33" w:rsidP="005239E7">
      <w:pPr>
        <w:jc w:val="both"/>
        <w:rPr>
          <w:lang w:val="es-ES_tradnl"/>
        </w:rPr>
      </w:pPr>
    </w:p>
    <w:p w14:paraId="77C69147" w14:textId="64815D92" w:rsidR="007D3F67" w:rsidRDefault="007D3F67" w:rsidP="007D3F67">
      <w:pPr>
        <w:jc w:val="both"/>
        <w:rPr>
          <w:rFonts w:ascii="Garamond" w:hAnsi="Garamond"/>
          <w:b/>
          <w:bCs/>
          <w:i/>
          <w:iCs/>
          <w:sz w:val="24"/>
          <w:u w:val="single"/>
        </w:rPr>
      </w:pPr>
      <w:r w:rsidRPr="007D3F67">
        <w:rPr>
          <w:rFonts w:ascii="Garamond" w:hAnsi="Garamond"/>
          <w:b/>
          <w:bCs/>
          <w:i/>
          <w:iCs/>
          <w:sz w:val="24"/>
          <w:u w:val="single"/>
        </w:rPr>
        <w:t xml:space="preserve">Análisis </w:t>
      </w:r>
      <w:r>
        <w:rPr>
          <w:rFonts w:ascii="Garamond" w:hAnsi="Garamond"/>
          <w:b/>
          <w:bCs/>
          <w:i/>
          <w:iCs/>
          <w:sz w:val="24"/>
          <w:u w:val="single"/>
        </w:rPr>
        <w:t>del combinado.</w:t>
      </w:r>
    </w:p>
    <w:p w14:paraId="51EF8D9E" w14:textId="583CAE3A" w:rsidR="00930C20" w:rsidRDefault="00930C20" w:rsidP="007D3F67">
      <w:pPr>
        <w:jc w:val="both"/>
        <w:rPr>
          <w:rFonts w:ascii="Garamond" w:hAnsi="Garamond"/>
          <w:sz w:val="24"/>
        </w:rPr>
      </w:pPr>
      <w:r>
        <w:rPr>
          <w:rFonts w:ascii="Garamond" w:hAnsi="Garamond"/>
          <w:sz w:val="24"/>
        </w:rPr>
        <w:t>La combinación de las 4 microalgas ha dado lugar a un producto con un 9% de grasa y 25</w:t>
      </w:r>
      <w:r w:rsidR="00732549">
        <w:rPr>
          <w:rFonts w:ascii="Garamond" w:hAnsi="Garamond"/>
          <w:sz w:val="24"/>
        </w:rPr>
        <w:t>,</w:t>
      </w:r>
      <w:r>
        <w:rPr>
          <w:rFonts w:ascii="Garamond" w:hAnsi="Garamond"/>
          <w:sz w:val="24"/>
        </w:rPr>
        <w:t xml:space="preserve">8% de proteína. </w:t>
      </w:r>
      <w:r w:rsidR="00537B73">
        <w:rPr>
          <w:rFonts w:ascii="Garamond" w:hAnsi="Garamond"/>
          <w:sz w:val="24"/>
        </w:rPr>
        <w:t xml:space="preserve">El perfil de </w:t>
      </w:r>
      <w:r w:rsidR="00732549">
        <w:rPr>
          <w:rFonts w:ascii="Garamond" w:hAnsi="Garamond"/>
          <w:sz w:val="24"/>
        </w:rPr>
        <w:t xml:space="preserve">ácidos grasos </w:t>
      </w:r>
      <w:r w:rsidR="00537B73">
        <w:rPr>
          <w:rFonts w:ascii="Garamond" w:hAnsi="Garamond"/>
          <w:sz w:val="24"/>
        </w:rPr>
        <w:t>se compone</w:t>
      </w:r>
      <w:r w:rsidR="00DE4DAD">
        <w:rPr>
          <w:rFonts w:ascii="Garamond" w:hAnsi="Garamond"/>
          <w:sz w:val="24"/>
        </w:rPr>
        <w:t xml:space="preserve"> mayoritariamente de </w:t>
      </w:r>
      <w:r w:rsidR="00732549">
        <w:rPr>
          <w:rFonts w:ascii="Garamond" w:hAnsi="Garamond"/>
          <w:sz w:val="24"/>
        </w:rPr>
        <w:t xml:space="preserve">poliinsaturados </w:t>
      </w:r>
      <w:r w:rsidR="00DE4DAD">
        <w:rPr>
          <w:rFonts w:ascii="Garamond" w:hAnsi="Garamond"/>
          <w:sz w:val="24"/>
        </w:rPr>
        <w:t xml:space="preserve">representando más del </w:t>
      </w:r>
      <w:r w:rsidR="00537B73">
        <w:rPr>
          <w:rFonts w:ascii="Garamond" w:hAnsi="Garamond"/>
          <w:sz w:val="24"/>
        </w:rPr>
        <w:t>4</w:t>
      </w:r>
      <w:r w:rsidR="005B11AA">
        <w:rPr>
          <w:rFonts w:ascii="Garamond" w:hAnsi="Garamond"/>
          <w:sz w:val="24"/>
        </w:rPr>
        <w:t>2</w:t>
      </w:r>
      <w:r w:rsidR="00537B73">
        <w:rPr>
          <w:rFonts w:ascii="Garamond" w:hAnsi="Garamond"/>
          <w:sz w:val="24"/>
        </w:rPr>
        <w:t xml:space="preserve">% </w:t>
      </w:r>
      <w:r w:rsidR="00DE4DAD">
        <w:rPr>
          <w:rFonts w:ascii="Garamond" w:hAnsi="Garamond"/>
          <w:sz w:val="24"/>
        </w:rPr>
        <w:t>de la grasa total</w:t>
      </w:r>
      <w:r w:rsidR="005B11AA">
        <w:rPr>
          <w:rFonts w:ascii="Garamond" w:hAnsi="Garamond"/>
          <w:sz w:val="24"/>
        </w:rPr>
        <w:t xml:space="preserve"> cuando los monoinsaturados y saturados representan el 28% cada uno</w:t>
      </w:r>
      <w:r w:rsidR="00DE4DAD">
        <w:rPr>
          <w:rFonts w:ascii="Garamond" w:hAnsi="Garamond"/>
          <w:sz w:val="24"/>
        </w:rPr>
        <w:t xml:space="preserve">. </w:t>
      </w:r>
    </w:p>
    <w:p w14:paraId="27B618FA" w14:textId="2AF4C016" w:rsidR="00DE4DAD" w:rsidRDefault="005B11AA" w:rsidP="007D3F67">
      <w:pPr>
        <w:jc w:val="both"/>
        <w:rPr>
          <w:rFonts w:ascii="Garamond" w:hAnsi="Garamond"/>
          <w:sz w:val="24"/>
        </w:rPr>
      </w:pPr>
      <w:r>
        <w:rPr>
          <w:rFonts w:ascii="Garamond" w:hAnsi="Garamond"/>
          <w:sz w:val="24"/>
        </w:rPr>
        <w:t xml:space="preserve">El </w:t>
      </w:r>
      <w:r w:rsidR="00732549">
        <w:rPr>
          <w:rFonts w:ascii="Garamond" w:hAnsi="Garamond"/>
          <w:sz w:val="24"/>
        </w:rPr>
        <w:t>producto</w:t>
      </w:r>
      <w:r>
        <w:rPr>
          <w:rFonts w:ascii="Garamond" w:hAnsi="Garamond"/>
          <w:sz w:val="24"/>
        </w:rPr>
        <w:t xml:space="preserve"> combinado </w:t>
      </w:r>
      <w:r w:rsidR="00732549">
        <w:rPr>
          <w:rFonts w:ascii="Garamond" w:hAnsi="Garamond"/>
          <w:sz w:val="24"/>
        </w:rPr>
        <w:t xml:space="preserve">de las 4 especies </w:t>
      </w:r>
      <w:r>
        <w:rPr>
          <w:rFonts w:ascii="Garamond" w:hAnsi="Garamond"/>
          <w:sz w:val="24"/>
        </w:rPr>
        <w:t xml:space="preserve">obtenido tiene un 34% de EPA y 0.11% de DHA teniendo </w:t>
      </w:r>
      <w:r w:rsidR="00085B84">
        <w:rPr>
          <w:rFonts w:ascii="Garamond" w:hAnsi="Garamond"/>
          <w:sz w:val="24"/>
        </w:rPr>
        <w:t>una ratio</w:t>
      </w:r>
      <w:r>
        <w:rPr>
          <w:rFonts w:ascii="Garamond" w:hAnsi="Garamond"/>
          <w:sz w:val="24"/>
        </w:rPr>
        <w:t xml:space="preserve"> bastante bajo en EPA/DHA.</w:t>
      </w:r>
      <w:r w:rsidR="00085B84">
        <w:rPr>
          <w:rFonts w:ascii="Garamond" w:hAnsi="Garamond"/>
          <w:sz w:val="24"/>
        </w:rPr>
        <w:t xml:space="preserve"> El valor del DHA es bastante </w:t>
      </w:r>
      <w:r w:rsidR="00E97DB9">
        <w:rPr>
          <w:rFonts w:ascii="Garamond" w:hAnsi="Garamond"/>
          <w:sz w:val="24"/>
        </w:rPr>
        <w:t>bajo</w:t>
      </w:r>
      <w:r w:rsidR="00085B84">
        <w:rPr>
          <w:rFonts w:ascii="Garamond" w:hAnsi="Garamond"/>
          <w:sz w:val="24"/>
        </w:rPr>
        <w:t xml:space="preserve"> y tiene que ser compensado dentro de la dieta final. </w:t>
      </w:r>
    </w:p>
    <w:p w14:paraId="129E33E7" w14:textId="5A39F2D8" w:rsidR="00085B84" w:rsidRDefault="00085B84" w:rsidP="00930C20">
      <w:pPr>
        <w:rPr>
          <w:b/>
          <w:sz w:val="18"/>
        </w:rPr>
      </w:pPr>
    </w:p>
    <w:p w14:paraId="7C261EB5" w14:textId="134546AA" w:rsidR="00085B84" w:rsidRDefault="005C3EE8" w:rsidP="005C3EE8">
      <w:pPr>
        <w:pStyle w:val="Descripcin"/>
        <w:rPr>
          <w:b/>
        </w:rPr>
      </w:pPr>
      <w:r>
        <w:lastRenderedPageBreak/>
        <w:t xml:space="preserve">Tabla </w:t>
      </w:r>
      <w:r w:rsidR="007D1B7A">
        <w:fldChar w:fldCharType="begin"/>
      </w:r>
      <w:r w:rsidR="007D1B7A">
        <w:instrText xml:space="preserve"> SEQ Tabla \* ARABIC </w:instrText>
      </w:r>
      <w:r w:rsidR="007D1B7A">
        <w:fldChar w:fldCharType="separate"/>
      </w:r>
      <w:r w:rsidR="00581A96">
        <w:rPr>
          <w:noProof/>
        </w:rPr>
        <w:t>4</w:t>
      </w:r>
      <w:r w:rsidR="007D1B7A">
        <w:rPr>
          <w:noProof/>
        </w:rPr>
        <w:fldChar w:fldCharType="end"/>
      </w:r>
      <w:r>
        <w:t xml:space="preserve">. Perfil de ácidos grasos del </w:t>
      </w:r>
      <w:proofErr w:type="spellStart"/>
      <w:r>
        <w:t>mix</w:t>
      </w:r>
      <w:proofErr w:type="spellEnd"/>
      <w:r>
        <w:t xml:space="preserve"> de microalgas</w:t>
      </w:r>
    </w:p>
    <w:tbl>
      <w:tblPr>
        <w:tblW w:w="3786" w:type="pct"/>
        <w:jc w:val="center"/>
        <w:tblCellMar>
          <w:left w:w="70" w:type="dxa"/>
          <w:right w:w="70" w:type="dxa"/>
        </w:tblCellMar>
        <w:tblLook w:val="04A0" w:firstRow="1" w:lastRow="0" w:firstColumn="1" w:lastColumn="0" w:noHBand="0" w:noVBand="1"/>
      </w:tblPr>
      <w:tblGrid>
        <w:gridCol w:w="5068"/>
        <w:gridCol w:w="1364"/>
      </w:tblGrid>
      <w:tr w:rsidR="00085B84" w:rsidRPr="003F2ED5" w14:paraId="5F5B8D3A" w14:textId="77777777" w:rsidTr="00085B84">
        <w:trPr>
          <w:trHeight w:val="300"/>
          <w:jc w:val="center"/>
        </w:trPr>
        <w:tc>
          <w:tcPr>
            <w:tcW w:w="39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D92FB" w14:textId="2002F5DA" w:rsidR="00085B84" w:rsidRPr="003F2ED5" w:rsidRDefault="00085B84" w:rsidP="00DE4DAD">
            <w:pPr>
              <w:spacing w:after="0"/>
              <w:jc w:val="center"/>
              <w:rPr>
                <w:b/>
              </w:rPr>
            </w:pPr>
            <w:bookmarkStart w:id="31" w:name="_Hlk31896191"/>
            <w:r>
              <w:rPr>
                <w:b/>
              </w:rPr>
              <w:t>Ácidos grasos % (</w:t>
            </w:r>
            <w:proofErr w:type="spellStart"/>
            <w:r>
              <w:rPr>
                <w:b/>
              </w:rPr>
              <w:t>m.s</w:t>
            </w:r>
            <w:proofErr w:type="spellEnd"/>
            <w:r>
              <w:rPr>
                <w:b/>
              </w:rPr>
              <w:t>)</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4B8C84B2" w14:textId="77777777" w:rsidR="00085B84" w:rsidRPr="003F2ED5" w:rsidRDefault="00085B84" w:rsidP="00DE4DAD">
            <w:pPr>
              <w:spacing w:after="0"/>
              <w:jc w:val="center"/>
              <w:rPr>
                <w:rFonts w:eastAsia="Times New Roman" w:cs="Calibri"/>
                <w:b/>
                <w:color w:val="000000"/>
                <w:lang w:eastAsia="es-ES"/>
              </w:rPr>
            </w:pPr>
            <w:r>
              <w:rPr>
                <w:rFonts w:eastAsia="Times New Roman" w:cs="Calibri"/>
                <w:b/>
                <w:color w:val="000000"/>
                <w:lang w:eastAsia="es-ES"/>
              </w:rPr>
              <w:t>Resultados</w:t>
            </w:r>
          </w:p>
        </w:tc>
      </w:tr>
      <w:tr w:rsidR="00085B84" w:rsidRPr="003F2ED5" w14:paraId="14774967" w14:textId="77777777" w:rsidTr="00085B84">
        <w:trPr>
          <w:trHeight w:val="300"/>
          <w:jc w:val="center"/>
        </w:trPr>
        <w:tc>
          <w:tcPr>
            <w:tcW w:w="39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CAA7" w14:textId="77777777" w:rsidR="00085B84" w:rsidRPr="003F2ED5" w:rsidRDefault="00085B84" w:rsidP="00DE4DAD">
            <w:pPr>
              <w:spacing w:after="0"/>
              <w:jc w:val="center"/>
              <w:rPr>
                <w:rFonts w:eastAsia="Times New Roman" w:cs="Calibri"/>
                <w:color w:val="000000"/>
                <w:lang w:eastAsia="es-ES"/>
              </w:rPr>
            </w:pPr>
            <w:r w:rsidRPr="003F2ED5">
              <w:rPr>
                <w:b/>
              </w:rPr>
              <w:br w:type="page"/>
            </w: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Butírico (</w:t>
            </w:r>
            <w:proofErr w:type="gramStart"/>
            <w:r w:rsidRPr="003F2ED5">
              <w:rPr>
                <w:rFonts w:eastAsia="Times New Roman" w:cs="Calibri"/>
                <w:color w:val="000000"/>
                <w:lang w:eastAsia="es-ES"/>
              </w:rPr>
              <w:t>C:4:0</w:t>
            </w:r>
            <w:proofErr w:type="gramEnd"/>
            <w:r w:rsidRPr="003F2ED5">
              <w:rPr>
                <w:rFonts w:eastAsia="Times New Roman" w:cs="Calibri"/>
                <w:color w:val="000000"/>
                <w:lang w:eastAsia="es-ES"/>
              </w:rPr>
              <w:t>)</w:t>
            </w:r>
          </w:p>
        </w:tc>
        <w:tc>
          <w:tcPr>
            <w:tcW w:w="1060" w:type="pct"/>
            <w:tcBorders>
              <w:top w:val="single" w:sz="4" w:space="0" w:color="auto"/>
              <w:left w:val="nil"/>
              <w:bottom w:val="single" w:sz="4" w:space="0" w:color="auto"/>
              <w:right w:val="single" w:sz="4" w:space="0" w:color="auto"/>
            </w:tcBorders>
            <w:shd w:val="clear" w:color="auto" w:fill="auto"/>
            <w:noWrap/>
            <w:vAlign w:val="bottom"/>
            <w:hideMark/>
          </w:tcPr>
          <w:p w14:paraId="4E7C47AD"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1E20F19A"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F47B621"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Caproico (</w:t>
            </w:r>
            <w:proofErr w:type="gramStart"/>
            <w:r w:rsidRPr="003F2ED5">
              <w:rPr>
                <w:rFonts w:eastAsia="Times New Roman" w:cs="Calibri"/>
                <w:color w:val="000000"/>
                <w:lang w:eastAsia="es-ES"/>
              </w:rPr>
              <w:t>C:6:0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3D22F54B"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1BFCE3B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70E15BC3"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Caprílico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C:8:0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108A43BD"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0,32</w:t>
            </w:r>
          </w:p>
        </w:tc>
      </w:tr>
      <w:tr w:rsidR="00085B84" w:rsidRPr="003F2ED5" w14:paraId="549DF9E4"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4FB96D1A"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Cáprico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C:10:0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179B5511"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0,22</w:t>
            </w:r>
          </w:p>
        </w:tc>
      </w:tr>
      <w:tr w:rsidR="00085B84" w:rsidRPr="003F2ED5" w14:paraId="0F2AB0B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4B88844E"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Undecanoico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C:11:0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4F48946E"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04DFD885"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73CAE6B3"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Láurico (</w:t>
            </w:r>
            <w:proofErr w:type="gramStart"/>
            <w:r w:rsidRPr="003F2ED5">
              <w:rPr>
                <w:rFonts w:eastAsia="Times New Roman" w:cs="Calibri"/>
                <w:color w:val="000000"/>
                <w:lang w:eastAsia="es-ES"/>
              </w:rPr>
              <w:t>C:12:0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4A014907"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0,43</w:t>
            </w:r>
          </w:p>
        </w:tc>
      </w:tr>
      <w:tr w:rsidR="00085B84" w:rsidRPr="003F2ED5" w14:paraId="416E051E"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1A820843"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Tridecanoico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C:13:0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0983B0AF"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0,11</w:t>
            </w:r>
          </w:p>
        </w:tc>
      </w:tr>
      <w:tr w:rsidR="00085B84" w:rsidRPr="003F2ED5" w14:paraId="78BDE00D"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4C72E16"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Mirístico (</w:t>
            </w:r>
            <w:proofErr w:type="gramStart"/>
            <w:r w:rsidRPr="003F2ED5">
              <w:rPr>
                <w:rFonts w:eastAsia="Times New Roman" w:cs="Calibri"/>
                <w:color w:val="000000"/>
                <w:lang w:eastAsia="es-ES"/>
              </w:rPr>
              <w:t>C:14:0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583FC1D4"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5,41</w:t>
            </w:r>
          </w:p>
        </w:tc>
      </w:tr>
      <w:tr w:rsidR="00085B84" w:rsidRPr="003F2ED5" w14:paraId="377B8457"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27493867"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Miristoleico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C:14:1</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3F058DA0"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0,22</w:t>
            </w:r>
          </w:p>
        </w:tc>
      </w:tr>
      <w:tr w:rsidR="00085B84" w:rsidRPr="003F2ED5" w14:paraId="4E72BF39"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1890DCC4"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Pentadecanoico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C:15:0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087218E8"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0,43</w:t>
            </w:r>
          </w:p>
        </w:tc>
      </w:tr>
      <w:tr w:rsidR="00085B84" w:rsidRPr="003F2ED5" w14:paraId="5CA6FD4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231ECBF8"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Pentadecenoico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C:15:1</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6F83AFE6"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39A79A5B"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0D502EC5"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Palmítico (</w:t>
            </w:r>
            <w:proofErr w:type="gramStart"/>
            <w:r w:rsidRPr="003F2ED5">
              <w:rPr>
                <w:rFonts w:eastAsia="Times New Roman" w:cs="Calibri"/>
                <w:color w:val="000000"/>
                <w:lang w:eastAsia="es-ES"/>
              </w:rPr>
              <w:t>C:16:0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581EED18"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20,78</w:t>
            </w:r>
          </w:p>
        </w:tc>
      </w:tr>
      <w:tr w:rsidR="00085B84" w:rsidRPr="003F2ED5" w14:paraId="5DAFAC2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6DD9598A"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Palmitoleico (</w:t>
            </w:r>
            <w:proofErr w:type="gramStart"/>
            <w:r w:rsidRPr="003F2ED5">
              <w:rPr>
                <w:rFonts w:eastAsia="Times New Roman" w:cs="Calibri"/>
                <w:color w:val="000000"/>
                <w:lang w:eastAsia="es-ES"/>
              </w:rPr>
              <w:t>C:16:1</w:t>
            </w:r>
            <w:proofErr w:type="gramEnd"/>
            <w:r w:rsidRPr="003F2ED5">
              <w:rPr>
                <w:rFonts w:eastAsia="Times New Roman" w:cs="Calibri"/>
                <w:color w:val="000000"/>
                <w:lang w:eastAsia="es-ES"/>
              </w:rPr>
              <w:t>)  con isómeros</w:t>
            </w:r>
          </w:p>
        </w:tc>
        <w:tc>
          <w:tcPr>
            <w:tcW w:w="1060" w:type="pct"/>
            <w:tcBorders>
              <w:top w:val="nil"/>
              <w:left w:val="nil"/>
              <w:bottom w:val="single" w:sz="4" w:space="0" w:color="auto"/>
              <w:right w:val="single" w:sz="4" w:space="0" w:color="auto"/>
            </w:tcBorders>
            <w:shd w:val="clear" w:color="auto" w:fill="auto"/>
            <w:noWrap/>
            <w:vAlign w:val="bottom"/>
            <w:hideMark/>
          </w:tcPr>
          <w:p w14:paraId="464D0416"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27,60</w:t>
            </w:r>
          </w:p>
        </w:tc>
      </w:tr>
      <w:tr w:rsidR="00085B84" w:rsidRPr="003F2ED5" w14:paraId="76F2002B"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76D0833"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Margárico (</w:t>
            </w:r>
            <w:proofErr w:type="gramStart"/>
            <w:r w:rsidRPr="003F2ED5">
              <w:rPr>
                <w:rFonts w:eastAsia="Times New Roman" w:cs="Calibri"/>
                <w:color w:val="000000"/>
                <w:lang w:eastAsia="es-ES"/>
              </w:rPr>
              <w:t>C:17:0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6CE05BCD"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6585231B"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CFD5ECB"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Margaroleico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C:17:1</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5F2A5E3F"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0,11</w:t>
            </w:r>
          </w:p>
        </w:tc>
      </w:tr>
      <w:tr w:rsidR="00085B84" w:rsidRPr="003F2ED5" w14:paraId="4A2E1E9A"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FA0C183"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Esteárico (</w:t>
            </w:r>
            <w:proofErr w:type="gramStart"/>
            <w:r w:rsidRPr="003F2ED5">
              <w:rPr>
                <w:rFonts w:eastAsia="Times New Roman" w:cs="Calibri"/>
                <w:color w:val="000000"/>
                <w:lang w:eastAsia="es-ES"/>
              </w:rPr>
              <w:t>C:18:0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152C9E5A"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0,32</w:t>
            </w:r>
          </w:p>
        </w:tc>
      </w:tr>
      <w:tr w:rsidR="00085B84" w:rsidRPr="003F2ED5" w14:paraId="4D949744"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6658E5C4"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Oleico (</w:t>
            </w:r>
            <w:proofErr w:type="gramStart"/>
            <w:r w:rsidRPr="003F2ED5">
              <w:rPr>
                <w:rFonts w:eastAsia="Times New Roman" w:cs="Calibri"/>
                <w:color w:val="000000"/>
                <w:lang w:eastAsia="es-ES"/>
              </w:rPr>
              <w:t>C:18:1</w:t>
            </w:r>
            <w:proofErr w:type="gramEnd"/>
            <w:r w:rsidRPr="003F2ED5">
              <w:rPr>
                <w:rFonts w:eastAsia="Times New Roman" w:cs="Calibri"/>
                <w:color w:val="000000"/>
                <w:lang w:eastAsia="es-ES"/>
              </w:rPr>
              <w:t>) con isómeros</w:t>
            </w:r>
          </w:p>
        </w:tc>
        <w:tc>
          <w:tcPr>
            <w:tcW w:w="1060" w:type="pct"/>
            <w:tcBorders>
              <w:top w:val="nil"/>
              <w:left w:val="nil"/>
              <w:bottom w:val="single" w:sz="4" w:space="0" w:color="auto"/>
              <w:right w:val="single" w:sz="4" w:space="0" w:color="auto"/>
            </w:tcBorders>
            <w:shd w:val="clear" w:color="auto" w:fill="auto"/>
            <w:noWrap/>
            <w:vAlign w:val="bottom"/>
            <w:hideMark/>
          </w:tcPr>
          <w:p w14:paraId="7B7378A6"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3,57</w:t>
            </w:r>
          </w:p>
        </w:tc>
      </w:tr>
      <w:tr w:rsidR="00085B84" w:rsidRPr="003F2ED5" w14:paraId="236788CF"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87BDD39"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Linoleico (</w:t>
            </w:r>
            <w:proofErr w:type="gramStart"/>
            <w:r w:rsidRPr="003F2ED5">
              <w:rPr>
                <w:rFonts w:eastAsia="Times New Roman" w:cs="Calibri"/>
                <w:color w:val="000000"/>
                <w:lang w:eastAsia="es-ES"/>
              </w:rPr>
              <w:t>C:18:2</w:t>
            </w:r>
            <w:proofErr w:type="gramEnd"/>
            <w:r w:rsidRPr="003F2ED5">
              <w:rPr>
                <w:rFonts w:eastAsia="Times New Roman" w:cs="Calibri"/>
                <w:color w:val="000000"/>
                <w:lang w:eastAsia="es-ES"/>
              </w:rPr>
              <w:t>)  con isómeros</w:t>
            </w:r>
          </w:p>
        </w:tc>
        <w:tc>
          <w:tcPr>
            <w:tcW w:w="1060" w:type="pct"/>
            <w:tcBorders>
              <w:top w:val="nil"/>
              <w:left w:val="nil"/>
              <w:bottom w:val="single" w:sz="4" w:space="0" w:color="auto"/>
              <w:right w:val="single" w:sz="4" w:space="0" w:color="auto"/>
            </w:tcBorders>
            <w:shd w:val="clear" w:color="auto" w:fill="auto"/>
            <w:noWrap/>
            <w:vAlign w:val="bottom"/>
            <w:hideMark/>
          </w:tcPr>
          <w:p w14:paraId="22E2C586"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2,16</w:t>
            </w:r>
          </w:p>
        </w:tc>
      </w:tr>
      <w:tr w:rsidR="00085B84" w:rsidRPr="003F2ED5" w14:paraId="57F03C8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5F8404B"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gamma-Linolénico (</w:t>
            </w:r>
            <w:proofErr w:type="gramStart"/>
            <w:r w:rsidRPr="003F2ED5">
              <w:rPr>
                <w:rFonts w:eastAsia="Times New Roman" w:cs="Calibri"/>
                <w:color w:val="000000"/>
                <w:lang w:eastAsia="es-ES"/>
              </w:rPr>
              <w:t>C:18:3</w:t>
            </w:r>
            <w:proofErr w:type="gramEnd"/>
            <w:r w:rsidRPr="003F2ED5">
              <w:rPr>
                <w:rFonts w:eastAsia="Times New Roman" w:cs="Calibri"/>
                <w:color w:val="000000"/>
                <w:lang w:eastAsia="es-ES"/>
              </w:rPr>
              <w:t>n6)</w:t>
            </w:r>
          </w:p>
        </w:tc>
        <w:tc>
          <w:tcPr>
            <w:tcW w:w="1060" w:type="pct"/>
            <w:tcBorders>
              <w:top w:val="nil"/>
              <w:left w:val="nil"/>
              <w:bottom w:val="single" w:sz="4" w:space="0" w:color="auto"/>
              <w:right w:val="single" w:sz="4" w:space="0" w:color="auto"/>
            </w:tcBorders>
            <w:shd w:val="clear" w:color="auto" w:fill="auto"/>
            <w:noWrap/>
            <w:vAlign w:val="bottom"/>
            <w:hideMark/>
          </w:tcPr>
          <w:p w14:paraId="2FC767F2"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0,65</w:t>
            </w:r>
          </w:p>
        </w:tc>
      </w:tr>
      <w:tr w:rsidR="00085B84" w:rsidRPr="003F2ED5" w14:paraId="40B74C26"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64F9CA7" w14:textId="77777777" w:rsidR="00085B84" w:rsidRPr="003F2ED5" w:rsidRDefault="00085B84" w:rsidP="00DE4DAD">
            <w:pPr>
              <w:spacing w:after="0"/>
              <w:jc w:val="center"/>
              <w:rPr>
                <w:rFonts w:eastAsia="Times New Roman" w:cs="Calibri"/>
                <w:color w:val="000000"/>
                <w:lang w:eastAsia="es-ES"/>
              </w:rPr>
            </w:pPr>
            <w:proofErr w:type="spellStart"/>
            <w:proofErr w:type="gramStart"/>
            <w:r w:rsidRPr="003F2ED5">
              <w:rPr>
                <w:rFonts w:eastAsia="Times New Roman" w:cs="Calibri"/>
                <w:color w:val="000000"/>
                <w:lang w:eastAsia="es-ES"/>
              </w:rPr>
              <w:t>Ác.Linolénico</w:t>
            </w:r>
            <w:proofErr w:type="spellEnd"/>
            <w:proofErr w:type="gramEnd"/>
            <w:r w:rsidRPr="003F2ED5">
              <w:rPr>
                <w:rFonts w:eastAsia="Times New Roman" w:cs="Calibri"/>
                <w:color w:val="000000"/>
                <w:lang w:eastAsia="es-ES"/>
              </w:rPr>
              <w:t xml:space="preserve"> (ALA) (C:18:3n3)</w:t>
            </w:r>
          </w:p>
        </w:tc>
        <w:tc>
          <w:tcPr>
            <w:tcW w:w="1060" w:type="pct"/>
            <w:tcBorders>
              <w:top w:val="nil"/>
              <w:left w:val="nil"/>
              <w:bottom w:val="single" w:sz="4" w:space="0" w:color="auto"/>
              <w:right w:val="single" w:sz="4" w:space="0" w:color="auto"/>
            </w:tcBorders>
            <w:shd w:val="clear" w:color="auto" w:fill="auto"/>
            <w:noWrap/>
            <w:vAlign w:val="bottom"/>
            <w:hideMark/>
          </w:tcPr>
          <w:p w14:paraId="27398BAF"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6,60</w:t>
            </w:r>
          </w:p>
        </w:tc>
      </w:tr>
      <w:tr w:rsidR="00085B84" w:rsidRPr="003F2ED5" w14:paraId="10411F3F"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2F117E8"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Estearidónico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C:18:4</w:t>
            </w:r>
            <w:proofErr w:type="gramEnd"/>
            <w:r w:rsidRPr="003F2ED5">
              <w:rPr>
                <w:rFonts w:eastAsia="Times New Roman" w:cs="Calibri"/>
                <w:color w:val="000000"/>
                <w:lang w:eastAsia="es-ES"/>
              </w:rPr>
              <w:t>n3)</w:t>
            </w:r>
          </w:p>
        </w:tc>
        <w:tc>
          <w:tcPr>
            <w:tcW w:w="1060" w:type="pct"/>
            <w:tcBorders>
              <w:top w:val="nil"/>
              <w:left w:val="nil"/>
              <w:bottom w:val="single" w:sz="4" w:space="0" w:color="auto"/>
              <w:right w:val="single" w:sz="4" w:space="0" w:color="auto"/>
            </w:tcBorders>
            <w:shd w:val="clear" w:color="auto" w:fill="auto"/>
            <w:noWrap/>
            <w:vAlign w:val="bottom"/>
            <w:hideMark/>
          </w:tcPr>
          <w:p w14:paraId="062F11C7"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0,22</w:t>
            </w:r>
          </w:p>
        </w:tc>
      </w:tr>
      <w:tr w:rsidR="00085B84" w:rsidRPr="003F2ED5" w14:paraId="3F987F17"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2D5863EB"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Aráquico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C:20:0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32FDF268"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0,32</w:t>
            </w:r>
          </w:p>
        </w:tc>
      </w:tr>
      <w:tr w:rsidR="00085B84" w:rsidRPr="003F2ED5" w14:paraId="70C54892"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85069A6"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Gadoleico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C:20:1</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1FF1EC69"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0,11</w:t>
            </w:r>
          </w:p>
        </w:tc>
      </w:tr>
      <w:tr w:rsidR="00085B84" w:rsidRPr="003F2ED5" w14:paraId="41982817"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B7DF336" w14:textId="77777777" w:rsidR="00085B84" w:rsidRPr="003F2ED5" w:rsidRDefault="00085B84" w:rsidP="00DE4DAD">
            <w:pPr>
              <w:spacing w:after="0"/>
              <w:jc w:val="center"/>
              <w:rPr>
                <w:rFonts w:eastAsia="Times New Roman" w:cs="Calibri"/>
                <w:color w:val="000000"/>
                <w:lang w:eastAsia="es-ES"/>
              </w:rPr>
            </w:pPr>
            <w:proofErr w:type="spellStart"/>
            <w:proofErr w:type="gramStart"/>
            <w:r w:rsidRPr="003F2ED5">
              <w:rPr>
                <w:rFonts w:eastAsia="Times New Roman" w:cs="Calibri"/>
                <w:color w:val="000000"/>
                <w:lang w:eastAsia="es-ES"/>
              </w:rPr>
              <w:t>Ác.Eicosadienoico</w:t>
            </w:r>
            <w:proofErr w:type="spellEnd"/>
            <w:proofErr w:type="gramEnd"/>
            <w:r w:rsidRPr="003F2ED5">
              <w:rPr>
                <w:rFonts w:eastAsia="Times New Roman" w:cs="Calibri"/>
                <w:color w:val="000000"/>
                <w:lang w:eastAsia="es-ES"/>
              </w:rPr>
              <w:t xml:space="preserve"> (C:20:2n6)</w:t>
            </w:r>
          </w:p>
        </w:tc>
        <w:tc>
          <w:tcPr>
            <w:tcW w:w="1060" w:type="pct"/>
            <w:tcBorders>
              <w:top w:val="nil"/>
              <w:left w:val="nil"/>
              <w:bottom w:val="single" w:sz="4" w:space="0" w:color="auto"/>
              <w:right w:val="single" w:sz="4" w:space="0" w:color="auto"/>
            </w:tcBorders>
            <w:shd w:val="clear" w:color="auto" w:fill="auto"/>
            <w:noWrap/>
            <w:vAlign w:val="bottom"/>
            <w:hideMark/>
          </w:tcPr>
          <w:p w14:paraId="09E8474C"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0,22</w:t>
            </w:r>
          </w:p>
        </w:tc>
      </w:tr>
      <w:tr w:rsidR="00085B84" w:rsidRPr="003F2ED5" w14:paraId="14353A42"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0546C609"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Dihomo</w:t>
            </w:r>
            <w:proofErr w:type="spellEnd"/>
            <w:r w:rsidRPr="003F2ED5">
              <w:rPr>
                <w:rFonts w:eastAsia="Times New Roman" w:cs="Calibri"/>
                <w:color w:val="000000"/>
                <w:lang w:eastAsia="es-ES"/>
              </w:rPr>
              <w:t>-gamma-linolénico (</w:t>
            </w:r>
            <w:proofErr w:type="gramStart"/>
            <w:r w:rsidRPr="003F2ED5">
              <w:rPr>
                <w:rFonts w:eastAsia="Times New Roman" w:cs="Calibri"/>
                <w:color w:val="000000"/>
                <w:lang w:eastAsia="es-ES"/>
              </w:rPr>
              <w:t>C:20:3</w:t>
            </w:r>
            <w:proofErr w:type="gramEnd"/>
            <w:r w:rsidRPr="003F2ED5">
              <w:rPr>
                <w:rFonts w:eastAsia="Times New Roman" w:cs="Calibri"/>
                <w:color w:val="000000"/>
                <w:lang w:eastAsia="es-ES"/>
              </w:rPr>
              <w:t>n6)</w:t>
            </w:r>
          </w:p>
        </w:tc>
        <w:tc>
          <w:tcPr>
            <w:tcW w:w="1060" w:type="pct"/>
            <w:tcBorders>
              <w:top w:val="nil"/>
              <w:left w:val="nil"/>
              <w:bottom w:val="single" w:sz="4" w:space="0" w:color="auto"/>
              <w:right w:val="single" w:sz="4" w:space="0" w:color="auto"/>
            </w:tcBorders>
            <w:shd w:val="clear" w:color="auto" w:fill="auto"/>
            <w:noWrap/>
            <w:vAlign w:val="bottom"/>
            <w:hideMark/>
          </w:tcPr>
          <w:p w14:paraId="07280C48"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0,32</w:t>
            </w:r>
          </w:p>
        </w:tc>
      </w:tr>
      <w:tr w:rsidR="00085B84" w:rsidRPr="003F2ED5" w14:paraId="54A8590A"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908A8C7"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Eicosat</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rienoico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C:20:3</w:t>
            </w:r>
            <w:proofErr w:type="gramEnd"/>
            <w:r w:rsidRPr="003F2ED5">
              <w:rPr>
                <w:rFonts w:eastAsia="Times New Roman" w:cs="Calibri"/>
                <w:color w:val="000000"/>
                <w:lang w:eastAsia="es-ES"/>
              </w:rPr>
              <w:t>n3)</w:t>
            </w:r>
          </w:p>
        </w:tc>
        <w:tc>
          <w:tcPr>
            <w:tcW w:w="1060" w:type="pct"/>
            <w:tcBorders>
              <w:top w:val="nil"/>
              <w:left w:val="nil"/>
              <w:bottom w:val="single" w:sz="4" w:space="0" w:color="auto"/>
              <w:right w:val="single" w:sz="4" w:space="0" w:color="auto"/>
            </w:tcBorders>
            <w:shd w:val="clear" w:color="auto" w:fill="auto"/>
            <w:noWrap/>
            <w:vAlign w:val="bottom"/>
            <w:hideMark/>
          </w:tcPr>
          <w:p w14:paraId="3C3FB9FA"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0,11</w:t>
            </w:r>
          </w:p>
        </w:tc>
      </w:tr>
      <w:tr w:rsidR="00085B84" w:rsidRPr="003F2ED5" w14:paraId="01B01BD2"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96CC027"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Araquidónico (</w:t>
            </w:r>
            <w:proofErr w:type="gramStart"/>
            <w:r w:rsidRPr="003F2ED5">
              <w:rPr>
                <w:rFonts w:eastAsia="Times New Roman" w:cs="Calibri"/>
                <w:color w:val="000000"/>
                <w:lang w:eastAsia="es-ES"/>
              </w:rPr>
              <w:t>C:20:4</w:t>
            </w:r>
            <w:proofErr w:type="gramEnd"/>
            <w:r w:rsidRPr="003F2ED5">
              <w:rPr>
                <w:rFonts w:eastAsia="Times New Roman" w:cs="Calibri"/>
                <w:color w:val="000000"/>
                <w:lang w:eastAsia="es-ES"/>
              </w:rPr>
              <w:t>n6)</w:t>
            </w:r>
          </w:p>
        </w:tc>
        <w:tc>
          <w:tcPr>
            <w:tcW w:w="1060" w:type="pct"/>
            <w:tcBorders>
              <w:top w:val="nil"/>
              <w:left w:val="nil"/>
              <w:bottom w:val="single" w:sz="4" w:space="0" w:color="auto"/>
              <w:right w:val="single" w:sz="4" w:space="0" w:color="auto"/>
            </w:tcBorders>
            <w:shd w:val="clear" w:color="auto" w:fill="auto"/>
            <w:noWrap/>
            <w:vAlign w:val="bottom"/>
            <w:hideMark/>
          </w:tcPr>
          <w:p w14:paraId="3C148B1C"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0,22</w:t>
            </w:r>
          </w:p>
        </w:tc>
      </w:tr>
      <w:tr w:rsidR="00085B84" w:rsidRPr="003F2ED5" w14:paraId="0D17B67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C27F991"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Eicosatetraenoico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C:20:4</w:t>
            </w:r>
            <w:proofErr w:type="gramEnd"/>
            <w:r w:rsidRPr="003F2ED5">
              <w:rPr>
                <w:rFonts w:eastAsia="Times New Roman" w:cs="Calibri"/>
                <w:color w:val="000000"/>
                <w:lang w:eastAsia="es-ES"/>
              </w:rPr>
              <w:t>n3)</w:t>
            </w:r>
          </w:p>
        </w:tc>
        <w:tc>
          <w:tcPr>
            <w:tcW w:w="1060" w:type="pct"/>
            <w:tcBorders>
              <w:top w:val="nil"/>
              <w:left w:val="nil"/>
              <w:bottom w:val="single" w:sz="4" w:space="0" w:color="auto"/>
              <w:right w:val="single" w:sz="4" w:space="0" w:color="auto"/>
            </w:tcBorders>
            <w:shd w:val="clear" w:color="auto" w:fill="auto"/>
            <w:noWrap/>
            <w:vAlign w:val="bottom"/>
            <w:hideMark/>
          </w:tcPr>
          <w:p w14:paraId="049E04F3"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0,22</w:t>
            </w:r>
          </w:p>
        </w:tc>
      </w:tr>
      <w:tr w:rsidR="00085B84" w:rsidRPr="003F2ED5" w14:paraId="2741A8FE"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61C06B3E"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Eicosapentaenoico(</w:t>
            </w:r>
            <w:proofErr w:type="gramStart"/>
            <w:r w:rsidRPr="003F2ED5">
              <w:rPr>
                <w:rFonts w:eastAsia="Times New Roman" w:cs="Calibri"/>
                <w:color w:val="000000"/>
                <w:lang w:eastAsia="es-ES"/>
              </w:rPr>
              <w:t>C:20:5</w:t>
            </w:r>
            <w:proofErr w:type="gramEnd"/>
            <w:r w:rsidRPr="003F2ED5">
              <w:rPr>
                <w:rFonts w:eastAsia="Times New Roman" w:cs="Calibri"/>
                <w:color w:val="000000"/>
                <w:lang w:eastAsia="es-ES"/>
              </w:rPr>
              <w:t>) (EPA)</w:t>
            </w:r>
          </w:p>
        </w:tc>
        <w:tc>
          <w:tcPr>
            <w:tcW w:w="1060" w:type="pct"/>
            <w:tcBorders>
              <w:top w:val="nil"/>
              <w:left w:val="nil"/>
              <w:bottom w:val="single" w:sz="4" w:space="0" w:color="auto"/>
              <w:right w:val="single" w:sz="4" w:space="0" w:color="auto"/>
            </w:tcBorders>
            <w:shd w:val="clear" w:color="auto" w:fill="auto"/>
            <w:noWrap/>
            <w:vAlign w:val="bottom"/>
            <w:hideMark/>
          </w:tcPr>
          <w:p w14:paraId="2DDF0C35"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34,96</w:t>
            </w:r>
          </w:p>
        </w:tc>
      </w:tr>
      <w:tr w:rsidR="00085B84" w:rsidRPr="003F2ED5" w14:paraId="70377E8D"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1CFCEC58"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Heneicosanoico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C:21:0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2E03BE2B"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0,11</w:t>
            </w:r>
          </w:p>
        </w:tc>
      </w:tr>
      <w:tr w:rsidR="00085B84" w:rsidRPr="003F2ED5" w14:paraId="45BCCD7D"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1BFEDBF7"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Behénico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C:22:0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1B494635"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1,95</w:t>
            </w:r>
          </w:p>
        </w:tc>
      </w:tr>
      <w:tr w:rsidR="00085B84" w:rsidRPr="003F2ED5" w14:paraId="1491D34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772402A2"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Erúcico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C:22:1</w:t>
            </w:r>
            <w:proofErr w:type="gramEnd"/>
            <w:r w:rsidRPr="003F2ED5">
              <w:rPr>
                <w:rFonts w:eastAsia="Times New Roman" w:cs="Calibri"/>
                <w:color w:val="000000"/>
                <w:lang w:eastAsia="es-ES"/>
              </w:rPr>
              <w:t>n9)</w:t>
            </w:r>
          </w:p>
        </w:tc>
        <w:tc>
          <w:tcPr>
            <w:tcW w:w="1060" w:type="pct"/>
            <w:tcBorders>
              <w:top w:val="nil"/>
              <w:left w:val="nil"/>
              <w:bottom w:val="single" w:sz="4" w:space="0" w:color="auto"/>
              <w:right w:val="single" w:sz="4" w:space="0" w:color="auto"/>
            </w:tcBorders>
            <w:shd w:val="clear" w:color="auto" w:fill="auto"/>
            <w:noWrap/>
            <w:vAlign w:val="bottom"/>
            <w:hideMark/>
          </w:tcPr>
          <w:p w14:paraId="3B85F2F8"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0,32</w:t>
            </w:r>
          </w:p>
        </w:tc>
      </w:tr>
      <w:tr w:rsidR="00085B84" w:rsidRPr="003F2ED5" w14:paraId="7633A87A"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963B4A5"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Docosadienoico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C:22:2</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4115F3F6"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0,11</w:t>
            </w:r>
          </w:p>
        </w:tc>
      </w:tr>
      <w:tr w:rsidR="00085B84" w:rsidRPr="003F2ED5" w14:paraId="34816F56"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6D3582B"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Docosapentaenoico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C:22:5</w:t>
            </w:r>
            <w:proofErr w:type="gramEnd"/>
            <w:r w:rsidRPr="003F2ED5">
              <w:rPr>
                <w:rFonts w:eastAsia="Times New Roman" w:cs="Calibri"/>
                <w:color w:val="000000"/>
                <w:lang w:eastAsia="es-ES"/>
              </w:rPr>
              <w:t>n3) (DPA)</w:t>
            </w:r>
          </w:p>
        </w:tc>
        <w:tc>
          <w:tcPr>
            <w:tcW w:w="1060" w:type="pct"/>
            <w:tcBorders>
              <w:top w:val="nil"/>
              <w:left w:val="nil"/>
              <w:bottom w:val="single" w:sz="4" w:space="0" w:color="auto"/>
              <w:right w:val="single" w:sz="4" w:space="0" w:color="auto"/>
            </w:tcBorders>
            <w:shd w:val="clear" w:color="auto" w:fill="auto"/>
            <w:noWrap/>
            <w:vAlign w:val="bottom"/>
            <w:hideMark/>
          </w:tcPr>
          <w:p w14:paraId="64EA4029"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4A4077F9"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6498F3FB"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Cervónico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C:22:6</w:t>
            </w:r>
            <w:proofErr w:type="gramEnd"/>
            <w:r w:rsidRPr="003F2ED5">
              <w:rPr>
                <w:rFonts w:eastAsia="Times New Roman" w:cs="Calibri"/>
                <w:color w:val="000000"/>
                <w:lang w:eastAsia="es-ES"/>
              </w:rPr>
              <w:t>) (DHA)</w:t>
            </w:r>
          </w:p>
        </w:tc>
        <w:tc>
          <w:tcPr>
            <w:tcW w:w="1060" w:type="pct"/>
            <w:tcBorders>
              <w:top w:val="nil"/>
              <w:left w:val="nil"/>
              <w:bottom w:val="single" w:sz="4" w:space="0" w:color="auto"/>
              <w:right w:val="single" w:sz="4" w:space="0" w:color="auto"/>
            </w:tcBorders>
            <w:shd w:val="clear" w:color="auto" w:fill="auto"/>
            <w:noWrap/>
            <w:vAlign w:val="bottom"/>
            <w:hideMark/>
          </w:tcPr>
          <w:p w14:paraId="5AD4D7CC"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0,11</w:t>
            </w:r>
          </w:p>
        </w:tc>
      </w:tr>
      <w:tr w:rsidR="00085B84" w:rsidRPr="003F2ED5" w14:paraId="49FEABF7"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26476779"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Tricosanoico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C:23:0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1C594289"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0,22</w:t>
            </w:r>
          </w:p>
        </w:tc>
      </w:tr>
      <w:tr w:rsidR="00085B84" w:rsidRPr="003F2ED5" w14:paraId="58D48769"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4A17FB72"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Lignocérico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C:24:0</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151620A7"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0,22</w:t>
            </w:r>
          </w:p>
        </w:tc>
      </w:tr>
      <w:tr w:rsidR="00085B84" w:rsidRPr="003F2ED5" w14:paraId="19F0B169"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6C5BA15B"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Nervónico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C:24:1</w:t>
            </w:r>
            <w:proofErr w:type="gram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124A1493"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1DD6C99A"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41D2BF2B" w14:textId="77777777" w:rsidR="00085B84" w:rsidRPr="00930C20" w:rsidRDefault="00085B84" w:rsidP="00DE4DAD">
            <w:pPr>
              <w:spacing w:after="0"/>
              <w:jc w:val="center"/>
              <w:rPr>
                <w:rFonts w:eastAsia="Times New Roman" w:cs="Calibri"/>
                <w:color w:val="000000"/>
                <w:lang w:val="fr-FR" w:eastAsia="es-ES"/>
              </w:rPr>
            </w:pPr>
            <w:proofErr w:type="spellStart"/>
            <w:r w:rsidRPr="00930C20">
              <w:rPr>
                <w:rFonts w:eastAsia="Times New Roman" w:cs="Calibri"/>
                <w:color w:val="000000"/>
                <w:lang w:val="fr-FR" w:eastAsia="es-ES"/>
              </w:rPr>
              <w:t>Ác</w:t>
            </w:r>
            <w:proofErr w:type="spellEnd"/>
            <w:r w:rsidRPr="00930C20">
              <w:rPr>
                <w:rFonts w:eastAsia="Times New Roman" w:cs="Calibri"/>
                <w:color w:val="000000"/>
                <w:lang w:val="fr-FR" w:eastAsia="es-ES"/>
              </w:rPr>
              <w:t>. Cis-</w:t>
            </w:r>
            <w:proofErr w:type="spellStart"/>
            <w:r w:rsidRPr="00930C20">
              <w:rPr>
                <w:rFonts w:eastAsia="Times New Roman" w:cs="Calibri"/>
                <w:color w:val="000000"/>
                <w:lang w:val="fr-FR" w:eastAsia="es-ES"/>
              </w:rPr>
              <w:t>oleico</w:t>
            </w:r>
            <w:proofErr w:type="spellEnd"/>
            <w:r w:rsidRPr="00930C20">
              <w:rPr>
                <w:rFonts w:eastAsia="Times New Roman" w:cs="Calibri"/>
                <w:color w:val="000000"/>
                <w:lang w:val="fr-FR" w:eastAsia="es-ES"/>
              </w:rPr>
              <w:t xml:space="preserve"> (</w:t>
            </w:r>
            <w:proofErr w:type="gramStart"/>
            <w:r w:rsidRPr="00930C20">
              <w:rPr>
                <w:rFonts w:eastAsia="Times New Roman" w:cs="Calibri"/>
                <w:color w:val="000000"/>
                <w:lang w:val="fr-FR" w:eastAsia="es-ES"/>
              </w:rPr>
              <w:t>C:</w:t>
            </w:r>
            <w:proofErr w:type="gramEnd"/>
            <w:r w:rsidRPr="00930C20">
              <w:rPr>
                <w:rFonts w:eastAsia="Times New Roman" w:cs="Calibri"/>
                <w:color w:val="000000"/>
                <w:lang w:val="fr-FR" w:eastAsia="es-ES"/>
              </w:rPr>
              <w:t>18:1n9c)</w:t>
            </w:r>
          </w:p>
        </w:tc>
        <w:tc>
          <w:tcPr>
            <w:tcW w:w="1060" w:type="pct"/>
            <w:tcBorders>
              <w:top w:val="nil"/>
              <w:left w:val="nil"/>
              <w:bottom w:val="single" w:sz="4" w:space="0" w:color="auto"/>
              <w:right w:val="single" w:sz="4" w:space="0" w:color="auto"/>
            </w:tcBorders>
            <w:shd w:val="clear" w:color="auto" w:fill="auto"/>
            <w:noWrap/>
            <w:vAlign w:val="bottom"/>
            <w:hideMark/>
          </w:tcPr>
          <w:p w14:paraId="4CFCAD09"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2,92</w:t>
            </w:r>
          </w:p>
        </w:tc>
      </w:tr>
      <w:tr w:rsidR="00085B84" w:rsidRPr="003F2ED5" w14:paraId="0703AED7"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400E00D" w14:textId="77777777" w:rsidR="00085B84" w:rsidRPr="00930C20" w:rsidRDefault="00085B84" w:rsidP="00DE4DAD">
            <w:pPr>
              <w:spacing w:after="0"/>
              <w:jc w:val="center"/>
              <w:rPr>
                <w:rFonts w:eastAsia="Times New Roman" w:cs="Calibri"/>
                <w:color w:val="000000"/>
                <w:lang w:val="fr-FR" w:eastAsia="es-ES"/>
              </w:rPr>
            </w:pPr>
            <w:proofErr w:type="spellStart"/>
            <w:r w:rsidRPr="00930C20">
              <w:rPr>
                <w:rFonts w:eastAsia="Times New Roman" w:cs="Calibri"/>
                <w:color w:val="000000"/>
                <w:lang w:val="fr-FR" w:eastAsia="es-ES"/>
              </w:rPr>
              <w:t>Ác</w:t>
            </w:r>
            <w:proofErr w:type="spellEnd"/>
            <w:r w:rsidRPr="00930C20">
              <w:rPr>
                <w:rFonts w:eastAsia="Times New Roman" w:cs="Calibri"/>
                <w:color w:val="000000"/>
                <w:lang w:val="fr-FR" w:eastAsia="es-ES"/>
              </w:rPr>
              <w:t xml:space="preserve"> Trans-</w:t>
            </w:r>
            <w:proofErr w:type="spellStart"/>
            <w:r w:rsidRPr="00930C20">
              <w:rPr>
                <w:rFonts w:eastAsia="Times New Roman" w:cs="Calibri"/>
                <w:color w:val="000000"/>
                <w:lang w:val="fr-FR" w:eastAsia="es-ES"/>
              </w:rPr>
              <w:t>oleico</w:t>
            </w:r>
            <w:proofErr w:type="spellEnd"/>
            <w:r w:rsidRPr="00930C20">
              <w:rPr>
                <w:rFonts w:eastAsia="Times New Roman" w:cs="Calibri"/>
                <w:color w:val="000000"/>
                <w:lang w:val="fr-FR" w:eastAsia="es-ES"/>
              </w:rPr>
              <w:t xml:space="preserve"> (</w:t>
            </w:r>
            <w:proofErr w:type="gramStart"/>
            <w:r w:rsidRPr="00930C20">
              <w:rPr>
                <w:rFonts w:eastAsia="Times New Roman" w:cs="Calibri"/>
                <w:color w:val="000000"/>
                <w:lang w:val="fr-FR" w:eastAsia="es-ES"/>
              </w:rPr>
              <w:t>C:</w:t>
            </w:r>
            <w:proofErr w:type="gramEnd"/>
            <w:r w:rsidRPr="00930C20">
              <w:rPr>
                <w:rFonts w:eastAsia="Times New Roman" w:cs="Calibri"/>
                <w:color w:val="000000"/>
                <w:lang w:val="fr-FR" w:eastAsia="es-ES"/>
              </w:rPr>
              <w:t>18:1t)</w:t>
            </w:r>
          </w:p>
        </w:tc>
        <w:tc>
          <w:tcPr>
            <w:tcW w:w="1060" w:type="pct"/>
            <w:tcBorders>
              <w:top w:val="nil"/>
              <w:left w:val="nil"/>
              <w:bottom w:val="single" w:sz="4" w:space="0" w:color="auto"/>
              <w:right w:val="single" w:sz="4" w:space="0" w:color="auto"/>
            </w:tcBorders>
            <w:shd w:val="clear" w:color="auto" w:fill="auto"/>
            <w:noWrap/>
            <w:vAlign w:val="bottom"/>
            <w:hideMark/>
          </w:tcPr>
          <w:p w14:paraId="40A03B06"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0,22</w:t>
            </w:r>
          </w:p>
        </w:tc>
      </w:tr>
      <w:tr w:rsidR="00085B84" w:rsidRPr="003F2ED5" w14:paraId="5121401E"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357118C"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Vacénico</w:t>
            </w:r>
            <w:proofErr w:type="spellEnd"/>
            <w:r w:rsidRPr="003F2ED5">
              <w:rPr>
                <w:rFonts w:eastAsia="Times New Roman" w:cs="Calibri"/>
                <w:color w:val="000000"/>
                <w:lang w:eastAsia="es-ES"/>
              </w:rPr>
              <w:t xml:space="preserve"> (C18:1n7c)</w:t>
            </w:r>
          </w:p>
        </w:tc>
        <w:tc>
          <w:tcPr>
            <w:tcW w:w="1060" w:type="pct"/>
            <w:tcBorders>
              <w:top w:val="nil"/>
              <w:left w:val="nil"/>
              <w:bottom w:val="single" w:sz="4" w:space="0" w:color="auto"/>
              <w:right w:val="single" w:sz="4" w:space="0" w:color="auto"/>
            </w:tcBorders>
            <w:shd w:val="clear" w:color="auto" w:fill="auto"/>
            <w:noWrap/>
            <w:vAlign w:val="bottom"/>
            <w:hideMark/>
          </w:tcPr>
          <w:p w14:paraId="2E48FE7A"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0,43</w:t>
            </w:r>
          </w:p>
        </w:tc>
      </w:tr>
      <w:tr w:rsidR="00085B84" w:rsidRPr="003F2ED5" w14:paraId="5BD85C15"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03A5A362"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Cis</w:t>
            </w:r>
            <w:proofErr w:type="spellEnd"/>
            <w:r w:rsidRPr="003F2ED5">
              <w:rPr>
                <w:rFonts w:eastAsia="Times New Roman" w:cs="Calibri"/>
                <w:color w:val="000000"/>
                <w:lang w:eastAsia="es-ES"/>
              </w:rPr>
              <w:t>-Linoleico (</w:t>
            </w:r>
            <w:proofErr w:type="gramStart"/>
            <w:r w:rsidRPr="003F2ED5">
              <w:rPr>
                <w:rFonts w:eastAsia="Times New Roman" w:cs="Calibri"/>
                <w:color w:val="000000"/>
                <w:lang w:eastAsia="es-ES"/>
              </w:rPr>
              <w:t>C:18:2</w:t>
            </w:r>
            <w:proofErr w:type="gramEnd"/>
            <w:r w:rsidRPr="003F2ED5">
              <w:rPr>
                <w:rFonts w:eastAsia="Times New Roman" w:cs="Calibri"/>
                <w:color w:val="000000"/>
                <w:lang w:eastAsia="es-ES"/>
              </w:rPr>
              <w:t>n6c) (LA)</w:t>
            </w:r>
          </w:p>
        </w:tc>
        <w:tc>
          <w:tcPr>
            <w:tcW w:w="1060" w:type="pct"/>
            <w:tcBorders>
              <w:top w:val="nil"/>
              <w:left w:val="nil"/>
              <w:bottom w:val="single" w:sz="4" w:space="0" w:color="auto"/>
              <w:right w:val="single" w:sz="4" w:space="0" w:color="auto"/>
            </w:tcBorders>
            <w:shd w:val="clear" w:color="auto" w:fill="auto"/>
            <w:noWrap/>
            <w:vAlign w:val="bottom"/>
            <w:hideMark/>
          </w:tcPr>
          <w:p w14:paraId="047989F9"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2,16</w:t>
            </w:r>
          </w:p>
        </w:tc>
      </w:tr>
      <w:tr w:rsidR="00085B84" w:rsidRPr="003F2ED5" w14:paraId="06D9F2FF"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16518266"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lastRenderedPageBreak/>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Linolelaídico</w:t>
            </w:r>
            <w:proofErr w:type="spellEnd"/>
            <w:r w:rsidRPr="003F2ED5">
              <w:rPr>
                <w:rFonts w:eastAsia="Times New Roman" w:cs="Calibri"/>
                <w:color w:val="000000"/>
                <w:lang w:eastAsia="es-ES"/>
              </w:rPr>
              <w:t xml:space="preserve"> (C18:2</w:t>
            </w:r>
            <w:proofErr w:type="gramStart"/>
            <w:r w:rsidRPr="003F2ED5">
              <w:rPr>
                <w:rFonts w:eastAsia="Times New Roman" w:cs="Calibri"/>
                <w:color w:val="000000"/>
                <w:lang w:eastAsia="es-ES"/>
              </w:rPr>
              <w:t>t)(</w:t>
            </w:r>
            <w:proofErr w:type="spellStart"/>
            <w:proofErr w:type="gramEnd"/>
            <w:r w:rsidRPr="003F2ED5">
              <w:rPr>
                <w:rFonts w:eastAsia="Times New Roman" w:cs="Calibri"/>
                <w:color w:val="000000"/>
                <w:lang w:eastAsia="es-ES"/>
              </w:rPr>
              <w:t>translinoleico</w:t>
            </w:r>
            <w:proofErr w:type="spellEnd"/>
            <w:r w:rsidRPr="003F2ED5">
              <w:rPr>
                <w:rFonts w:eastAsia="Times New Roman" w:cs="Calibri"/>
                <w:color w:val="000000"/>
                <w:lang w:eastAsia="es-ES"/>
              </w:rPr>
              <w:t>)</w:t>
            </w:r>
          </w:p>
        </w:tc>
        <w:tc>
          <w:tcPr>
            <w:tcW w:w="1060" w:type="pct"/>
            <w:tcBorders>
              <w:top w:val="nil"/>
              <w:left w:val="nil"/>
              <w:bottom w:val="single" w:sz="4" w:space="0" w:color="auto"/>
              <w:right w:val="single" w:sz="4" w:space="0" w:color="auto"/>
            </w:tcBorders>
            <w:shd w:val="clear" w:color="auto" w:fill="auto"/>
            <w:noWrap/>
            <w:vAlign w:val="bottom"/>
            <w:hideMark/>
          </w:tcPr>
          <w:p w14:paraId="500444B1"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7B84B8B7"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724BC294"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transLinolénico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C:18:3</w:t>
            </w:r>
            <w:proofErr w:type="gramEnd"/>
            <w:r w:rsidRPr="003F2ED5">
              <w:rPr>
                <w:rFonts w:eastAsia="Times New Roman" w:cs="Calibri"/>
                <w:color w:val="000000"/>
                <w:lang w:eastAsia="es-ES"/>
              </w:rPr>
              <w:t>t)</w:t>
            </w:r>
          </w:p>
        </w:tc>
        <w:tc>
          <w:tcPr>
            <w:tcW w:w="1060" w:type="pct"/>
            <w:tcBorders>
              <w:top w:val="nil"/>
              <w:left w:val="nil"/>
              <w:bottom w:val="single" w:sz="4" w:space="0" w:color="auto"/>
              <w:right w:val="single" w:sz="4" w:space="0" w:color="auto"/>
            </w:tcBorders>
            <w:shd w:val="clear" w:color="auto" w:fill="auto"/>
            <w:noWrap/>
            <w:vAlign w:val="bottom"/>
            <w:hideMark/>
          </w:tcPr>
          <w:p w14:paraId="5F748C78"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260FE0A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2DAF4908" w14:textId="77777777" w:rsidR="00085B84" w:rsidRPr="003F2ED5" w:rsidRDefault="00085B84" w:rsidP="00DE4DAD">
            <w:pPr>
              <w:spacing w:after="0"/>
              <w:jc w:val="center"/>
              <w:rPr>
                <w:rFonts w:eastAsia="Times New Roman" w:cs="Calibri"/>
                <w:color w:val="000000"/>
                <w:lang w:eastAsia="es-ES"/>
              </w:rPr>
            </w:pPr>
            <w:r w:rsidRPr="003F2ED5">
              <w:rPr>
                <w:rFonts w:eastAsia="Times New Roman" w:cs="Calibri"/>
                <w:color w:val="000000"/>
                <w:lang w:eastAsia="es-ES"/>
              </w:rPr>
              <w:t xml:space="preserve">Ac. grasos </w:t>
            </w:r>
            <w:proofErr w:type="spellStart"/>
            <w:r w:rsidRPr="003F2ED5">
              <w:rPr>
                <w:rFonts w:eastAsia="Times New Roman" w:cs="Calibri"/>
                <w:color w:val="000000"/>
                <w:lang w:eastAsia="es-ES"/>
              </w:rPr>
              <w:t>trans-oleicos</w:t>
            </w:r>
            <w:proofErr w:type="spellEnd"/>
          </w:p>
        </w:tc>
        <w:tc>
          <w:tcPr>
            <w:tcW w:w="1060" w:type="pct"/>
            <w:tcBorders>
              <w:top w:val="nil"/>
              <w:left w:val="nil"/>
              <w:bottom w:val="single" w:sz="4" w:space="0" w:color="auto"/>
              <w:right w:val="single" w:sz="4" w:space="0" w:color="auto"/>
            </w:tcBorders>
            <w:shd w:val="clear" w:color="auto" w:fill="auto"/>
            <w:noWrap/>
            <w:vAlign w:val="bottom"/>
            <w:hideMark/>
          </w:tcPr>
          <w:p w14:paraId="389177D2"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0,02</w:t>
            </w:r>
          </w:p>
        </w:tc>
      </w:tr>
      <w:tr w:rsidR="00085B84" w:rsidRPr="003F2ED5" w14:paraId="0AA4BE76"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4A2AE62C"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gra</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translinoleico+translinolénico</w:t>
            </w:r>
            <w:proofErr w:type="spellEnd"/>
          </w:p>
        </w:tc>
        <w:tc>
          <w:tcPr>
            <w:tcW w:w="1060" w:type="pct"/>
            <w:tcBorders>
              <w:top w:val="nil"/>
              <w:left w:val="nil"/>
              <w:bottom w:val="single" w:sz="4" w:space="0" w:color="auto"/>
              <w:right w:val="single" w:sz="4" w:space="0" w:color="auto"/>
            </w:tcBorders>
            <w:shd w:val="clear" w:color="auto" w:fill="auto"/>
            <w:noWrap/>
            <w:vAlign w:val="bottom"/>
            <w:hideMark/>
          </w:tcPr>
          <w:p w14:paraId="6ACD0EF5"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&lt;0,02</w:t>
            </w:r>
          </w:p>
        </w:tc>
      </w:tr>
      <w:tr w:rsidR="00085B84" w:rsidRPr="003F2ED5" w14:paraId="54B4F2E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6D2B5BAD" w14:textId="77777777" w:rsidR="00085B84" w:rsidRPr="003F2ED5" w:rsidRDefault="00085B84" w:rsidP="00DE4DAD">
            <w:pPr>
              <w:spacing w:after="0"/>
              <w:jc w:val="center"/>
              <w:rPr>
                <w:rFonts w:eastAsia="Times New Roman" w:cs="Calibri"/>
                <w:color w:val="000000"/>
                <w:lang w:eastAsia="es-ES"/>
              </w:rPr>
            </w:pPr>
            <w:r w:rsidRPr="003F2ED5">
              <w:rPr>
                <w:rFonts w:eastAsia="Times New Roman" w:cs="Calibri"/>
                <w:color w:val="000000"/>
                <w:lang w:eastAsia="es-ES"/>
              </w:rPr>
              <w:t>Ácidos grasos Omega 3</w:t>
            </w:r>
          </w:p>
        </w:tc>
        <w:tc>
          <w:tcPr>
            <w:tcW w:w="1060" w:type="pct"/>
            <w:tcBorders>
              <w:top w:val="nil"/>
              <w:left w:val="nil"/>
              <w:bottom w:val="single" w:sz="4" w:space="0" w:color="auto"/>
              <w:right w:val="single" w:sz="4" w:space="0" w:color="auto"/>
            </w:tcBorders>
            <w:shd w:val="clear" w:color="auto" w:fill="auto"/>
            <w:noWrap/>
            <w:vAlign w:val="bottom"/>
            <w:hideMark/>
          </w:tcPr>
          <w:p w14:paraId="3368FF7F"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3,46</w:t>
            </w:r>
          </w:p>
        </w:tc>
      </w:tr>
      <w:tr w:rsidR="00085B84" w:rsidRPr="003F2ED5" w14:paraId="32BFFF87"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CD82313" w14:textId="77777777" w:rsidR="00085B84" w:rsidRPr="003F2ED5" w:rsidRDefault="00085B84" w:rsidP="00DE4DAD">
            <w:pPr>
              <w:spacing w:after="0"/>
              <w:jc w:val="center"/>
              <w:rPr>
                <w:rFonts w:eastAsia="Times New Roman" w:cs="Calibri"/>
                <w:color w:val="000000"/>
                <w:lang w:eastAsia="es-ES"/>
              </w:rPr>
            </w:pPr>
            <w:proofErr w:type="spellStart"/>
            <w:proofErr w:type="gramStart"/>
            <w:r w:rsidRPr="003F2ED5">
              <w:rPr>
                <w:rFonts w:eastAsia="Times New Roman" w:cs="Calibri"/>
                <w:color w:val="000000"/>
                <w:lang w:eastAsia="es-ES"/>
              </w:rPr>
              <w:t>Ác.Linolénico</w:t>
            </w:r>
            <w:proofErr w:type="spellEnd"/>
            <w:proofErr w:type="gramEnd"/>
            <w:r w:rsidRPr="003F2ED5">
              <w:rPr>
                <w:rFonts w:eastAsia="Times New Roman" w:cs="Calibri"/>
                <w:color w:val="000000"/>
                <w:lang w:eastAsia="es-ES"/>
              </w:rPr>
              <w:t xml:space="preserve"> (ALA)(C:18:3n3c)</w:t>
            </w:r>
          </w:p>
        </w:tc>
        <w:tc>
          <w:tcPr>
            <w:tcW w:w="1060" w:type="pct"/>
            <w:tcBorders>
              <w:top w:val="nil"/>
              <w:left w:val="nil"/>
              <w:bottom w:val="single" w:sz="4" w:space="0" w:color="auto"/>
              <w:right w:val="single" w:sz="4" w:space="0" w:color="auto"/>
            </w:tcBorders>
            <w:shd w:val="clear" w:color="auto" w:fill="auto"/>
            <w:noWrap/>
            <w:vAlign w:val="bottom"/>
            <w:hideMark/>
          </w:tcPr>
          <w:p w14:paraId="4AC6537D"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0,54</w:t>
            </w:r>
          </w:p>
        </w:tc>
      </w:tr>
      <w:tr w:rsidR="00085B84" w:rsidRPr="003F2ED5" w14:paraId="3BC0CDED"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0ABAB018"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Estearidónico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C:18:4</w:t>
            </w:r>
            <w:proofErr w:type="gramEnd"/>
            <w:r w:rsidRPr="003F2ED5">
              <w:rPr>
                <w:rFonts w:eastAsia="Times New Roman" w:cs="Calibri"/>
                <w:color w:val="000000"/>
                <w:lang w:eastAsia="es-ES"/>
              </w:rPr>
              <w:t>n3)</w:t>
            </w:r>
          </w:p>
        </w:tc>
        <w:tc>
          <w:tcPr>
            <w:tcW w:w="1060" w:type="pct"/>
            <w:tcBorders>
              <w:top w:val="nil"/>
              <w:left w:val="nil"/>
              <w:bottom w:val="single" w:sz="4" w:space="0" w:color="auto"/>
              <w:right w:val="single" w:sz="4" w:space="0" w:color="auto"/>
            </w:tcBorders>
            <w:shd w:val="clear" w:color="auto" w:fill="auto"/>
            <w:noWrap/>
            <w:vAlign w:val="bottom"/>
            <w:hideMark/>
          </w:tcPr>
          <w:p w14:paraId="37023839"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7EA780AE"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6EA8DDD4"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Eicosatetraenoico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C:20:4</w:t>
            </w:r>
            <w:proofErr w:type="gramEnd"/>
            <w:r w:rsidRPr="003F2ED5">
              <w:rPr>
                <w:rFonts w:eastAsia="Times New Roman" w:cs="Calibri"/>
                <w:color w:val="000000"/>
                <w:lang w:eastAsia="es-ES"/>
              </w:rPr>
              <w:t>n3)</w:t>
            </w:r>
          </w:p>
        </w:tc>
        <w:tc>
          <w:tcPr>
            <w:tcW w:w="1060" w:type="pct"/>
            <w:tcBorders>
              <w:top w:val="nil"/>
              <w:left w:val="nil"/>
              <w:bottom w:val="single" w:sz="4" w:space="0" w:color="auto"/>
              <w:right w:val="single" w:sz="4" w:space="0" w:color="auto"/>
            </w:tcBorders>
            <w:shd w:val="clear" w:color="auto" w:fill="auto"/>
            <w:noWrap/>
            <w:vAlign w:val="bottom"/>
            <w:hideMark/>
          </w:tcPr>
          <w:p w14:paraId="5F52FAF6"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68D5D397"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7B00925C"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Eicosapentaenoico (</w:t>
            </w:r>
            <w:proofErr w:type="gramStart"/>
            <w:r w:rsidRPr="003F2ED5">
              <w:rPr>
                <w:rFonts w:eastAsia="Times New Roman" w:cs="Calibri"/>
                <w:color w:val="000000"/>
                <w:lang w:eastAsia="es-ES"/>
              </w:rPr>
              <w:t>C:20:5</w:t>
            </w:r>
            <w:proofErr w:type="gramEnd"/>
            <w:r w:rsidRPr="003F2ED5">
              <w:rPr>
                <w:rFonts w:eastAsia="Times New Roman" w:cs="Calibri"/>
                <w:color w:val="000000"/>
                <w:lang w:eastAsia="es-ES"/>
              </w:rPr>
              <w:t>) (EPA)</w:t>
            </w:r>
          </w:p>
        </w:tc>
        <w:tc>
          <w:tcPr>
            <w:tcW w:w="1060" w:type="pct"/>
            <w:tcBorders>
              <w:top w:val="nil"/>
              <w:left w:val="nil"/>
              <w:bottom w:val="single" w:sz="4" w:space="0" w:color="auto"/>
              <w:right w:val="single" w:sz="4" w:space="0" w:color="auto"/>
            </w:tcBorders>
            <w:shd w:val="clear" w:color="auto" w:fill="auto"/>
            <w:noWrap/>
            <w:vAlign w:val="bottom"/>
            <w:hideMark/>
          </w:tcPr>
          <w:p w14:paraId="5FFBDD10"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2,92</w:t>
            </w:r>
          </w:p>
        </w:tc>
      </w:tr>
      <w:tr w:rsidR="00085B84" w:rsidRPr="003F2ED5" w14:paraId="761F48FA"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6E234129"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docosapentaenoico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C:22:5</w:t>
            </w:r>
            <w:proofErr w:type="gramEnd"/>
            <w:r w:rsidRPr="003F2ED5">
              <w:rPr>
                <w:rFonts w:eastAsia="Times New Roman" w:cs="Calibri"/>
                <w:color w:val="000000"/>
                <w:lang w:eastAsia="es-ES"/>
              </w:rPr>
              <w:t>n3) (DPA)</w:t>
            </w:r>
          </w:p>
        </w:tc>
        <w:tc>
          <w:tcPr>
            <w:tcW w:w="1060" w:type="pct"/>
            <w:tcBorders>
              <w:top w:val="nil"/>
              <w:left w:val="nil"/>
              <w:bottom w:val="single" w:sz="4" w:space="0" w:color="auto"/>
              <w:right w:val="single" w:sz="4" w:space="0" w:color="auto"/>
            </w:tcBorders>
            <w:shd w:val="clear" w:color="auto" w:fill="auto"/>
            <w:noWrap/>
            <w:vAlign w:val="bottom"/>
            <w:hideMark/>
          </w:tcPr>
          <w:p w14:paraId="5987C505"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3A02826A"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293F99C8"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Cervónico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C:22:6</w:t>
            </w:r>
            <w:proofErr w:type="gramEnd"/>
            <w:r w:rsidRPr="003F2ED5">
              <w:rPr>
                <w:rFonts w:eastAsia="Times New Roman" w:cs="Calibri"/>
                <w:color w:val="000000"/>
                <w:lang w:eastAsia="es-ES"/>
              </w:rPr>
              <w:t>) (DHA)</w:t>
            </w:r>
          </w:p>
        </w:tc>
        <w:tc>
          <w:tcPr>
            <w:tcW w:w="1060" w:type="pct"/>
            <w:tcBorders>
              <w:top w:val="nil"/>
              <w:left w:val="nil"/>
              <w:bottom w:val="single" w:sz="4" w:space="0" w:color="auto"/>
              <w:right w:val="single" w:sz="4" w:space="0" w:color="auto"/>
            </w:tcBorders>
            <w:shd w:val="clear" w:color="auto" w:fill="auto"/>
            <w:noWrap/>
            <w:vAlign w:val="bottom"/>
            <w:hideMark/>
          </w:tcPr>
          <w:p w14:paraId="07FB43FC"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4C068A6F"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0D51F8F9" w14:textId="77777777" w:rsidR="00085B84" w:rsidRPr="003F2ED5" w:rsidRDefault="00085B84" w:rsidP="00DE4DAD">
            <w:pPr>
              <w:spacing w:after="0"/>
              <w:jc w:val="center"/>
              <w:rPr>
                <w:rFonts w:eastAsia="Times New Roman" w:cs="Calibri"/>
                <w:color w:val="000000"/>
                <w:lang w:eastAsia="es-ES"/>
              </w:rPr>
            </w:pPr>
            <w:r w:rsidRPr="003F2ED5">
              <w:rPr>
                <w:rFonts w:eastAsia="Times New Roman" w:cs="Calibri"/>
                <w:color w:val="000000"/>
                <w:lang w:eastAsia="es-ES"/>
              </w:rPr>
              <w:t>Ácidos grasos Omega 6</w:t>
            </w:r>
          </w:p>
        </w:tc>
        <w:tc>
          <w:tcPr>
            <w:tcW w:w="1060" w:type="pct"/>
            <w:tcBorders>
              <w:top w:val="nil"/>
              <w:left w:val="nil"/>
              <w:bottom w:val="single" w:sz="4" w:space="0" w:color="auto"/>
              <w:right w:val="single" w:sz="4" w:space="0" w:color="auto"/>
            </w:tcBorders>
            <w:shd w:val="clear" w:color="auto" w:fill="auto"/>
            <w:noWrap/>
            <w:vAlign w:val="bottom"/>
            <w:hideMark/>
          </w:tcPr>
          <w:p w14:paraId="1CC9217B"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&lt;0,5</w:t>
            </w:r>
          </w:p>
        </w:tc>
      </w:tr>
      <w:tr w:rsidR="00085B84" w:rsidRPr="003F2ED5" w14:paraId="709FCE37"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1F9AE59"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Linoleico (</w:t>
            </w:r>
            <w:proofErr w:type="gramStart"/>
            <w:r w:rsidRPr="003F2ED5">
              <w:rPr>
                <w:rFonts w:eastAsia="Times New Roman" w:cs="Calibri"/>
                <w:color w:val="000000"/>
                <w:lang w:eastAsia="es-ES"/>
              </w:rPr>
              <w:t>C:18:2</w:t>
            </w:r>
            <w:proofErr w:type="gramEnd"/>
            <w:r w:rsidRPr="003F2ED5">
              <w:rPr>
                <w:rFonts w:eastAsia="Times New Roman" w:cs="Calibri"/>
                <w:color w:val="000000"/>
                <w:lang w:eastAsia="es-ES"/>
              </w:rPr>
              <w:t>n6c) (LA)</w:t>
            </w:r>
          </w:p>
        </w:tc>
        <w:tc>
          <w:tcPr>
            <w:tcW w:w="1060" w:type="pct"/>
            <w:tcBorders>
              <w:top w:val="nil"/>
              <w:left w:val="nil"/>
              <w:bottom w:val="single" w:sz="4" w:space="0" w:color="auto"/>
              <w:right w:val="single" w:sz="4" w:space="0" w:color="auto"/>
            </w:tcBorders>
            <w:shd w:val="clear" w:color="auto" w:fill="auto"/>
            <w:noWrap/>
            <w:vAlign w:val="bottom"/>
            <w:hideMark/>
          </w:tcPr>
          <w:p w14:paraId="52A266FF"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&lt;0,5</w:t>
            </w:r>
          </w:p>
        </w:tc>
      </w:tr>
      <w:tr w:rsidR="00085B84" w:rsidRPr="003F2ED5" w14:paraId="0DB96E23"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DB70CB1"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gamma-Linolénico (</w:t>
            </w:r>
            <w:proofErr w:type="gramStart"/>
            <w:r w:rsidRPr="003F2ED5">
              <w:rPr>
                <w:rFonts w:eastAsia="Times New Roman" w:cs="Calibri"/>
                <w:color w:val="000000"/>
                <w:lang w:eastAsia="es-ES"/>
              </w:rPr>
              <w:t>C:18:3</w:t>
            </w:r>
            <w:proofErr w:type="gramEnd"/>
            <w:r w:rsidRPr="003F2ED5">
              <w:rPr>
                <w:rFonts w:eastAsia="Times New Roman" w:cs="Calibri"/>
                <w:color w:val="000000"/>
                <w:lang w:eastAsia="es-ES"/>
              </w:rPr>
              <w:t>n6)</w:t>
            </w:r>
          </w:p>
        </w:tc>
        <w:tc>
          <w:tcPr>
            <w:tcW w:w="1060" w:type="pct"/>
            <w:tcBorders>
              <w:top w:val="nil"/>
              <w:left w:val="nil"/>
              <w:bottom w:val="single" w:sz="4" w:space="0" w:color="auto"/>
              <w:right w:val="single" w:sz="4" w:space="0" w:color="auto"/>
            </w:tcBorders>
            <w:shd w:val="clear" w:color="auto" w:fill="auto"/>
            <w:noWrap/>
            <w:vAlign w:val="bottom"/>
            <w:hideMark/>
          </w:tcPr>
          <w:p w14:paraId="326EADC1"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0,11</w:t>
            </w:r>
          </w:p>
        </w:tc>
      </w:tr>
      <w:tr w:rsidR="00085B84" w:rsidRPr="003F2ED5" w14:paraId="30A48A1B"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1DC2E160"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Eicosadienoico</w:t>
            </w:r>
            <w:proofErr w:type="spellEnd"/>
            <w:r w:rsidRPr="003F2ED5">
              <w:rPr>
                <w:rFonts w:eastAsia="Times New Roman" w:cs="Calibri"/>
                <w:color w:val="000000"/>
                <w:lang w:eastAsia="es-ES"/>
              </w:rPr>
              <w:t xml:space="preserve"> (</w:t>
            </w:r>
            <w:proofErr w:type="gramStart"/>
            <w:r w:rsidRPr="003F2ED5">
              <w:rPr>
                <w:rFonts w:eastAsia="Times New Roman" w:cs="Calibri"/>
                <w:color w:val="000000"/>
                <w:lang w:eastAsia="es-ES"/>
              </w:rPr>
              <w:t>C:20:2</w:t>
            </w:r>
            <w:proofErr w:type="gramEnd"/>
            <w:r w:rsidRPr="003F2ED5">
              <w:rPr>
                <w:rFonts w:eastAsia="Times New Roman" w:cs="Calibri"/>
                <w:color w:val="000000"/>
                <w:lang w:eastAsia="es-ES"/>
              </w:rPr>
              <w:t>n6)</w:t>
            </w:r>
          </w:p>
        </w:tc>
        <w:tc>
          <w:tcPr>
            <w:tcW w:w="1060" w:type="pct"/>
            <w:tcBorders>
              <w:top w:val="nil"/>
              <w:left w:val="nil"/>
              <w:bottom w:val="single" w:sz="4" w:space="0" w:color="auto"/>
              <w:right w:val="single" w:sz="4" w:space="0" w:color="auto"/>
            </w:tcBorders>
            <w:shd w:val="clear" w:color="auto" w:fill="auto"/>
            <w:noWrap/>
            <w:vAlign w:val="bottom"/>
            <w:hideMark/>
          </w:tcPr>
          <w:p w14:paraId="584CDD3D"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3381E06D"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3530720"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cis-8,11,14-eicosatrienoico (C:20:3n6)</w:t>
            </w:r>
          </w:p>
        </w:tc>
        <w:tc>
          <w:tcPr>
            <w:tcW w:w="1060" w:type="pct"/>
            <w:tcBorders>
              <w:top w:val="nil"/>
              <w:left w:val="nil"/>
              <w:bottom w:val="single" w:sz="4" w:space="0" w:color="auto"/>
              <w:right w:val="single" w:sz="4" w:space="0" w:color="auto"/>
            </w:tcBorders>
            <w:shd w:val="clear" w:color="auto" w:fill="auto"/>
            <w:noWrap/>
            <w:vAlign w:val="bottom"/>
            <w:hideMark/>
          </w:tcPr>
          <w:p w14:paraId="13451DE3"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0AAE4D91"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188B73A4" w14:textId="77777777" w:rsidR="00085B84" w:rsidRPr="003F2ED5" w:rsidRDefault="00085B84"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Araquidónico (</w:t>
            </w:r>
            <w:proofErr w:type="gramStart"/>
            <w:r w:rsidRPr="003F2ED5">
              <w:rPr>
                <w:rFonts w:eastAsia="Times New Roman" w:cs="Calibri"/>
                <w:color w:val="000000"/>
                <w:lang w:eastAsia="es-ES"/>
              </w:rPr>
              <w:t>C:20:4</w:t>
            </w:r>
            <w:proofErr w:type="gramEnd"/>
            <w:r w:rsidRPr="003F2ED5">
              <w:rPr>
                <w:rFonts w:eastAsia="Times New Roman" w:cs="Calibri"/>
                <w:color w:val="000000"/>
                <w:lang w:eastAsia="es-ES"/>
              </w:rPr>
              <w:t>n6)</w:t>
            </w:r>
          </w:p>
        </w:tc>
        <w:tc>
          <w:tcPr>
            <w:tcW w:w="1060" w:type="pct"/>
            <w:tcBorders>
              <w:top w:val="nil"/>
              <w:left w:val="nil"/>
              <w:bottom w:val="single" w:sz="4" w:space="0" w:color="auto"/>
              <w:right w:val="single" w:sz="4" w:space="0" w:color="auto"/>
            </w:tcBorders>
            <w:shd w:val="clear" w:color="auto" w:fill="auto"/>
            <w:noWrap/>
            <w:vAlign w:val="bottom"/>
            <w:hideMark/>
          </w:tcPr>
          <w:p w14:paraId="38E01D57"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&lt;0,1</w:t>
            </w:r>
          </w:p>
        </w:tc>
      </w:tr>
      <w:tr w:rsidR="00085B84" w:rsidRPr="003F2ED5" w14:paraId="4EEEE71F"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5BE25B3D" w14:textId="77777777" w:rsidR="00085B84" w:rsidRPr="003F2ED5" w:rsidRDefault="00085B84" w:rsidP="00DE4DAD">
            <w:pPr>
              <w:spacing w:after="0"/>
              <w:jc w:val="center"/>
              <w:rPr>
                <w:rFonts w:eastAsia="Times New Roman" w:cs="Calibri"/>
                <w:color w:val="000000"/>
                <w:lang w:eastAsia="es-ES"/>
              </w:rPr>
            </w:pPr>
            <w:r w:rsidRPr="003F2ED5">
              <w:rPr>
                <w:rFonts w:eastAsia="Times New Roman" w:cs="Calibri"/>
                <w:color w:val="000000"/>
                <w:lang w:eastAsia="es-ES"/>
              </w:rPr>
              <w:t>Ácidos grasos monoinsaturados</w:t>
            </w:r>
          </w:p>
        </w:tc>
        <w:tc>
          <w:tcPr>
            <w:tcW w:w="1060" w:type="pct"/>
            <w:tcBorders>
              <w:top w:val="nil"/>
              <w:left w:val="nil"/>
              <w:bottom w:val="single" w:sz="4" w:space="0" w:color="auto"/>
              <w:right w:val="single" w:sz="4" w:space="0" w:color="auto"/>
            </w:tcBorders>
            <w:shd w:val="clear" w:color="auto" w:fill="auto"/>
            <w:noWrap/>
            <w:vAlign w:val="bottom"/>
            <w:hideMark/>
          </w:tcPr>
          <w:p w14:paraId="15D30968"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2,71</w:t>
            </w:r>
          </w:p>
        </w:tc>
      </w:tr>
      <w:tr w:rsidR="00085B84" w:rsidRPr="003F2ED5" w14:paraId="751B45D4"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E2572DE" w14:textId="77777777" w:rsidR="00085B84" w:rsidRPr="003F2ED5" w:rsidRDefault="00085B84" w:rsidP="00DE4DAD">
            <w:pPr>
              <w:spacing w:after="0"/>
              <w:jc w:val="center"/>
              <w:rPr>
                <w:rFonts w:eastAsia="Times New Roman" w:cs="Calibri"/>
                <w:color w:val="000000"/>
                <w:lang w:eastAsia="es-ES"/>
              </w:rPr>
            </w:pPr>
            <w:r w:rsidRPr="003F2ED5">
              <w:rPr>
                <w:rFonts w:eastAsia="Times New Roman" w:cs="Calibri"/>
                <w:color w:val="000000"/>
                <w:lang w:eastAsia="es-ES"/>
              </w:rPr>
              <w:t>Ácidos grasos poliinsaturados</w:t>
            </w:r>
          </w:p>
        </w:tc>
        <w:tc>
          <w:tcPr>
            <w:tcW w:w="1060" w:type="pct"/>
            <w:tcBorders>
              <w:top w:val="nil"/>
              <w:left w:val="nil"/>
              <w:bottom w:val="single" w:sz="4" w:space="0" w:color="auto"/>
              <w:right w:val="single" w:sz="4" w:space="0" w:color="auto"/>
            </w:tcBorders>
            <w:shd w:val="clear" w:color="auto" w:fill="auto"/>
            <w:noWrap/>
            <w:vAlign w:val="bottom"/>
            <w:hideMark/>
          </w:tcPr>
          <w:p w14:paraId="3DB489FD"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3,90</w:t>
            </w:r>
          </w:p>
        </w:tc>
      </w:tr>
      <w:tr w:rsidR="00085B84" w:rsidRPr="003F2ED5" w14:paraId="03E9EF8C" w14:textId="77777777" w:rsidTr="00085B84">
        <w:trPr>
          <w:trHeight w:val="300"/>
          <w:jc w:val="center"/>
        </w:trPr>
        <w:tc>
          <w:tcPr>
            <w:tcW w:w="3940" w:type="pct"/>
            <w:tcBorders>
              <w:top w:val="nil"/>
              <w:left w:val="single" w:sz="4" w:space="0" w:color="auto"/>
              <w:bottom w:val="single" w:sz="4" w:space="0" w:color="auto"/>
              <w:right w:val="single" w:sz="4" w:space="0" w:color="auto"/>
            </w:tcBorders>
            <w:shd w:val="clear" w:color="auto" w:fill="auto"/>
            <w:noWrap/>
            <w:vAlign w:val="center"/>
            <w:hideMark/>
          </w:tcPr>
          <w:p w14:paraId="3252D219" w14:textId="77777777" w:rsidR="00085B84" w:rsidRPr="003F2ED5" w:rsidRDefault="00085B84" w:rsidP="00DE4DAD">
            <w:pPr>
              <w:spacing w:after="0"/>
              <w:jc w:val="center"/>
              <w:rPr>
                <w:rFonts w:eastAsia="Times New Roman" w:cs="Calibri"/>
                <w:color w:val="000000"/>
                <w:lang w:eastAsia="es-ES"/>
              </w:rPr>
            </w:pPr>
            <w:r w:rsidRPr="003F2ED5">
              <w:rPr>
                <w:rFonts w:eastAsia="Times New Roman" w:cs="Calibri"/>
                <w:color w:val="000000"/>
                <w:lang w:eastAsia="es-ES"/>
              </w:rPr>
              <w:t>Ácidos grasos saturados</w:t>
            </w:r>
          </w:p>
        </w:tc>
        <w:tc>
          <w:tcPr>
            <w:tcW w:w="1060" w:type="pct"/>
            <w:tcBorders>
              <w:top w:val="nil"/>
              <w:left w:val="nil"/>
              <w:bottom w:val="single" w:sz="4" w:space="0" w:color="auto"/>
              <w:right w:val="single" w:sz="4" w:space="0" w:color="auto"/>
            </w:tcBorders>
            <w:shd w:val="clear" w:color="auto" w:fill="auto"/>
            <w:noWrap/>
            <w:vAlign w:val="bottom"/>
            <w:hideMark/>
          </w:tcPr>
          <w:p w14:paraId="2E52DB21" w14:textId="77777777" w:rsidR="00085B84" w:rsidRPr="007834F4" w:rsidRDefault="00085B84" w:rsidP="00DE4DAD">
            <w:pPr>
              <w:spacing w:after="0"/>
              <w:jc w:val="center"/>
              <w:rPr>
                <w:rFonts w:eastAsia="Times New Roman" w:cs="Calibri"/>
                <w:color w:val="000000"/>
                <w:lang w:eastAsia="es-ES"/>
              </w:rPr>
            </w:pPr>
            <w:r w:rsidRPr="007834F4">
              <w:rPr>
                <w:rFonts w:eastAsia="Times New Roman" w:cs="Calibri"/>
                <w:color w:val="000000"/>
                <w:lang w:eastAsia="es-ES"/>
              </w:rPr>
              <w:t>2,60</w:t>
            </w:r>
          </w:p>
        </w:tc>
      </w:tr>
    </w:tbl>
    <w:bookmarkEnd w:id="31"/>
    <w:p w14:paraId="0D7506FF" w14:textId="4FA0C9A3" w:rsidR="00930C20" w:rsidRPr="00B94EE3" w:rsidRDefault="00930C20" w:rsidP="00B94EE3">
      <w:pPr>
        <w:ind w:left="708"/>
        <w:jc w:val="both"/>
        <w:rPr>
          <w:sz w:val="18"/>
        </w:rPr>
      </w:pPr>
      <w:r w:rsidRPr="003946DB">
        <w:rPr>
          <w:sz w:val="18"/>
        </w:rPr>
        <w:t>*</w:t>
      </w:r>
      <w:proofErr w:type="spellStart"/>
      <w:r w:rsidRPr="003946DB">
        <w:rPr>
          <w:sz w:val="18"/>
        </w:rPr>
        <w:t>m.s</w:t>
      </w:r>
      <w:proofErr w:type="spellEnd"/>
      <w:r w:rsidRPr="003946DB">
        <w:rPr>
          <w:sz w:val="18"/>
        </w:rPr>
        <w:t>.: materia seca</w:t>
      </w:r>
    </w:p>
    <w:p w14:paraId="6503705A" w14:textId="0A79DDBE" w:rsidR="00E97DB9" w:rsidRPr="00B94EE3" w:rsidRDefault="00B94EE3" w:rsidP="00B94EE3">
      <w:pPr>
        <w:jc w:val="both"/>
        <w:rPr>
          <w:rFonts w:ascii="Garamond" w:hAnsi="Garamond"/>
          <w:sz w:val="24"/>
        </w:rPr>
      </w:pPr>
      <w:r w:rsidRPr="00B94EE3">
        <w:rPr>
          <w:rFonts w:ascii="Garamond" w:hAnsi="Garamond"/>
          <w:sz w:val="24"/>
        </w:rPr>
        <w:t xml:space="preserve">El conjunto de microalgas destaca por la presencia de lisina, arginina y ácido glutámico en el </w:t>
      </w:r>
      <w:proofErr w:type="spellStart"/>
      <w:r w:rsidRPr="00B94EE3">
        <w:rPr>
          <w:rFonts w:ascii="Garamond" w:hAnsi="Garamond"/>
          <w:sz w:val="24"/>
        </w:rPr>
        <w:t>aminograma</w:t>
      </w:r>
      <w:proofErr w:type="spellEnd"/>
      <w:r w:rsidRPr="00B94EE3">
        <w:rPr>
          <w:rFonts w:ascii="Garamond" w:hAnsi="Garamond"/>
          <w:sz w:val="24"/>
        </w:rPr>
        <w:t xml:space="preserve"> (Tabla </w:t>
      </w:r>
      <w:r>
        <w:rPr>
          <w:rFonts w:ascii="Garamond" w:hAnsi="Garamond"/>
          <w:sz w:val="24"/>
        </w:rPr>
        <w:t>5</w:t>
      </w:r>
      <w:r w:rsidRPr="00B94EE3">
        <w:rPr>
          <w:rFonts w:ascii="Garamond" w:hAnsi="Garamond"/>
          <w:sz w:val="24"/>
        </w:rPr>
        <w:t xml:space="preserve">). La lisina y la arginina son dos de los </w:t>
      </w:r>
      <w:r w:rsidR="00732549">
        <w:rPr>
          <w:rFonts w:ascii="Garamond" w:hAnsi="Garamond"/>
          <w:sz w:val="24"/>
        </w:rPr>
        <w:t>aminoácidos</w:t>
      </w:r>
      <w:r w:rsidR="00732549" w:rsidRPr="00B94EE3">
        <w:rPr>
          <w:rFonts w:ascii="Garamond" w:hAnsi="Garamond"/>
          <w:sz w:val="24"/>
        </w:rPr>
        <w:t xml:space="preserve"> </w:t>
      </w:r>
      <w:r w:rsidRPr="00B94EE3">
        <w:rPr>
          <w:rFonts w:ascii="Garamond" w:hAnsi="Garamond"/>
          <w:sz w:val="24"/>
        </w:rPr>
        <w:t xml:space="preserve">esenciales de interés en la dieta de los peces y su deficiencia supone problemas de crecimiento entre otros. </w:t>
      </w:r>
      <w:r>
        <w:rPr>
          <w:rFonts w:ascii="Garamond" w:hAnsi="Garamond"/>
          <w:sz w:val="24"/>
        </w:rPr>
        <w:t>Aunque se destaca también, el nivel bajo de metionina.</w:t>
      </w:r>
    </w:p>
    <w:p w14:paraId="47F8CF00" w14:textId="7B9AF185" w:rsidR="00E97DB9" w:rsidRDefault="005C3EE8" w:rsidP="005C3EE8">
      <w:pPr>
        <w:pStyle w:val="Descripcin"/>
        <w:rPr>
          <w:b/>
        </w:rPr>
      </w:pPr>
      <w:r>
        <w:t xml:space="preserve">Tabla </w:t>
      </w:r>
      <w:r w:rsidR="007D1B7A">
        <w:fldChar w:fldCharType="begin"/>
      </w:r>
      <w:r w:rsidR="007D1B7A">
        <w:instrText xml:space="preserve"> SEQ Tabla \* ARABIC </w:instrText>
      </w:r>
      <w:r w:rsidR="007D1B7A">
        <w:fldChar w:fldCharType="separate"/>
      </w:r>
      <w:r w:rsidR="00581A96">
        <w:rPr>
          <w:noProof/>
        </w:rPr>
        <w:t>5</w:t>
      </w:r>
      <w:r w:rsidR="007D1B7A">
        <w:rPr>
          <w:noProof/>
        </w:rPr>
        <w:fldChar w:fldCharType="end"/>
      </w:r>
      <w:r>
        <w:t xml:space="preserve">. </w:t>
      </w:r>
      <w:proofErr w:type="spellStart"/>
      <w:r>
        <w:t>Aminograma</w:t>
      </w:r>
      <w:proofErr w:type="spellEnd"/>
      <w:r>
        <w:t xml:space="preserve"> del </w:t>
      </w:r>
      <w:proofErr w:type="spellStart"/>
      <w:r>
        <w:t>mix</w:t>
      </w:r>
      <w:proofErr w:type="spellEnd"/>
      <w:r>
        <w:t xml:space="preserve"> de las microalgas</w:t>
      </w:r>
    </w:p>
    <w:tbl>
      <w:tblPr>
        <w:tblW w:w="4868" w:type="dxa"/>
        <w:jc w:val="center"/>
        <w:tblCellMar>
          <w:left w:w="70" w:type="dxa"/>
          <w:right w:w="70" w:type="dxa"/>
        </w:tblCellMar>
        <w:tblLook w:val="04A0" w:firstRow="1" w:lastRow="0" w:firstColumn="1" w:lastColumn="0" w:noHBand="0" w:noVBand="1"/>
      </w:tblPr>
      <w:tblGrid>
        <w:gridCol w:w="1705"/>
        <w:gridCol w:w="3163"/>
      </w:tblGrid>
      <w:tr w:rsidR="00DE4DAD" w:rsidRPr="003F2ED5" w14:paraId="24688ACB" w14:textId="77777777" w:rsidTr="00B94EE3">
        <w:trPr>
          <w:trHeight w:val="231"/>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CD787" w14:textId="77777777" w:rsidR="00DE4DAD" w:rsidRPr="003F2ED5" w:rsidRDefault="00DE4DAD" w:rsidP="00DE4DAD">
            <w:pPr>
              <w:spacing w:after="0"/>
              <w:jc w:val="center"/>
              <w:rPr>
                <w:rFonts w:eastAsia="Times New Roman" w:cs="Calibri"/>
                <w:b/>
                <w:bCs/>
                <w:color w:val="000000"/>
                <w:lang w:eastAsia="es-ES"/>
              </w:rPr>
            </w:pPr>
            <w:proofErr w:type="spellStart"/>
            <w:r w:rsidRPr="003F2ED5">
              <w:rPr>
                <w:rFonts w:eastAsia="Times New Roman" w:cs="Calibri"/>
                <w:b/>
                <w:bCs/>
                <w:color w:val="000000"/>
                <w:lang w:eastAsia="es-ES"/>
              </w:rPr>
              <w:t>Aminograma</w:t>
            </w:r>
            <w:proofErr w:type="spellEnd"/>
          </w:p>
        </w:tc>
        <w:tc>
          <w:tcPr>
            <w:tcW w:w="3163" w:type="dxa"/>
            <w:tcBorders>
              <w:top w:val="single" w:sz="4" w:space="0" w:color="auto"/>
              <w:left w:val="nil"/>
              <w:bottom w:val="single" w:sz="4" w:space="0" w:color="auto"/>
              <w:right w:val="single" w:sz="4" w:space="0" w:color="auto"/>
            </w:tcBorders>
            <w:shd w:val="clear" w:color="auto" w:fill="auto"/>
            <w:noWrap/>
            <w:vAlign w:val="center"/>
            <w:hideMark/>
          </w:tcPr>
          <w:p w14:paraId="7E552B3C" w14:textId="77777777" w:rsidR="00DE4DAD" w:rsidRPr="003F2ED5" w:rsidRDefault="00DE4DAD" w:rsidP="00DE4DAD">
            <w:pPr>
              <w:spacing w:after="0"/>
              <w:jc w:val="center"/>
              <w:rPr>
                <w:rFonts w:eastAsia="Times New Roman" w:cs="Calibri"/>
                <w:b/>
                <w:bCs/>
                <w:color w:val="000000"/>
                <w:lang w:eastAsia="es-ES"/>
              </w:rPr>
            </w:pPr>
            <w:r w:rsidRPr="003F2ED5">
              <w:rPr>
                <w:rFonts w:eastAsia="Times New Roman" w:cs="Calibri"/>
                <w:b/>
                <w:bCs/>
                <w:color w:val="000000"/>
                <w:lang w:eastAsia="es-ES"/>
              </w:rPr>
              <w:t>Resultado</w:t>
            </w:r>
            <w:r>
              <w:rPr>
                <w:rFonts w:eastAsia="Times New Roman" w:cs="Calibri"/>
                <w:b/>
                <w:bCs/>
                <w:color w:val="000000"/>
                <w:lang w:eastAsia="es-ES"/>
              </w:rPr>
              <w:t xml:space="preserve"> </w:t>
            </w:r>
            <w:r>
              <w:rPr>
                <w:b/>
                <w:bCs/>
              </w:rPr>
              <w:t xml:space="preserve">(% </w:t>
            </w:r>
            <w:proofErr w:type="spellStart"/>
            <w:r>
              <w:rPr>
                <w:b/>
                <w:bCs/>
              </w:rPr>
              <w:t>m.s</w:t>
            </w:r>
            <w:proofErr w:type="spellEnd"/>
            <w:r>
              <w:rPr>
                <w:b/>
                <w:bCs/>
              </w:rPr>
              <w:t>.*)</w:t>
            </w:r>
          </w:p>
        </w:tc>
      </w:tr>
      <w:tr w:rsidR="00DE4DAD" w:rsidRPr="003F2ED5" w14:paraId="0C702B55"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9A15A19" w14:textId="77777777" w:rsidR="00DE4DAD" w:rsidRPr="003F2ED5" w:rsidRDefault="00DE4DAD"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xml:space="preserve">. </w:t>
            </w:r>
            <w:proofErr w:type="spellStart"/>
            <w:r w:rsidRPr="003F2ED5">
              <w:rPr>
                <w:rFonts w:eastAsia="Times New Roman" w:cs="Calibri"/>
                <w:color w:val="000000"/>
                <w:lang w:eastAsia="es-ES"/>
              </w:rPr>
              <w:t>aspartico</w:t>
            </w:r>
            <w:proofErr w:type="spellEnd"/>
          </w:p>
        </w:tc>
        <w:tc>
          <w:tcPr>
            <w:tcW w:w="3163" w:type="dxa"/>
            <w:tcBorders>
              <w:top w:val="nil"/>
              <w:left w:val="nil"/>
              <w:bottom w:val="single" w:sz="4" w:space="0" w:color="auto"/>
              <w:right w:val="single" w:sz="4" w:space="0" w:color="auto"/>
            </w:tcBorders>
            <w:shd w:val="clear" w:color="auto" w:fill="auto"/>
            <w:noWrap/>
            <w:vAlign w:val="bottom"/>
            <w:hideMark/>
          </w:tcPr>
          <w:p w14:paraId="1E0A4E72"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1,71</w:t>
            </w:r>
          </w:p>
        </w:tc>
      </w:tr>
      <w:tr w:rsidR="00DE4DAD" w:rsidRPr="003F2ED5" w14:paraId="75E7F7B6"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463B0D08" w14:textId="77777777" w:rsidR="00DE4DAD" w:rsidRPr="003F2ED5" w:rsidRDefault="00DE4DAD" w:rsidP="00DE4DAD">
            <w:pPr>
              <w:spacing w:after="0"/>
              <w:jc w:val="center"/>
              <w:rPr>
                <w:rFonts w:eastAsia="Times New Roman" w:cs="Calibri"/>
                <w:color w:val="000000"/>
                <w:lang w:eastAsia="es-ES"/>
              </w:rPr>
            </w:pPr>
            <w:proofErr w:type="spellStart"/>
            <w:r w:rsidRPr="003F2ED5">
              <w:rPr>
                <w:rFonts w:eastAsia="Times New Roman" w:cs="Calibri"/>
                <w:color w:val="000000"/>
                <w:lang w:eastAsia="es-ES"/>
              </w:rPr>
              <w:t>Ác</w:t>
            </w:r>
            <w:proofErr w:type="spellEnd"/>
            <w:r w:rsidRPr="003F2ED5">
              <w:rPr>
                <w:rFonts w:eastAsia="Times New Roman" w:cs="Calibri"/>
                <w:color w:val="000000"/>
                <w:lang w:eastAsia="es-ES"/>
              </w:rPr>
              <w:t>. glutámico</w:t>
            </w:r>
          </w:p>
        </w:tc>
        <w:tc>
          <w:tcPr>
            <w:tcW w:w="3163" w:type="dxa"/>
            <w:tcBorders>
              <w:top w:val="nil"/>
              <w:left w:val="nil"/>
              <w:bottom w:val="single" w:sz="4" w:space="0" w:color="auto"/>
              <w:right w:val="single" w:sz="4" w:space="0" w:color="auto"/>
            </w:tcBorders>
            <w:shd w:val="clear" w:color="auto" w:fill="auto"/>
            <w:noWrap/>
            <w:vAlign w:val="bottom"/>
            <w:hideMark/>
          </w:tcPr>
          <w:p w14:paraId="626FCBBD"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2,38</w:t>
            </w:r>
          </w:p>
        </w:tc>
      </w:tr>
      <w:tr w:rsidR="00DE4DAD" w:rsidRPr="003F2ED5" w14:paraId="07CAC607"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F16EA17"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Serina</w:t>
            </w:r>
          </w:p>
        </w:tc>
        <w:tc>
          <w:tcPr>
            <w:tcW w:w="3163" w:type="dxa"/>
            <w:tcBorders>
              <w:top w:val="nil"/>
              <w:left w:val="nil"/>
              <w:bottom w:val="single" w:sz="4" w:space="0" w:color="auto"/>
              <w:right w:val="single" w:sz="4" w:space="0" w:color="auto"/>
            </w:tcBorders>
            <w:shd w:val="clear" w:color="auto" w:fill="auto"/>
            <w:noWrap/>
            <w:vAlign w:val="bottom"/>
            <w:hideMark/>
          </w:tcPr>
          <w:p w14:paraId="0D1F60A1"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0,76</w:t>
            </w:r>
          </w:p>
        </w:tc>
      </w:tr>
      <w:tr w:rsidR="00DE4DAD" w:rsidRPr="003F2ED5" w14:paraId="5D28384A"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091B9D3D"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Histidina</w:t>
            </w:r>
          </w:p>
        </w:tc>
        <w:tc>
          <w:tcPr>
            <w:tcW w:w="3163" w:type="dxa"/>
            <w:tcBorders>
              <w:top w:val="nil"/>
              <w:left w:val="nil"/>
              <w:bottom w:val="single" w:sz="4" w:space="0" w:color="auto"/>
              <w:right w:val="single" w:sz="4" w:space="0" w:color="auto"/>
            </w:tcBorders>
            <w:shd w:val="clear" w:color="auto" w:fill="auto"/>
            <w:noWrap/>
            <w:vAlign w:val="bottom"/>
            <w:hideMark/>
          </w:tcPr>
          <w:p w14:paraId="036BE476"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0,15</w:t>
            </w:r>
          </w:p>
        </w:tc>
      </w:tr>
      <w:tr w:rsidR="00DE4DAD" w:rsidRPr="003F2ED5" w14:paraId="52B330AA"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6B045C47"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Glicina</w:t>
            </w:r>
          </w:p>
        </w:tc>
        <w:tc>
          <w:tcPr>
            <w:tcW w:w="3163" w:type="dxa"/>
            <w:tcBorders>
              <w:top w:val="nil"/>
              <w:left w:val="nil"/>
              <w:bottom w:val="single" w:sz="4" w:space="0" w:color="auto"/>
              <w:right w:val="single" w:sz="4" w:space="0" w:color="auto"/>
            </w:tcBorders>
            <w:shd w:val="clear" w:color="auto" w:fill="auto"/>
            <w:noWrap/>
            <w:vAlign w:val="bottom"/>
            <w:hideMark/>
          </w:tcPr>
          <w:p w14:paraId="2154F121"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0,92</w:t>
            </w:r>
          </w:p>
        </w:tc>
      </w:tr>
      <w:tr w:rsidR="00DE4DAD" w:rsidRPr="003F2ED5" w14:paraId="5007AB0F"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F5ED402"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Treonina</w:t>
            </w:r>
          </w:p>
        </w:tc>
        <w:tc>
          <w:tcPr>
            <w:tcW w:w="3163" w:type="dxa"/>
            <w:tcBorders>
              <w:top w:val="nil"/>
              <w:left w:val="nil"/>
              <w:bottom w:val="single" w:sz="4" w:space="0" w:color="auto"/>
              <w:right w:val="single" w:sz="4" w:space="0" w:color="auto"/>
            </w:tcBorders>
            <w:shd w:val="clear" w:color="auto" w:fill="auto"/>
            <w:noWrap/>
            <w:vAlign w:val="bottom"/>
            <w:hideMark/>
          </w:tcPr>
          <w:p w14:paraId="33F819EF"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0,70</w:t>
            </w:r>
          </w:p>
        </w:tc>
      </w:tr>
      <w:tr w:rsidR="00DE4DAD" w:rsidRPr="003F2ED5" w14:paraId="5A34A229"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13A31FE"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Arginina</w:t>
            </w:r>
          </w:p>
        </w:tc>
        <w:tc>
          <w:tcPr>
            <w:tcW w:w="3163" w:type="dxa"/>
            <w:tcBorders>
              <w:top w:val="nil"/>
              <w:left w:val="nil"/>
              <w:bottom w:val="single" w:sz="4" w:space="0" w:color="auto"/>
              <w:right w:val="single" w:sz="4" w:space="0" w:color="auto"/>
            </w:tcBorders>
            <w:shd w:val="clear" w:color="auto" w:fill="auto"/>
            <w:noWrap/>
            <w:vAlign w:val="bottom"/>
            <w:hideMark/>
          </w:tcPr>
          <w:p w14:paraId="409CCB6B"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2,44</w:t>
            </w:r>
          </w:p>
        </w:tc>
      </w:tr>
      <w:tr w:rsidR="00DE4DAD" w:rsidRPr="003F2ED5" w14:paraId="1C567560" w14:textId="77777777" w:rsidTr="00B94EE3">
        <w:trPr>
          <w:trHeight w:val="243"/>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03DD404"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Alanina</w:t>
            </w:r>
          </w:p>
        </w:tc>
        <w:tc>
          <w:tcPr>
            <w:tcW w:w="3163" w:type="dxa"/>
            <w:tcBorders>
              <w:top w:val="nil"/>
              <w:left w:val="nil"/>
              <w:bottom w:val="single" w:sz="4" w:space="0" w:color="auto"/>
              <w:right w:val="single" w:sz="4" w:space="0" w:color="auto"/>
            </w:tcBorders>
            <w:shd w:val="clear" w:color="auto" w:fill="auto"/>
            <w:noWrap/>
            <w:vAlign w:val="bottom"/>
            <w:hideMark/>
          </w:tcPr>
          <w:p w14:paraId="4EFB5E1E"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0,18</w:t>
            </w:r>
          </w:p>
        </w:tc>
      </w:tr>
      <w:tr w:rsidR="00DE4DAD" w:rsidRPr="003F2ED5" w14:paraId="2C6533F2" w14:textId="77777777" w:rsidTr="00B94EE3">
        <w:trPr>
          <w:trHeight w:val="243"/>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BE19A80"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Tirosina</w:t>
            </w:r>
          </w:p>
        </w:tc>
        <w:tc>
          <w:tcPr>
            <w:tcW w:w="3163" w:type="dxa"/>
            <w:tcBorders>
              <w:top w:val="nil"/>
              <w:left w:val="nil"/>
              <w:bottom w:val="single" w:sz="4" w:space="0" w:color="auto"/>
              <w:right w:val="single" w:sz="4" w:space="0" w:color="auto"/>
            </w:tcBorders>
            <w:shd w:val="clear" w:color="auto" w:fill="auto"/>
            <w:noWrap/>
            <w:vAlign w:val="bottom"/>
            <w:hideMark/>
          </w:tcPr>
          <w:p w14:paraId="58F0E3EF"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0,09</w:t>
            </w:r>
          </w:p>
        </w:tc>
      </w:tr>
      <w:tr w:rsidR="00DE4DAD" w:rsidRPr="003F2ED5" w14:paraId="124E2566"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4186A8E0"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Cistina</w:t>
            </w:r>
          </w:p>
        </w:tc>
        <w:tc>
          <w:tcPr>
            <w:tcW w:w="3163" w:type="dxa"/>
            <w:tcBorders>
              <w:top w:val="nil"/>
              <w:left w:val="nil"/>
              <w:bottom w:val="single" w:sz="4" w:space="0" w:color="auto"/>
              <w:right w:val="single" w:sz="4" w:space="0" w:color="auto"/>
            </w:tcBorders>
            <w:shd w:val="clear" w:color="auto" w:fill="auto"/>
            <w:noWrap/>
            <w:vAlign w:val="bottom"/>
            <w:hideMark/>
          </w:tcPr>
          <w:p w14:paraId="66096AAC"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0,08</w:t>
            </w:r>
          </w:p>
        </w:tc>
      </w:tr>
      <w:tr w:rsidR="00DE4DAD" w:rsidRPr="003F2ED5" w14:paraId="72269788"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AFD7685"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Valina</w:t>
            </w:r>
          </w:p>
        </w:tc>
        <w:tc>
          <w:tcPr>
            <w:tcW w:w="3163" w:type="dxa"/>
            <w:tcBorders>
              <w:top w:val="nil"/>
              <w:left w:val="nil"/>
              <w:bottom w:val="single" w:sz="4" w:space="0" w:color="auto"/>
              <w:right w:val="single" w:sz="4" w:space="0" w:color="auto"/>
            </w:tcBorders>
            <w:shd w:val="clear" w:color="auto" w:fill="auto"/>
            <w:noWrap/>
            <w:vAlign w:val="bottom"/>
            <w:hideMark/>
          </w:tcPr>
          <w:p w14:paraId="48B8BC8F"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0,36</w:t>
            </w:r>
          </w:p>
        </w:tc>
      </w:tr>
      <w:tr w:rsidR="00DE4DAD" w:rsidRPr="003F2ED5" w14:paraId="20C998B0"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4D903796"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Metionina</w:t>
            </w:r>
          </w:p>
        </w:tc>
        <w:tc>
          <w:tcPr>
            <w:tcW w:w="3163" w:type="dxa"/>
            <w:tcBorders>
              <w:top w:val="nil"/>
              <w:left w:val="nil"/>
              <w:bottom w:val="single" w:sz="4" w:space="0" w:color="auto"/>
              <w:right w:val="single" w:sz="4" w:space="0" w:color="auto"/>
            </w:tcBorders>
            <w:shd w:val="clear" w:color="auto" w:fill="auto"/>
            <w:noWrap/>
            <w:vAlign w:val="bottom"/>
            <w:hideMark/>
          </w:tcPr>
          <w:p w14:paraId="30B16703"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0,48</w:t>
            </w:r>
          </w:p>
        </w:tc>
      </w:tr>
      <w:tr w:rsidR="00DE4DAD" w:rsidRPr="003F2ED5" w14:paraId="73AB1EB1"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0F34D0F"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Fenilalanina</w:t>
            </w:r>
          </w:p>
        </w:tc>
        <w:tc>
          <w:tcPr>
            <w:tcW w:w="3163" w:type="dxa"/>
            <w:tcBorders>
              <w:top w:val="nil"/>
              <w:left w:val="nil"/>
              <w:bottom w:val="single" w:sz="4" w:space="0" w:color="auto"/>
              <w:right w:val="single" w:sz="4" w:space="0" w:color="auto"/>
            </w:tcBorders>
            <w:shd w:val="clear" w:color="auto" w:fill="auto"/>
            <w:noWrap/>
            <w:vAlign w:val="bottom"/>
            <w:hideMark/>
          </w:tcPr>
          <w:p w14:paraId="40E03056"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0,27</w:t>
            </w:r>
          </w:p>
        </w:tc>
      </w:tr>
      <w:tr w:rsidR="00DE4DAD" w:rsidRPr="003F2ED5" w14:paraId="7ED61DD1"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06C56923"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Isoleucina</w:t>
            </w:r>
          </w:p>
        </w:tc>
        <w:tc>
          <w:tcPr>
            <w:tcW w:w="3163" w:type="dxa"/>
            <w:tcBorders>
              <w:top w:val="nil"/>
              <w:left w:val="nil"/>
              <w:bottom w:val="single" w:sz="4" w:space="0" w:color="auto"/>
              <w:right w:val="single" w:sz="4" w:space="0" w:color="auto"/>
            </w:tcBorders>
            <w:shd w:val="clear" w:color="auto" w:fill="auto"/>
            <w:noWrap/>
            <w:vAlign w:val="bottom"/>
            <w:hideMark/>
          </w:tcPr>
          <w:p w14:paraId="5E5F0881"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0,37</w:t>
            </w:r>
          </w:p>
        </w:tc>
      </w:tr>
      <w:tr w:rsidR="00DE4DAD" w:rsidRPr="003F2ED5" w14:paraId="71C8F052"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742DCC6"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Leucina</w:t>
            </w:r>
          </w:p>
        </w:tc>
        <w:tc>
          <w:tcPr>
            <w:tcW w:w="3163" w:type="dxa"/>
            <w:tcBorders>
              <w:top w:val="nil"/>
              <w:left w:val="nil"/>
              <w:bottom w:val="single" w:sz="4" w:space="0" w:color="auto"/>
              <w:right w:val="single" w:sz="4" w:space="0" w:color="auto"/>
            </w:tcBorders>
            <w:shd w:val="clear" w:color="auto" w:fill="auto"/>
            <w:noWrap/>
            <w:vAlign w:val="bottom"/>
            <w:hideMark/>
          </w:tcPr>
          <w:p w14:paraId="5B1C8FE3"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1,27</w:t>
            </w:r>
          </w:p>
        </w:tc>
      </w:tr>
      <w:tr w:rsidR="00DE4DAD" w:rsidRPr="003F2ED5" w14:paraId="7351F611"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44B87978"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Lisina</w:t>
            </w:r>
          </w:p>
        </w:tc>
        <w:tc>
          <w:tcPr>
            <w:tcW w:w="3163" w:type="dxa"/>
            <w:tcBorders>
              <w:top w:val="nil"/>
              <w:left w:val="nil"/>
              <w:bottom w:val="single" w:sz="4" w:space="0" w:color="auto"/>
              <w:right w:val="single" w:sz="4" w:space="0" w:color="auto"/>
            </w:tcBorders>
            <w:shd w:val="clear" w:color="auto" w:fill="auto"/>
            <w:noWrap/>
            <w:vAlign w:val="bottom"/>
            <w:hideMark/>
          </w:tcPr>
          <w:p w14:paraId="7418B7D9"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3,01</w:t>
            </w:r>
          </w:p>
        </w:tc>
      </w:tr>
      <w:tr w:rsidR="00DE4DAD" w:rsidRPr="003F2ED5" w14:paraId="40234C76" w14:textId="77777777" w:rsidTr="00B94EE3">
        <w:trPr>
          <w:trHeight w:val="231"/>
          <w:jc w:val="cent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2A59DC4B" w14:textId="77777777" w:rsidR="00DE4DAD" w:rsidRPr="003F2ED5" w:rsidRDefault="00DE4DAD" w:rsidP="00DE4DAD">
            <w:pPr>
              <w:spacing w:after="0"/>
              <w:jc w:val="center"/>
              <w:rPr>
                <w:rFonts w:eastAsia="Times New Roman" w:cs="Calibri"/>
                <w:color w:val="000000"/>
                <w:lang w:eastAsia="es-ES"/>
              </w:rPr>
            </w:pPr>
            <w:r w:rsidRPr="003F2ED5">
              <w:rPr>
                <w:rFonts w:eastAsia="Times New Roman" w:cs="Calibri"/>
                <w:color w:val="000000"/>
                <w:lang w:eastAsia="es-ES"/>
              </w:rPr>
              <w:t>Prolina</w:t>
            </w:r>
          </w:p>
        </w:tc>
        <w:tc>
          <w:tcPr>
            <w:tcW w:w="3163" w:type="dxa"/>
            <w:tcBorders>
              <w:top w:val="nil"/>
              <w:left w:val="nil"/>
              <w:bottom w:val="single" w:sz="4" w:space="0" w:color="auto"/>
              <w:right w:val="single" w:sz="4" w:space="0" w:color="auto"/>
            </w:tcBorders>
            <w:shd w:val="clear" w:color="auto" w:fill="auto"/>
            <w:noWrap/>
            <w:vAlign w:val="bottom"/>
            <w:hideMark/>
          </w:tcPr>
          <w:p w14:paraId="5464F54C" w14:textId="77777777" w:rsidR="00DE4DAD" w:rsidRPr="00856996" w:rsidRDefault="00DE4DAD" w:rsidP="00DE4DAD">
            <w:pPr>
              <w:spacing w:after="0"/>
              <w:jc w:val="center"/>
              <w:rPr>
                <w:rFonts w:eastAsia="Times New Roman" w:cs="Calibri"/>
                <w:color w:val="000000"/>
                <w:lang w:eastAsia="es-ES"/>
              </w:rPr>
            </w:pPr>
            <w:r w:rsidRPr="00856996">
              <w:rPr>
                <w:rFonts w:eastAsia="Times New Roman" w:cs="Calibri"/>
                <w:color w:val="000000"/>
                <w:lang w:eastAsia="es-ES"/>
              </w:rPr>
              <w:t>0,90</w:t>
            </w:r>
          </w:p>
        </w:tc>
      </w:tr>
    </w:tbl>
    <w:p w14:paraId="4E728037" w14:textId="66646321" w:rsidR="00DE4DAD" w:rsidRPr="00B775D7" w:rsidRDefault="00B775D7" w:rsidP="00B775D7">
      <w:pPr>
        <w:jc w:val="both"/>
        <w:rPr>
          <w:rFonts w:ascii="Garamond" w:hAnsi="Garamond"/>
          <w:sz w:val="24"/>
        </w:rPr>
      </w:pPr>
      <w:r w:rsidRPr="00B775D7">
        <w:rPr>
          <w:rFonts w:ascii="Garamond" w:hAnsi="Garamond"/>
          <w:sz w:val="24"/>
        </w:rPr>
        <w:lastRenderedPageBreak/>
        <w:t xml:space="preserve">A excepción de la </w:t>
      </w:r>
      <w:proofErr w:type="spellStart"/>
      <w:r w:rsidRPr="00B775D7">
        <w:rPr>
          <w:rFonts w:ascii="Garamond" w:hAnsi="Garamond"/>
          <w:sz w:val="24"/>
        </w:rPr>
        <w:t>putrescina</w:t>
      </w:r>
      <w:proofErr w:type="spellEnd"/>
      <w:r w:rsidRPr="00B775D7">
        <w:rPr>
          <w:rFonts w:ascii="Garamond" w:hAnsi="Garamond"/>
          <w:sz w:val="24"/>
        </w:rPr>
        <w:t xml:space="preserve">, no se detectaron aminas biógenas en las microalgas (Tabla </w:t>
      </w:r>
      <w:r>
        <w:rPr>
          <w:rFonts w:ascii="Garamond" w:hAnsi="Garamond"/>
          <w:sz w:val="24"/>
        </w:rPr>
        <w:t>6</w:t>
      </w:r>
      <w:r w:rsidRPr="00B775D7">
        <w:rPr>
          <w:rFonts w:ascii="Garamond" w:hAnsi="Garamond"/>
          <w:sz w:val="24"/>
        </w:rPr>
        <w:t xml:space="preserve">), pero este compuesto se presenta en una cantidad baja, lo que no supone ningún problema para la fabricación del pienso. </w:t>
      </w:r>
    </w:p>
    <w:p w14:paraId="3501F550" w14:textId="086C2325" w:rsidR="00DE4DAD" w:rsidRDefault="005C3EE8" w:rsidP="005C3EE8">
      <w:pPr>
        <w:pStyle w:val="Descripcin"/>
        <w:rPr>
          <w:b/>
        </w:rPr>
      </w:pPr>
      <w:r>
        <w:t xml:space="preserve">Tabla </w:t>
      </w:r>
      <w:r w:rsidR="007D1B7A">
        <w:fldChar w:fldCharType="begin"/>
      </w:r>
      <w:r w:rsidR="007D1B7A">
        <w:instrText xml:space="preserve"> SEQ Tabla \* ARABIC </w:instrText>
      </w:r>
      <w:r w:rsidR="007D1B7A">
        <w:fldChar w:fldCharType="separate"/>
      </w:r>
      <w:r w:rsidR="00581A96">
        <w:rPr>
          <w:noProof/>
        </w:rPr>
        <w:t>6</w:t>
      </w:r>
      <w:r w:rsidR="007D1B7A">
        <w:rPr>
          <w:noProof/>
        </w:rPr>
        <w:fldChar w:fldCharType="end"/>
      </w:r>
      <w:r>
        <w:t xml:space="preserve">. Análisis de las aminas biógenas del </w:t>
      </w:r>
      <w:proofErr w:type="spellStart"/>
      <w:r>
        <w:t>mix</w:t>
      </w:r>
      <w:proofErr w:type="spellEnd"/>
      <w:r>
        <w:t xml:space="preserve"> de microalgas</w:t>
      </w:r>
    </w:p>
    <w:tbl>
      <w:tblPr>
        <w:tblStyle w:val="Tablaconcuadrcula"/>
        <w:tblW w:w="4743" w:type="dxa"/>
        <w:jc w:val="center"/>
        <w:tblLook w:val="04A0" w:firstRow="1" w:lastRow="0" w:firstColumn="1" w:lastColumn="0" w:noHBand="0" w:noVBand="1"/>
      </w:tblPr>
      <w:tblGrid>
        <w:gridCol w:w="1767"/>
        <w:gridCol w:w="1220"/>
        <w:gridCol w:w="1756"/>
      </w:tblGrid>
      <w:tr w:rsidR="00DE4DAD" w:rsidRPr="003F2ED5" w14:paraId="2246962C" w14:textId="77777777" w:rsidTr="00B94EE3">
        <w:trPr>
          <w:trHeight w:val="398"/>
          <w:jc w:val="center"/>
        </w:trPr>
        <w:tc>
          <w:tcPr>
            <w:tcW w:w="0" w:type="auto"/>
            <w:noWrap/>
            <w:vAlign w:val="center"/>
            <w:hideMark/>
          </w:tcPr>
          <w:p w14:paraId="5E8C5662" w14:textId="77777777" w:rsidR="00DE4DAD" w:rsidRPr="003F2ED5" w:rsidRDefault="00DE4DAD" w:rsidP="00DE4DAD">
            <w:pPr>
              <w:jc w:val="center"/>
              <w:rPr>
                <w:b/>
              </w:rPr>
            </w:pPr>
            <w:r w:rsidRPr="003F2ED5">
              <w:rPr>
                <w:b/>
              </w:rPr>
              <w:t>Aminas biógenas</w:t>
            </w:r>
            <w:r>
              <w:rPr>
                <w:b/>
              </w:rPr>
              <w:t xml:space="preserve"> </w:t>
            </w:r>
          </w:p>
        </w:tc>
        <w:tc>
          <w:tcPr>
            <w:tcW w:w="0" w:type="auto"/>
            <w:noWrap/>
            <w:vAlign w:val="center"/>
            <w:hideMark/>
          </w:tcPr>
          <w:p w14:paraId="48DADFB8" w14:textId="77777777" w:rsidR="00DE4DAD" w:rsidRPr="003F2ED5" w:rsidRDefault="00DE4DAD" w:rsidP="00DE4DAD">
            <w:pPr>
              <w:jc w:val="center"/>
              <w:rPr>
                <w:b/>
              </w:rPr>
            </w:pPr>
            <w:r w:rsidRPr="003F2ED5">
              <w:rPr>
                <w:b/>
              </w:rPr>
              <w:t>Resultados</w:t>
            </w:r>
          </w:p>
        </w:tc>
        <w:tc>
          <w:tcPr>
            <w:tcW w:w="0" w:type="auto"/>
            <w:noWrap/>
            <w:vAlign w:val="center"/>
            <w:hideMark/>
          </w:tcPr>
          <w:p w14:paraId="0FC561D3" w14:textId="77777777" w:rsidR="00DE4DAD" w:rsidRPr="003F2ED5" w:rsidRDefault="00DE4DAD" w:rsidP="00DE4DAD">
            <w:pPr>
              <w:jc w:val="center"/>
              <w:rPr>
                <w:b/>
              </w:rPr>
            </w:pPr>
            <w:r w:rsidRPr="003F2ED5">
              <w:rPr>
                <w:b/>
              </w:rPr>
              <w:t>Unidades</w:t>
            </w:r>
            <w:r>
              <w:rPr>
                <w:b/>
              </w:rPr>
              <w:t xml:space="preserve"> </w:t>
            </w:r>
            <w:r>
              <w:rPr>
                <w:b/>
                <w:bCs/>
              </w:rPr>
              <w:t>(</w:t>
            </w:r>
            <w:proofErr w:type="spellStart"/>
            <w:r>
              <w:rPr>
                <w:b/>
                <w:bCs/>
              </w:rPr>
              <w:t>m.s</w:t>
            </w:r>
            <w:proofErr w:type="spellEnd"/>
            <w:r>
              <w:rPr>
                <w:b/>
                <w:bCs/>
              </w:rPr>
              <w:t>.*)</w:t>
            </w:r>
          </w:p>
        </w:tc>
      </w:tr>
      <w:tr w:rsidR="00DE4DAD" w:rsidRPr="003F2ED5" w14:paraId="7B348452" w14:textId="77777777" w:rsidTr="00B94EE3">
        <w:trPr>
          <w:trHeight w:val="398"/>
          <w:jc w:val="center"/>
        </w:trPr>
        <w:tc>
          <w:tcPr>
            <w:tcW w:w="0" w:type="auto"/>
            <w:noWrap/>
            <w:vAlign w:val="center"/>
            <w:hideMark/>
          </w:tcPr>
          <w:p w14:paraId="08FBEA82" w14:textId="77777777" w:rsidR="00DE4DAD" w:rsidRPr="003F2ED5" w:rsidRDefault="00DE4DAD" w:rsidP="00DE4DAD">
            <w:pPr>
              <w:jc w:val="center"/>
            </w:pPr>
            <w:r w:rsidRPr="003F2ED5">
              <w:t>Histamina</w:t>
            </w:r>
          </w:p>
        </w:tc>
        <w:tc>
          <w:tcPr>
            <w:tcW w:w="0" w:type="auto"/>
            <w:noWrap/>
            <w:vAlign w:val="bottom"/>
            <w:hideMark/>
          </w:tcPr>
          <w:p w14:paraId="43602C82" w14:textId="77777777" w:rsidR="00DE4DAD" w:rsidRPr="003E5BFC" w:rsidRDefault="00DE4DAD" w:rsidP="00DE4DAD">
            <w:pPr>
              <w:jc w:val="center"/>
            </w:pPr>
            <w:r w:rsidRPr="003E5BFC">
              <w:t>&lt;10</w:t>
            </w:r>
          </w:p>
        </w:tc>
        <w:tc>
          <w:tcPr>
            <w:tcW w:w="0" w:type="auto"/>
            <w:noWrap/>
            <w:vAlign w:val="center"/>
            <w:hideMark/>
          </w:tcPr>
          <w:p w14:paraId="5B98424E" w14:textId="77777777" w:rsidR="00DE4DAD" w:rsidRPr="003F2ED5" w:rsidRDefault="00DE4DAD" w:rsidP="00DE4DAD">
            <w:pPr>
              <w:jc w:val="center"/>
            </w:pPr>
            <w:r w:rsidRPr="003F2ED5">
              <w:t>(LC 10mg/kg)</w:t>
            </w:r>
          </w:p>
        </w:tc>
      </w:tr>
      <w:tr w:rsidR="00DE4DAD" w:rsidRPr="003F2ED5" w14:paraId="38C4012D" w14:textId="77777777" w:rsidTr="00B94EE3">
        <w:trPr>
          <w:trHeight w:val="398"/>
          <w:jc w:val="center"/>
        </w:trPr>
        <w:tc>
          <w:tcPr>
            <w:tcW w:w="0" w:type="auto"/>
            <w:noWrap/>
            <w:vAlign w:val="center"/>
            <w:hideMark/>
          </w:tcPr>
          <w:p w14:paraId="28C543C3" w14:textId="77777777" w:rsidR="00DE4DAD" w:rsidRPr="003F2ED5" w:rsidRDefault="00DE4DAD" w:rsidP="00DE4DAD">
            <w:pPr>
              <w:jc w:val="center"/>
            </w:pPr>
            <w:r w:rsidRPr="003F2ED5">
              <w:t>Cadaverina</w:t>
            </w:r>
          </w:p>
        </w:tc>
        <w:tc>
          <w:tcPr>
            <w:tcW w:w="0" w:type="auto"/>
            <w:noWrap/>
            <w:vAlign w:val="bottom"/>
            <w:hideMark/>
          </w:tcPr>
          <w:p w14:paraId="32C560FD" w14:textId="77777777" w:rsidR="00DE4DAD" w:rsidRPr="003E5BFC" w:rsidRDefault="00DE4DAD" w:rsidP="00DE4DAD">
            <w:pPr>
              <w:jc w:val="center"/>
            </w:pPr>
            <w:r w:rsidRPr="003E5BFC">
              <w:t>&lt;10</w:t>
            </w:r>
          </w:p>
        </w:tc>
        <w:tc>
          <w:tcPr>
            <w:tcW w:w="0" w:type="auto"/>
            <w:noWrap/>
            <w:vAlign w:val="center"/>
            <w:hideMark/>
          </w:tcPr>
          <w:p w14:paraId="592698E2" w14:textId="77777777" w:rsidR="00DE4DAD" w:rsidRPr="003F2ED5" w:rsidRDefault="00DE4DAD" w:rsidP="00DE4DAD">
            <w:pPr>
              <w:jc w:val="center"/>
            </w:pPr>
            <w:r w:rsidRPr="003F2ED5">
              <w:t>(LC 5mg/kg)</w:t>
            </w:r>
          </w:p>
        </w:tc>
      </w:tr>
      <w:tr w:rsidR="00DE4DAD" w:rsidRPr="003F2ED5" w14:paraId="50F6A852" w14:textId="77777777" w:rsidTr="00B94EE3">
        <w:trPr>
          <w:trHeight w:val="398"/>
          <w:jc w:val="center"/>
        </w:trPr>
        <w:tc>
          <w:tcPr>
            <w:tcW w:w="0" w:type="auto"/>
            <w:noWrap/>
            <w:vAlign w:val="center"/>
            <w:hideMark/>
          </w:tcPr>
          <w:p w14:paraId="526DE47A" w14:textId="77777777" w:rsidR="00DE4DAD" w:rsidRPr="003F2ED5" w:rsidRDefault="00DE4DAD" w:rsidP="00DE4DAD">
            <w:pPr>
              <w:jc w:val="center"/>
            </w:pPr>
            <w:proofErr w:type="spellStart"/>
            <w:r w:rsidRPr="003F2ED5">
              <w:t>Putrescina</w:t>
            </w:r>
            <w:proofErr w:type="spellEnd"/>
          </w:p>
        </w:tc>
        <w:tc>
          <w:tcPr>
            <w:tcW w:w="0" w:type="auto"/>
            <w:noWrap/>
            <w:vAlign w:val="bottom"/>
            <w:hideMark/>
          </w:tcPr>
          <w:p w14:paraId="5CE300F3" w14:textId="77777777" w:rsidR="00DE4DAD" w:rsidRPr="003E5BFC" w:rsidRDefault="00DE4DAD" w:rsidP="00DE4DAD">
            <w:pPr>
              <w:jc w:val="center"/>
            </w:pPr>
            <w:r w:rsidRPr="003E5BFC">
              <w:t>44,81</w:t>
            </w:r>
          </w:p>
        </w:tc>
        <w:tc>
          <w:tcPr>
            <w:tcW w:w="0" w:type="auto"/>
            <w:noWrap/>
            <w:vAlign w:val="center"/>
            <w:hideMark/>
          </w:tcPr>
          <w:p w14:paraId="0BA841F2" w14:textId="77777777" w:rsidR="00DE4DAD" w:rsidRPr="003F2ED5" w:rsidRDefault="00DE4DAD" w:rsidP="00DE4DAD">
            <w:pPr>
              <w:jc w:val="center"/>
            </w:pPr>
            <w:r w:rsidRPr="003F2ED5">
              <w:t>(LC 5mg/kg)</w:t>
            </w:r>
          </w:p>
        </w:tc>
      </w:tr>
      <w:tr w:rsidR="00DE4DAD" w:rsidRPr="003F2ED5" w14:paraId="70F7787D" w14:textId="77777777" w:rsidTr="00B94EE3">
        <w:trPr>
          <w:trHeight w:val="398"/>
          <w:jc w:val="center"/>
        </w:trPr>
        <w:tc>
          <w:tcPr>
            <w:tcW w:w="0" w:type="auto"/>
            <w:noWrap/>
            <w:vAlign w:val="center"/>
            <w:hideMark/>
          </w:tcPr>
          <w:p w14:paraId="21A42F9A" w14:textId="77777777" w:rsidR="00DE4DAD" w:rsidRPr="003F2ED5" w:rsidRDefault="00DE4DAD" w:rsidP="00DE4DAD">
            <w:pPr>
              <w:jc w:val="center"/>
            </w:pPr>
            <w:r w:rsidRPr="003F2ED5">
              <w:t>Tiramina</w:t>
            </w:r>
          </w:p>
        </w:tc>
        <w:tc>
          <w:tcPr>
            <w:tcW w:w="0" w:type="auto"/>
            <w:noWrap/>
            <w:vAlign w:val="bottom"/>
            <w:hideMark/>
          </w:tcPr>
          <w:p w14:paraId="32C2EA4F" w14:textId="77777777" w:rsidR="00DE4DAD" w:rsidRPr="003E5BFC" w:rsidRDefault="00DE4DAD" w:rsidP="00DE4DAD">
            <w:pPr>
              <w:jc w:val="center"/>
            </w:pPr>
            <w:r w:rsidRPr="003E5BFC">
              <w:t>&lt;10</w:t>
            </w:r>
          </w:p>
        </w:tc>
        <w:tc>
          <w:tcPr>
            <w:tcW w:w="0" w:type="auto"/>
            <w:noWrap/>
            <w:vAlign w:val="center"/>
            <w:hideMark/>
          </w:tcPr>
          <w:p w14:paraId="7AA3977C" w14:textId="77777777" w:rsidR="00DE4DAD" w:rsidRPr="003F2ED5" w:rsidRDefault="00DE4DAD" w:rsidP="00DE4DAD">
            <w:pPr>
              <w:jc w:val="center"/>
            </w:pPr>
            <w:r w:rsidRPr="003F2ED5">
              <w:t>(LC 5mg/kg)</w:t>
            </w:r>
          </w:p>
        </w:tc>
      </w:tr>
    </w:tbl>
    <w:p w14:paraId="28A1B43D" w14:textId="7D66B5C7" w:rsidR="00DE4DAD" w:rsidRDefault="00DE4DAD" w:rsidP="00930C20">
      <w:pPr>
        <w:rPr>
          <w:b/>
        </w:rPr>
      </w:pPr>
    </w:p>
    <w:p w14:paraId="685883E8" w14:textId="6B706478" w:rsidR="00B94EE3" w:rsidRPr="00B94EE3" w:rsidRDefault="00B94EE3" w:rsidP="00B94EE3">
      <w:pPr>
        <w:jc w:val="both"/>
        <w:rPr>
          <w:rFonts w:ascii="Garamond" w:hAnsi="Garamond"/>
          <w:sz w:val="24"/>
        </w:rPr>
      </w:pPr>
      <w:r w:rsidRPr="00B94EE3">
        <w:rPr>
          <w:rFonts w:ascii="Garamond" w:hAnsi="Garamond"/>
          <w:sz w:val="24"/>
        </w:rPr>
        <w:t xml:space="preserve">En la Tabla </w:t>
      </w:r>
      <w:r>
        <w:rPr>
          <w:rFonts w:ascii="Garamond" w:hAnsi="Garamond"/>
          <w:sz w:val="24"/>
        </w:rPr>
        <w:t>7</w:t>
      </w:r>
      <w:r w:rsidRPr="00B94EE3">
        <w:rPr>
          <w:rFonts w:ascii="Garamond" w:hAnsi="Garamond"/>
          <w:sz w:val="24"/>
        </w:rPr>
        <w:t xml:space="preserve">, se detalla el contenido en algunos minerales de este producto, destacando la presencia de calcio y hierro. </w:t>
      </w:r>
    </w:p>
    <w:p w14:paraId="11FC8FFB" w14:textId="2630E6E8" w:rsidR="005C3EE8" w:rsidRDefault="005C3EE8" w:rsidP="005C3EE8">
      <w:pPr>
        <w:pStyle w:val="Descripcin"/>
        <w:rPr>
          <w:b/>
        </w:rPr>
      </w:pPr>
      <w:r>
        <w:t xml:space="preserve">Tabla </w:t>
      </w:r>
      <w:r w:rsidR="007D1B7A">
        <w:fldChar w:fldCharType="begin"/>
      </w:r>
      <w:r w:rsidR="007D1B7A">
        <w:instrText xml:space="preserve"> SEQ Tabla \* ARABIC </w:instrText>
      </w:r>
      <w:r w:rsidR="007D1B7A">
        <w:fldChar w:fldCharType="separate"/>
      </w:r>
      <w:r w:rsidR="00581A96">
        <w:rPr>
          <w:noProof/>
        </w:rPr>
        <w:t>7</w:t>
      </w:r>
      <w:r w:rsidR="007D1B7A">
        <w:rPr>
          <w:noProof/>
        </w:rPr>
        <w:fldChar w:fldCharType="end"/>
      </w:r>
      <w:r>
        <w:t xml:space="preserve">. Análisis de la composición mineral del </w:t>
      </w:r>
      <w:proofErr w:type="spellStart"/>
      <w:r>
        <w:t>mix</w:t>
      </w:r>
      <w:proofErr w:type="spellEnd"/>
      <w:r>
        <w:t xml:space="preserve"> de microalgas</w:t>
      </w:r>
    </w:p>
    <w:tbl>
      <w:tblPr>
        <w:tblStyle w:val="Tablaconcuadrcula"/>
        <w:tblW w:w="0" w:type="auto"/>
        <w:jc w:val="center"/>
        <w:tblLook w:val="04A0" w:firstRow="1" w:lastRow="0" w:firstColumn="1" w:lastColumn="0" w:noHBand="0" w:noVBand="1"/>
      </w:tblPr>
      <w:tblGrid>
        <w:gridCol w:w="2449"/>
        <w:gridCol w:w="1220"/>
      </w:tblGrid>
      <w:tr w:rsidR="00930C20" w:rsidRPr="005167EE" w14:paraId="7E655EC2" w14:textId="77777777" w:rsidTr="00DE4DAD">
        <w:trPr>
          <w:trHeight w:val="300"/>
          <w:jc w:val="center"/>
        </w:trPr>
        <w:tc>
          <w:tcPr>
            <w:tcW w:w="0" w:type="auto"/>
            <w:noWrap/>
            <w:vAlign w:val="center"/>
            <w:hideMark/>
          </w:tcPr>
          <w:p w14:paraId="5D9A2B38" w14:textId="77777777" w:rsidR="00930C20" w:rsidRPr="005167EE" w:rsidRDefault="00930C20" w:rsidP="00DE4DAD">
            <w:pPr>
              <w:jc w:val="center"/>
              <w:rPr>
                <w:b/>
                <w:bCs/>
              </w:rPr>
            </w:pPr>
            <w:r>
              <w:rPr>
                <w:b/>
              </w:rPr>
              <w:br w:type="page"/>
            </w:r>
            <w:r w:rsidRPr="005167EE">
              <w:rPr>
                <w:b/>
                <w:bCs/>
              </w:rPr>
              <w:t>Minerales</w:t>
            </w:r>
            <w:r>
              <w:rPr>
                <w:b/>
                <w:bCs/>
              </w:rPr>
              <w:t xml:space="preserve"> (mg/kg </w:t>
            </w:r>
            <w:proofErr w:type="spellStart"/>
            <w:r>
              <w:rPr>
                <w:b/>
                <w:bCs/>
              </w:rPr>
              <w:t>m.s</w:t>
            </w:r>
            <w:proofErr w:type="spellEnd"/>
            <w:r>
              <w:rPr>
                <w:b/>
                <w:bCs/>
              </w:rPr>
              <w:t>.*)</w:t>
            </w:r>
          </w:p>
        </w:tc>
        <w:tc>
          <w:tcPr>
            <w:tcW w:w="0" w:type="auto"/>
            <w:noWrap/>
            <w:vAlign w:val="bottom"/>
            <w:hideMark/>
          </w:tcPr>
          <w:p w14:paraId="7E78E13A" w14:textId="77777777" w:rsidR="00930C20" w:rsidRPr="001E3EF6" w:rsidRDefault="00930C20" w:rsidP="00DE4DAD">
            <w:pPr>
              <w:jc w:val="center"/>
              <w:rPr>
                <w:b/>
                <w:bCs/>
              </w:rPr>
            </w:pPr>
            <w:r>
              <w:rPr>
                <w:b/>
                <w:bCs/>
              </w:rPr>
              <w:t>Resultados</w:t>
            </w:r>
          </w:p>
        </w:tc>
      </w:tr>
      <w:tr w:rsidR="00930C20" w:rsidRPr="005167EE" w14:paraId="0D4F18DE" w14:textId="77777777" w:rsidTr="00DE4DAD">
        <w:trPr>
          <w:trHeight w:val="300"/>
          <w:jc w:val="center"/>
        </w:trPr>
        <w:tc>
          <w:tcPr>
            <w:tcW w:w="0" w:type="auto"/>
            <w:noWrap/>
            <w:vAlign w:val="center"/>
            <w:hideMark/>
          </w:tcPr>
          <w:p w14:paraId="11F13FE0" w14:textId="77777777" w:rsidR="00930C20" w:rsidRPr="005167EE" w:rsidRDefault="00930C20" w:rsidP="00DE4DAD">
            <w:pPr>
              <w:jc w:val="center"/>
            </w:pPr>
            <w:r w:rsidRPr="005167EE">
              <w:t>Arsénico</w:t>
            </w:r>
          </w:p>
        </w:tc>
        <w:tc>
          <w:tcPr>
            <w:tcW w:w="0" w:type="auto"/>
            <w:noWrap/>
            <w:vAlign w:val="bottom"/>
            <w:hideMark/>
          </w:tcPr>
          <w:p w14:paraId="6F2C308A" w14:textId="77777777" w:rsidR="00930C20" w:rsidRPr="001E3EF6" w:rsidRDefault="00930C20" w:rsidP="00DE4DAD">
            <w:pPr>
              <w:jc w:val="center"/>
            </w:pPr>
            <w:r w:rsidRPr="001E3EF6">
              <w:t>1,24</w:t>
            </w:r>
          </w:p>
        </w:tc>
      </w:tr>
      <w:tr w:rsidR="00930C20" w:rsidRPr="005167EE" w14:paraId="5D17F842" w14:textId="77777777" w:rsidTr="00DE4DAD">
        <w:trPr>
          <w:trHeight w:val="300"/>
          <w:jc w:val="center"/>
        </w:trPr>
        <w:tc>
          <w:tcPr>
            <w:tcW w:w="0" w:type="auto"/>
            <w:noWrap/>
            <w:vAlign w:val="center"/>
            <w:hideMark/>
          </w:tcPr>
          <w:p w14:paraId="2E79C482" w14:textId="77777777" w:rsidR="00930C20" w:rsidRPr="005167EE" w:rsidRDefault="00930C20" w:rsidP="00DE4DAD">
            <w:pPr>
              <w:jc w:val="center"/>
            </w:pPr>
            <w:r w:rsidRPr="005167EE">
              <w:t>Cadmio</w:t>
            </w:r>
          </w:p>
        </w:tc>
        <w:tc>
          <w:tcPr>
            <w:tcW w:w="0" w:type="auto"/>
            <w:noWrap/>
            <w:vAlign w:val="bottom"/>
            <w:hideMark/>
          </w:tcPr>
          <w:p w14:paraId="10746A20" w14:textId="77777777" w:rsidR="00930C20" w:rsidRPr="001E3EF6" w:rsidRDefault="00930C20" w:rsidP="00DE4DAD">
            <w:pPr>
              <w:jc w:val="center"/>
            </w:pPr>
            <w:r w:rsidRPr="001E3EF6">
              <w:t>0,08</w:t>
            </w:r>
          </w:p>
        </w:tc>
      </w:tr>
      <w:tr w:rsidR="00930C20" w:rsidRPr="005167EE" w14:paraId="03C29943" w14:textId="77777777" w:rsidTr="00DE4DAD">
        <w:trPr>
          <w:trHeight w:val="300"/>
          <w:jc w:val="center"/>
        </w:trPr>
        <w:tc>
          <w:tcPr>
            <w:tcW w:w="0" w:type="auto"/>
            <w:noWrap/>
            <w:vAlign w:val="center"/>
            <w:hideMark/>
          </w:tcPr>
          <w:p w14:paraId="7B9BE360" w14:textId="77777777" w:rsidR="00930C20" w:rsidRPr="005167EE" w:rsidRDefault="00930C20" w:rsidP="00DE4DAD">
            <w:pPr>
              <w:jc w:val="center"/>
            </w:pPr>
            <w:r w:rsidRPr="005167EE">
              <w:t>Hierro</w:t>
            </w:r>
          </w:p>
        </w:tc>
        <w:tc>
          <w:tcPr>
            <w:tcW w:w="0" w:type="auto"/>
            <w:noWrap/>
            <w:vAlign w:val="bottom"/>
            <w:hideMark/>
          </w:tcPr>
          <w:p w14:paraId="266ECD31" w14:textId="77777777" w:rsidR="00930C20" w:rsidRPr="001E3EF6" w:rsidRDefault="00930C20" w:rsidP="00DE4DAD">
            <w:pPr>
              <w:jc w:val="center"/>
            </w:pPr>
            <w:r w:rsidRPr="001E3EF6">
              <w:t>341,40</w:t>
            </w:r>
          </w:p>
        </w:tc>
      </w:tr>
      <w:tr w:rsidR="00930C20" w:rsidRPr="005167EE" w14:paraId="564E01C3" w14:textId="77777777" w:rsidTr="00DE4DAD">
        <w:trPr>
          <w:trHeight w:val="300"/>
          <w:jc w:val="center"/>
        </w:trPr>
        <w:tc>
          <w:tcPr>
            <w:tcW w:w="0" w:type="auto"/>
            <w:noWrap/>
            <w:vAlign w:val="center"/>
            <w:hideMark/>
          </w:tcPr>
          <w:p w14:paraId="5B7E4541" w14:textId="77777777" w:rsidR="00930C20" w:rsidRPr="005167EE" w:rsidRDefault="00930C20" w:rsidP="00DE4DAD">
            <w:pPr>
              <w:jc w:val="center"/>
            </w:pPr>
            <w:r w:rsidRPr="005167EE">
              <w:t>Cobre</w:t>
            </w:r>
          </w:p>
        </w:tc>
        <w:tc>
          <w:tcPr>
            <w:tcW w:w="0" w:type="auto"/>
            <w:noWrap/>
            <w:vAlign w:val="bottom"/>
            <w:hideMark/>
          </w:tcPr>
          <w:p w14:paraId="1633A502" w14:textId="77777777" w:rsidR="00930C20" w:rsidRPr="001E3EF6" w:rsidRDefault="00930C20" w:rsidP="00DE4DAD">
            <w:pPr>
              <w:jc w:val="center"/>
            </w:pPr>
            <w:r w:rsidRPr="001E3EF6">
              <w:t>22,02</w:t>
            </w:r>
          </w:p>
        </w:tc>
      </w:tr>
      <w:tr w:rsidR="00930C20" w:rsidRPr="005167EE" w14:paraId="00E0CE6E" w14:textId="77777777" w:rsidTr="00DE4DAD">
        <w:trPr>
          <w:trHeight w:val="300"/>
          <w:jc w:val="center"/>
        </w:trPr>
        <w:tc>
          <w:tcPr>
            <w:tcW w:w="0" w:type="auto"/>
            <w:noWrap/>
            <w:vAlign w:val="center"/>
            <w:hideMark/>
          </w:tcPr>
          <w:p w14:paraId="09A66CFC" w14:textId="77777777" w:rsidR="00930C20" w:rsidRPr="005167EE" w:rsidRDefault="00930C20" w:rsidP="00DE4DAD">
            <w:pPr>
              <w:jc w:val="center"/>
            </w:pPr>
            <w:r w:rsidRPr="005167EE">
              <w:t>Mercurio</w:t>
            </w:r>
          </w:p>
        </w:tc>
        <w:tc>
          <w:tcPr>
            <w:tcW w:w="0" w:type="auto"/>
            <w:noWrap/>
            <w:vAlign w:val="bottom"/>
            <w:hideMark/>
          </w:tcPr>
          <w:p w14:paraId="50AFBC8A" w14:textId="77777777" w:rsidR="00930C20" w:rsidRPr="001E3EF6" w:rsidRDefault="00930C20" w:rsidP="00DE4DAD">
            <w:pPr>
              <w:jc w:val="center"/>
            </w:pPr>
            <w:proofErr w:type="spellStart"/>
            <w:r w:rsidRPr="001E3EF6">
              <w:t>n.d</w:t>
            </w:r>
            <w:proofErr w:type="spellEnd"/>
            <w:r w:rsidRPr="001E3EF6">
              <w:t>.</w:t>
            </w:r>
          </w:p>
        </w:tc>
      </w:tr>
      <w:tr w:rsidR="00930C20" w:rsidRPr="005167EE" w14:paraId="6E57C3EC" w14:textId="77777777" w:rsidTr="00DE4DAD">
        <w:trPr>
          <w:trHeight w:val="300"/>
          <w:jc w:val="center"/>
        </w:trPr>
        <w:tc>
          <w:tcPr>
            <w:tcW w:w="0" w:type="auto"/>
            <w:noWrap/>
            <w:vAlign w:val="center"/>
            <w:hideMark/>
          </w:tcPr>
          <w:p w14:paraId="4B5C12B3" w14:textId="77777777" w:rsidR="00930C20" w:rsidRPr="005167EE" w:rsidRDefault="00930C20" w:rsidP="00DE4DAD">
            <w:pPr>
              <w:jc w:val="center"/>
            </w:pPr>
            <w:r w:rsidRPr="005167EE">
              <w:t>Selenio</w:t>
            </w:r>
          </w:p>
        </w:tc>
        <w:tc>
          <w:tcPr>
            <w:tcW w:w="0" w:type="auto"/>
            <w:noWrap/>
            <w:vAlign w:val="bottom"/>
            <w:hideMark/>
          </w:tcPr>
          <w:p w14:paraId="26463479" w14:textId="77777777" w:rsidR="00930C20" w:rsidRPr="001E3EF6" w:rsidRDefault="00930C20" w:rsidP="00DE4DAD">
            <w:pPr>
              <w:jc w:val="center"/>
            </w:pPr>
            <w:r w:rsidRPr="001E3EF6">
              <w:t>0,21</w:t>
            </w:r>
          </w:p>
        </w:tc>
      </w:tr>
      <w:tr w:rsidR="00930C20" w:rsidRPr="005167EE" w14:paraId="5F012EE5" w14:textId="77777777" w:rsidTr="00DE4DAD">
        <w:trPr>
          <w:trHeight w:val="300"/>
          <w:jc w:val="center"/>
        </w:trPr>
        <w:tc>
          <w:tcPr>
            <w:tcW w:w="0" w:type="auto"/>
            <w:noWrap/>
            <w:vAlign w:val="center"/>
            <w:hideMark/>
          </w:tcPr>
          <w:p w14:paraId="380416E4" w14:textId="77777777" w:rsidR="00930C20" w:rsidRPr="005167EE" w:rsidRDefault="00930C20" w:rsidP="00DE4DAD">
            <w:pPr>
              <w:jc w:val="center"/>
            </w:pPr>
            <w:r w:rsidRPr="005167EE">
              <w:t>Plomo</w:t>
            </w:r>
          </w:p>
        </w:tc>
        <w:tc>
          <w:tcPr>
            <w:tcW w:w="0" w:type="auto"/>
            <w:noWrap/>
            <w:vAlign w:val="bottom"/>
            <w:hideMark/>
          </w:tcPr>
          <w:p w14:paraId="0FEF00DF" w14:textId="77777777" w:rsidR="00930C20" w:rsidRPr="001E3EF6" w:rsidRDefault="00930C20" w:rsidP="00DE4DAD">
            <w:pPr>
              <w:jc w:val="center"/>
            </w:pPr>
            <w:proofErr w:type="spellStart"/>
            <w:r w:rsidRPr="001E3EF6">
              <w:t>n.d</w:t>
            </w:r>
            <w:proofErr w:type="spellEnd"/>
            <w:r w:rsidRPr="001E3EF6">
              <w:t>.</w:t>
            </w:r>
          </w:p>
        </w:tc>
      </w:tr>
      <w:tr w:rsidR="00930C20" w:rsidRPr="005167EE" w14:paraId="60541872" w14:textId="77777777" w:rsidTr="00DE4DAD">
        <w:trPr>
          <w:trHeight w:val="300"/>
          <w:jc w:val="center"/>
        </w:trPr>
        <w:tc>
          <w:tcPr>
            <w:tcW w:w="0" w:type="auto"/>
            <w:noWrap/>
            <w:vAlign w:val="center"/>
            <w:hideMark/>
          </w:tcPr>
          <w:p w14:paraId="4B70F6C2" w14:textId="77777777" w:rsidR="00930C20" w:rsidRPr="005167EE" w:rsidRDefault="00930C20" w:rsidP="00DE4DAD">
            <w:pPr>
              <w:jc w:val="center"/>
            </w:pPr>
            <w:r w:rsidRPr="005167EE">
              <w:t>Zinc</w:t>
            </w:r>
          </w:p>
        </w:tc>
        <w:tc>
          <w:tcPr>
            <w:tcW w:w="0" w:type="auto"/>
            <w:noWrap/>
            <w:vAlign w:val="bottom"/>
            <w:hideMark/>
          </w:tcPr>
          <w:p w14:paraId="47B75C13" w14:textId="77777777" w:rsidR="00930C20" w:rsidRPr="001E3EF6" w:rsidRDefault="00930C20" w:rsidP="00DE4DAD">
            <w:pPr>
              <w:jc w:val="center"/>
            </w:pPr>
            <w:r w:rsidRPr="001E3EF6">
              <w:t>41,29</w:t>
            </w:r>
          </w:p>
        </w:tc>
      </w:tr>
      <w:tr w:rsidR="00930C20" w:rsidRPr="005167EE" w14:paraId="1965F448" w14:textId="77777777" w:rsidTr="00DE4DAD">
        <w:trPr>
          <w:trHeight w:val="300"/>
          <w:jc w:val="center"/>
        </w:trPr>
        <w:tc>
          <w:tcPr>
            <w:tcW w:w="0" w:type="auto"/>
            <w:noWrap/>
            <w:vAlign w:val="center"/>
            <w:hideMark/>
          </w:tcPr>
          <w:p w14:paraId="153ABB90" w14:textId="77777777" w:rsidR="00930C20" w:rsidRPr="005167EE" w:rsidRDefault="00930C20" w:rsidP="00DE4DAD">
            <w:pPr>
              <w:jc w:val="center"/>
            </w:pPr>
            <w:r w:rsidRPr="005167EE">
              <w:t>Fósforo</w:t>
            </w:r>
          </w:p>
        </w:tc>
        <w:tc>
          <w:tcPr>
            <w:tcW w:w="0" w:type="auto"/>
            <w:noWrap/>
            <w:vAlign w:val="bottom"/>
            <w:hideMark/>
          </w:tcPr>
          <w:p w14:paraId="093A373E" w14:textId="77777777" w:rsidR="00930C20" w:rsidRPr="001E3EF6" w:rsidRDefault="00930C20" w:rsidP="00DE4DAD">
            <w:pPr>
              <w:jc w:val="center"/>
            </w:pPr>
            <w:r w:rsidRPr="001E3EF6">
              <w:t>195,65</w:t>
            </w:r>
          </w:p>
        </w:tc>
      </w:tr>
      <w:tr w:rsidR="00930C20" w:rsidRPr="005167EE" w14:paraId="6AEB5BF9" w14:textId="77777777" w:rsidTr="00DE4DAD">
        <w:trPr>
          <w:trHeight w:val="300"/>
          <w:jc w:val="center"/>
        </w:trPr>
        <w:tc>
          <w:tcPr>
            <w:tcW w:w="0" w:type="auto"/>
            <w:noWrap/>
            <w:vAlign w:val="center"/>
            <w:hideMark/>
          </w:tcPr>
          <w:p w14:paraId="77592ED1" w14:textId="77777777" w:rsidR="00930C20" w:rsidRPr="005167EE" w:rsidRDefault="00930C20" w:rsidP="00DE4DAD">
            <w:pPr>
              <w:jc w:val="center"/>
            </w:pPr>
            <w:r w:rsidRPr="005167EE">
              <w:t>Calcio</w:t>
            </w:r>
          </w:p>
        </w:tc>
        <w:tc>
          <w:tcPr>
            <w:tcW w:w="0" w:type="auto"/>
            <w:noWrap/>
            <w:vAlign w:val="bottom"/>
            <w:hideMark/>
          </w:tcPr>
          <w:p w14:paraId="3365FEC3" w14:textId="77777777" w:rsidR="00930C20" w:rsidRPr="001E3EF6" w:rsidRDefault="00930C20" w:rsidP="00DE4DAD">
            <w:pPr>
              <w:jc w:val="center"/>
            </w:pPr>
            <w:r w:rsidRPr="001E3EF6">
              <w:t>3816,63</w:t>
            </w:r>
          </w:p>
        </w:tc>
      </w:tr>
      <w:tr w:rsidR="00930C20" w:rsidRPr="005167EE" w14:paraId="1A9B6FAA" w14:textId="77777777" w:rsidTr="00DE4DAD">
        <w:trPr>
          <w:trHeight w:val="300"/>
          <w:jc w:val="center"/>
        </w:trPr>
        <w:tc>
          <w:tcPr>
            <w:tcW w:w="0" w:type="auto"/>
            <w:noWrap/>
            <w:vAlign w:val="center"/>
            <w:hideMark/>
          </w:tcPr>
          <w:p w14:paraId="62345731" w14:textId="77777777" w:rsidR="00930C20" w:rsidRPr="005167EE" w:rsidRDefault="00930C20" w:rsidP="00DE4DAD">
            <w:pPr>
              <w:jc w:val="center"/>
            </w:pPr>
            <w:r w:rsidRPr="005167EE">
              <w:t>Manganeso</w:t>
            </w:r>
          </w:p>
        </w:tc>
        <w:tc>
          <w:tcPr>
            <w:tcW w:w="0" w:type="auto"/>
            <w:noWrap/>
            <w:vAlign w:val="bottom"/>
            <w:hideMark/>
          </w:tcPr>
          <w:p w14:paraId="0D01D6D5" w14:textId="77777777" w:rsidR="00930C20" w:rsidRPr="001E3EF6" w:rsidRDefault="00930C20" w:rsidP="00DE4DAD">
            <w:pPr>
              <w:jc w:val="center"/>
            </w:pPr>
            <w:r w:rsidRPr="001E3EF6">
              <w:t>117,67</w:t>
            </w:r>
          </w:p>
        </w:tc>
      </w:tr>
      <w:tr w:rsidR="00930C20" w:rsidRPr="005167EE" w14:paraId="4414C6C6" w14:textId="77777777" w:rsidTr="00DE4DAD">
        <w:trPr>
          <w:trHeight w:val="300"/>
          <w:jc w:val="center"/>
        </w:trPr>
        <w:tc>
          <w:tcPr>
            <w:tcW w:w="0" w:type="auto"/>
            <w:noWrap/>
            <w:vAlign w:val="center"/>
          </w:tcPr>
          <w:p w14:paraId="58178EC5" w14:textId="77777777" w:rsidR="00930C20" w:rsidRPr="005167EE" w:rsidRDefault="00930C20" w:rsidP="00DE4DAD">
            <w:pPr>
              <w:jc w:val="center"/>
            </w:pPr>
            <w:r>
              <w:t>Yodo</w:t>
            </w:r>
          </w:p>
        </w:tc>
        <w:tc>
          <w:tcPr>
            <w:tcW w:w="0" w:type="auto"/>
            <w:noWrap/>
            <w:vAlign w:val="bottom"/>
          </w:tcPr>
          <w:p w14:paraId="1ACCF662" w14:textId="77777777" w:rsidR="00930C20" w:rsidRPr="001E3EF6" w:rsidRDefault="00930C20" w:rsidP="00DE4DAD">
            <w:pPr>
              <w:jc w:val="center"/>
            </w:pPr>
            <w:r>
              <w:t>2,92</w:t>
            </w:r>
          </w:p>
        </w:tc>
      </w:tr>
    </w:tbl>
    <w:p w14:paraId="6C1A641B" w14:textId="77777777" w:rsidR="00930C20" w:rsidRDefault="00930C20" w:rsidP="00930C20">
      <w:pPr>
        <w:ind w:left="2124"/>
        <w:jc w:val="both"/>
        <w:rPr>
          <w:sz w:val="18"/>
        </w:rPr>
      </w:pPr>
      <w:r w:rsidRPr="003946DB">
        <w:rPr>
          <w:sz w:val="18"/>
        </w:rPr>
        <w:t>*</w:t>
      </w:r>
      <w:proofErr w:type="spellStart"/>
      <w:r w:rsidRPr="003946DB">
        <w:rPr>
          <w:sz w:val="18"/>
        </w:rPr>
        <w:t>m.s</w:t>
      </w:r>
      <w:proofErr w:type="spellEnd"/>
      <w:r w:rsidRPr="003946DB">
        <w:rPr>
          <w:sz w:val="18"/>
        </w:rPr>
        <w:t>.: materia seca</w:t>
      </w:r>
    </w:p>
    <w:p w14:paraId="4B7F5944" w14:textId="77777777" w:rsidR="00930C20" w:rsidRDefault="00930C20" w:rsidP="00930C20">
      <w:pPr>
        <w:jc w:val="both"/>
        <w:rPr>
          <w:sz w:val="18"/>
        </w:rPr>
      </w:pPr>
    </w:p>
    <w:p w14:paraId="0F50C1CD" w14:textId="77777777" w:rsidR="004C2DC8" w:rsidRDefault="004C2DC8" w:rsidP="00B01392">
      <w:pPr>
        <w:rPr>
          <w:lang w:val="es-ES_tradnl"/>
        </w:rPr>
      </w:pPr>
    </w:p>
    <w:p w14:paraId="38C8BEA2" w14:textId="77AAF85A" w:rsidR="00B01392" w:rsidRDefault="00B01392" w:rsidP="00E86571">
      <w:pPr>
        <w:pStyle w:val="Ttulo3"/>
        <w:numPr>
          <w:ilvl w:val="2"/>
          <w:numId w:val="1"/>
        </w:numPr>
        <w:ind w:left="567" w:hanging="567"/>
        <w:rPr>
          <w:rFonts w:ascii="Garamond" w:hAnsi="Garamond"/>
          <w:color w:val="44546A" w:themeColor="text2"/>
          <w:sz w:val="24"/>
          <w:szCs w:val="24"/>
        </w:rPr>
      </w:pPr>
      <w:bookmarkStart w:id="32" w:name="_Toc31719371"/>
      <w:r w:rsidRPr="00B01392">
        <w:rPr>
          <w:rFonts w:ascii="Garamond" w:hAnsi="Garamond"/>
          <w:color w:val="44546A" w:themeColor="text2"/>
          <w:sz w:val="24"/>
          <w:szCs w:val="24"/>
        </w:rPr>
        <w:t>Agua de cocción</w:t>
      </w:r>
      <w:bookmarkEnd w:id="32"/>
    </w:p>
    <w:p w14:paraId="75068F5A" w14:textId="77777777" w:rsidR="005C3EE8" w:rsidRPr="005C3EE8" w:rsidRDefault="005C3EE8" w:rsidP="005C3EE8">
      <w:pPr>
        <w:rPr>
          <w:lang w:val="es-ES_tradnl"/>
        </w:rPr>
      </w:pPr>
    </w:p>
    <w:p w14:paraId="3FCB587C" w14:textId="17B656E0" w:rsidR="00E97DB9" w:rsidRDefault="00E97DB9" w:rsidP="00E86571">
      <w:pPr>
        <w:pStyle w:val="Prrafodelista"/>
        <w:numPr>
          <w:ilvl w:val="0"/>
          <w:numId w:val="3"/>
        </w:numPr>
        <w:spacing w:after="200" w:line="240" w:lineRule="auto"/>
        <w:jc w:val="both"/>
      </w:pPr>
      <w:r w:rsidRPr="00801242">
        <w:rPr>
          <w:b/>
        </w:rPr>
        <w:t>Fracción lipídica</w:t>
      </w:r>
      <w:r w:rsidRPr="00801242">
        <w:t xml:space="preserve">: </w:t>
      </w:r>
    </w:p>
    <w:p w14:paraId="4A9D4CE4" w14:textId="36B1C7DB" w:rsidR="005C3EE8" w:rsidRPr="009034DC" w:rsidRDefault="005C3EE8" w:rsidP="005C3EE8">
      <w:pPr>
        <w:jc w:val="both"/>
        <w:rPr>
          <w:rFonts w:ascii="Garamond" w:hAnsi="Garamond"/>
          <w:sz w:val="24"/>
        </w:rPr>
      </w:pPr>
      <w:r w:rsidRPr="009034DC">
        <w:rPr>
          <w:rFonts w:ascii="Garamond" w:hAnsi="Garamond"/>
          <w:sz w:val="24"/>
        </w:rPr>
        <w:t xml:space="preserve">Los resultados de acidez y de índice de peróxidos indican buena calidad del aceite, pues presenta unos valores bajos (1,2% expresado en ácido oleico y 44,2 </w:t>
      </w:r>
      <w:proofErr w:type="spellStart"/>
      <w:r w:rsidRPr="009034DC">
        <w:rPr>
          <w:rFonts w:ascii="Garamond" w:hAnsi="Garamond"/>
          <w:sz w:val="24"/>
        </w:rPr>
        <w:t>meq</w:t>
      </w:r>
      <w:proofErr w:type="spellEnd"/>
      <w:r w:rsidRPr="009034DC">
        <w:rPr>
          <w:rFonts w:ascii="Garamond" w:hAnsi="Garamond"/>
          <w:sz w:val="24"/>
        </w:rPr>
        <w:t xml:space="preserve"> O2/Kg aceite). Por otro lado, entre los resultados del perfil de ácidos grasos de la fracción lipídica, destacan los valores de EPA y DHA, que son los ácidos grasos más importantes para el desarrollo de los peces criados en acuicultura, suponiendo en conjunto casi un 34% del total de los ácidos grasos. </w:t>
      </w:r>
    </w:p>
    <w:p w14:paraId="7A20F6C4" w14:textId="77777777" w:rsidR="009034DC" w:rsidRDefault="009034DC" w:rsidP="005C3EE8">
      <w:pPr>
        <w:jc w:val="both"/>
      </w:pPr>
    </w:p>
    <w:p w14:paraId="0664F89B" w14:textId="77777777" w:rsidR="009034DC" w:rsidRDefault="009034DC" w:rsidP="005C3EE8">
      <w:pPr>
        <w:jc w:val="both"/>
      </w:pPr>
    </w:p>
    <w:p w14:paraId="1444372F" w14:textId="2B0CFD22" w:rsidR="009034DC" w:rsidRDefault="009034DC" w:rsidP="009034DC">
      <w:pPr>
        <w:pStyle w:val="Descripcin"/>
        <w:jc w:val="center"/>
      </w:pPr>
      <w:r>
        <w:rPr>
          <w:b/>
          <w:noProof/>
          <w:szCs w:val="22"/>
          <w:lang w:eastAsia="es-ES"/>
        </w:rPr>
        <w:drawing>
          <wp:anchor distT="0" distB="0" distL="114300" distR="114300" simplePos="0" relativeHeight="251667456" behindDoc="0" locked="0" layoutInCell="1" allowOverlap="1" wp14:anchorId="05C15E56" wp14:editId="1312F937">
            <wp:simplePos x="0" y="0"/>
            <wp:positionH relativeFrom="column">
              <wp:posOffset>1624965</wp:posOffset>
            </wp:positionH>
            <wp:positionV relativeFrom="paragraph">
              <wp:posOffset>209550</wp:posOffset>
            </wp:positionV>
            <wp:extent cx="2078990" cy="1575435"/>
            <wp:effectExtent l="190500" t="171450" r="168910" b="177165"/>
            <wp:wrapTopAndBottom/>
            <wp:docPr id="75" name="Imagen 49">
              <a:extLst xmlns:a="http://schemas.openxmlformats.org/drawingml/2006/main">
                <a:ext uri="{FF2B5EF4-FFF2-40B4-BE49-F238E27FC236}">
                  <a16:creationId xmlns:a16="http://schemas.microsoft.com/office/drawing/2014/main" id="{CC7E8452-F986-4E3E-A986-3615532ACD1C}"/>
                </a:ext>
              </a:extLst>
            </wp:docPr>
            <wp:cNvGraphicFramePr/>
            <a:graphic xmlns:a="http://schemas.openxmlformats.org/drawingml/2006/main">
              <a:graphicData uri="http://schemas.openxmlformats.org/drawingml/2006/picture">
                <pic:pic xmlns:pic="http://schemas.openxmlformats.org/drawingml/2006/picture">
                  <pic:nvPicPr>
                    <pic:cNvPr id="12" name="Imagen 34">
                      <a:extLst>
                        <a:ext uri="{FF2B5EF4-FFF2-40B4-BE49-F238E27FC236}">
                          <a16:creationId xmlns:a16="http://schemas.microsoft.com/office/drawing/2014/main" id="{CC7E8452-F986-4E3E-A986-3615532ACD1C}"/>
                        </a:ext>
                      </a:extLst>
                    </pic:cNvPr>
                    <pic:cNvPicPr>
                      <a:picLocks noChangeAspect="1"/>
                    </pic:cNvPicPr>
                  </pic:nvPicPr>
                  <pic:blipFill>
                    <a:blip r:embed="rId22" cstate="print"/>
                    <a:stretch>
                      <a:fillRect/>
                    </a:stretch>
                  </pic:blipFill>
                  <pic:spPr>
                    <a:xfrm>
                      <a:off x="0" y="0"/>
                      <a:ext cx="2078990" cy="1575435"/>
                    </a:xfrm>
                    <a:prstGeom prst="rect">
                      <a:avLst/>
                    </a:prstGeom>
                    <a:ln>
                      <a:noFill/>
                    </a:ln>
                    <a:effectLst>
                      <a:outerShdw blurRad="190500" algn="tl" rotWithShape="0">
                        <a:srgbClr val="000000">
                          <a:alpha val="70000"/>
                        </a:srgbClr>
                      </a:outerShdw>
                    </a:effectLst>
                  </pic:spPr>
                </pic:pic>
              </a:graphicData>
            </a:graphic>
          </wp:anchor>
        </w:drawing>
      </w:r>
      <w:r>
        <w:t xml:space="preserve">Figura  </w:t>
      </w:r>
      <w:r w:rsidR="007D1B7A">
        <w:fldChar w:fldCharType="begin"/>
      </w:r>
      <w:r w:rsidR="007D1B7A">
        <w:instrText xml:space="preserve"> SEQ Figura_ \* ARABIC </w:instrText>
      </w:r>
      <w:r w:rsidR="007D1B7A">
        <w:fldChar w:fldCharType="separate"/>
      </w:r>
      <w:r w:rsidR="00B94EE3">
        <w:rPr>
          <w:noProof/>
        </w:rPr>
        <w:t>2</w:t>
      </w:r>
      <w:r w:rsidR="007D1B7A">
        <w:rPr>
          <w:noProof/>
        </w:rPr>
        <w:fldChar w:fldCharType="end"/>
      </w:r>
      <w:r>
        <w:t xml:space="preserve">. </w:t>
      </w:r>
      <w:r w:rsidRPr="00C16783">
        <w:rPr>
          <w:szCs w:val="22"/>
        </w:rPr>
        <w:t>Fracción lipídica</w:t>
      </w:r>
    </w:p>
    <w:p w14:paraId="492F877F" w14:textId="3608543B" w:rsidR="005C3EE8" w:rsidRPr="009034DC" w:rsidRDefault="005C3EE8" w:rsidP="005C3EE8">
      <w:pPr>
        <w:jc w:val="both"/>
        <w:rPr>
          <w:rFonts w:ascii="Garamond" w:hAnsi="Garamond"/>
          <w:sz w:val="24"/>
        </w:rPr>
      </w:pPr>
      <w:r w:rsidRPr="009034DC">
        <w:rPr>
          <w:rFonts w:ascii="Garamond" w:hAnsi="Garamond"/>
          <w:sz w:val="24"/>
        </w:rPr>
        <w:t>La composición de ácidos grasos del aceite obtenido en este proyecto es similar al aceite de pescado comúnmente utilizado en acuicultura. El aceite de pescado presenta un contenido un poco mayor en ácido oleico, linoleico, EPA y DPA que el aceite recuperado del agua de cocción del atún, y este último presenta mayor porcentaje de DHA, poliinsaturados, omega 3 y omega 6. De modo que, el aceite obtenido parece ser un componente adecuado para su utilización en pienso acuícolas por los altos contenidos en EPA y DHA que se han conseguido en la actividad A.1.</w:t>
      </w:r>
    </w:p>
    <w:p w14:paraId="3BABE0E8" w14:textId="5C875364" w:rsidR="009034DC" w:rsidRPr="009034DC" w:rsidRDefault="009034DC" w:rsidP="009034DC">
      <w:pPr>
        <w:jc w:val="both"/>
        <w:rPr>
          <w:rFonts w:ascii="Garamond" w:hAnsi="Garamond"/>
          <w:sz w:val="24"/>
        </w:rPr>
      </w:pPr>
      <w:r w:rsidRPr="009034DC">
        <w:rPr>
          <w:rFonts w:ascii="Garamond" w:hAnsi="Garamond"/>
          <w:sz w:val="24"/>
        </w:rPr>
        <w:t xml:space="preserve">Los resultados de acidez e índice de peróxidos de la fracción lipídica (Figura </w:t>
      </w:r>
      <w:r w:rsidR="00B94EE3">
        <w:rPr>
          <w:rFonts w:ascii="Garamond" w:hAnsi="Garamond"/>
          <w:sz w:val="24"/>
        </w:rPr>
        <w:t>2</w:t>
      </w:r>
      <w:r w:rsidRPr="009034DC">
        <w:rPr>
          <w:rFonts w:ascii="Garamond" w:hAnsi="Garamond"/>
          <w:sz w:val="24"/>
        </w:rPr>
        <w:t xml:space="preserve">) se detallan en la Tabla </w:t>
      </w:r>
      <w:r>
        <w:rPr>
          <w:rFonts w:ascii="Garamond" w:hAnsi="Garamond"/>
          <w:sz w:val="24"/>
        </w:rPr>
        <w:t>8</w:t>
      </w:r>
      <w:r w:rsidRPr="009034DC">
        <w:rPr>
          <w:rFonts w:ascii="Garamond" w:hAnsi="Garamond"/>
          <w:sz w:val="24"/>
        </w:rPr>
        <w:t xml:space="preserve">. En la Tabla </w:t>
      </w:r>
      <w:r>
        <w:rPr>
          <w:rFonts w:ascii="Garamond" w:hAnsi="Garamond"/>
          <w:sz w:val="24"/>
        </w:rPr>
        <w:t>9</w:t>
      </w:r>
      <w:r w:rsidRPr="009034DC">
        <w:rPr>
          <w:rFonts w:ascii="Garamond" w:hAnsi="Garamond"/>
          <w:sz w:val="24"/>
        </w:rPr>
        <w:t xml:space="preserve"> se muestran los resultados de la composición de ácidos grasos de la fracción lipídica. </w:t>
      </w:r>
    </w:p>
    <w:p w14:paraId="6C7DAD69" w14:textId="77777777" w:rsidR="009034DC" w:rsidRDefault="009034DC" w:rsidP="009034DC">
      <w:pPr>
        <w:rPr>
          <w:b/>
          <w:sz w:val="18"/>
        </w:rPr>
      </w:pPr>
    </w:p>
    <w:p w14:paraId="4368029D" w14:textId="0A478262" w:rsidR="009034DC" w:rsidRPr="00575B5E" w:rsidRDefault="009034DC" w:rsidP="009034DC">
      <w:pPr>
        <w:pStyle w:val="Descripcin"/>
      </w:pPr>
      <w:r>
        <w:t xml:space="preserve">Tabla </w:t>
      </w:r>
      <w:r w:rsidR="007D1B7A">
        <w:fldChar w:fldCharType="begin"/>
      </w:r>
      <w:r w:rsidR="007D1B7A">
        <w:instrText xml:space="preserve"> SEQ Tabla \* ARABIC </w:instrText>
      </w:r>
      <w:r w:rsidR="007D1B7A">
        <w:fldChar w:fldCharType="separate"/>
      </w:r>
      <w:r w:rsidR="00581A96">
        <w:rPr>
          <w:noProof/>
        </w:rPr>
        <w:t>8</w:t>
      </w:r>
      <w:r w:rsidR="007D1B7A">
        <w:rPr>
          <w:noProof/>
        </w:rPr>
        <w:fldChar w:fldCharType="end"/>
      </w:r>
      <w:r>
        <w:t xml:space="preserve">. </w:t>
      </w:r>
      <w:r w:rsidRPr="00575B5E">
        <w:t>Parámetros de calidad de la fracción lipídica.</w:t>
      </w:r>
    </w:p>
    <w:tbl>
      <w:tblPr>
        <w:tblW w:w="0" w:type="auto"/>
        <w:jc w:val="center"/>
        <w:tblCellMar>
          <w:left w:w="70" w:type="dxa"/>
          <w:right w:w="70" w:type="dxa"/>
        </w:tblCellMar>
        <w:tblLook w:val="04A0" w:firstRow="1" w:lastRow="0" w:firstColumn="1" w:lastColumn="0" w:noHBand="0" w:noVBand="1"/>
      </w:tblPr>
      <w:tblGrid>
        <w:gridCol w:w="1884"/>
        <w:gridCol w:w="1901"/>
        <w:gridCol w:w="2439"/>
      </w:tblGrid>
      <w:tr w:rsidR="009034DC" w:rsidRPr="003851F5" w14:paraId="6F357D16" w14:textId="77777777" w:rsidTr="005D7CF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91329" w14:textId="77777777" w:rsidR="009034DC" w:rsidRPr="003851F5" w:rsidRDefault="009034DC" w:rsidP="005D7CFC">
            <w:pPr>
              <w:spacing w:after="0"/>
              <w:jc w:val="center"/>
              <w:rPr>
                <w:rFonts w:eastAsia="Times New Roman" w:cs="Calibri"/>
                <w:b/>
                <w:bCs/>
                <w:color w:val="000000"/>
                <w:lang w:eastAsia="es-ES"/>
              </w:rPr>
            </w:pPr>
            <w:r w:rsidRPr="003851F5">
              <w:rPr>
                <w:rFonts w:eastAsia="Times New Roman" w:cs="Calibri"/>
                <w:b/>
                <w:bCs/>
                <w:color w:val="000000"/>
                <w:lang w:eastAsia="es-ES"/>
              </w:rPr>
              <w:t>Parámetro</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10A0C25F" w14:textId="77777777" w:rsidR="009034DC" w:rsidRPr="00163D11" w:rsidRDefault="009034DC" w:rsidP="005D7CFC">
            <w:pPr>
              <w:spacing w:after="0"/>
              <w:jc w:val="center"/>
              <w:rPr>
                <w:rFonts w:eastAsia="Times New Roman" w:cs="Calibri"/>
                <w:bCs/>
                <w:color w:val="000000"/>
                <w:lang w:eastAsia="es-ES"/>
              </w:rPr>
            </w:pPr>
            <w:r w:rsidRPr="00163D11">
              <w:rPr>
                <w:rFonts w:eastAsia="Times New Roman" w:cs="Calibri"/>
                <w:bCs/>
                <w:color w:val="000000"/>
                <w:lang w:eastAsia="es-ES"/>
              </w:rPr>
              <w:t>Fracción lipídica</w:t>
            </w:r>
          </w:p>
        </w:tc>
        <w:tc>
          <w:tcPr>
            <w:tcW w:w="2439" w:type="dxa"/>
            <w:tcBorders>
              <w:top w:val="single" w:sz="4" w:space="0" w:color="auto"/>
              <w:left w:val="nil"/>
              <w:bottom w:val="single" w:sz="4" w:space="0" w:color="auto"/>
              <w:right w:val="single" w:sz="4" w:space="0" w:color="auto"/>
            </w:tcBorders>
            <w:vAlign w:val="center"/>
          </w:tcPr>
          <w:p w14:paraId="024D6C04" w14:textId="77777777" w:rsidR="009034DC" w:rsidRPr="00163D11" w:rsidRDefault="009034DC" w:rsidP="005D7CFC">
            <w:pPr>
              <w:spacing w:after="0"/>
              <w:jc w:val="center"/>
              <w:rPr>
                <w:rFonts w:eastAsia="Times New Roman" w:cs="Calibri"/>
                <w:bCs/>
                <w:color w:val="000000"/>
                <w:lang w:eastAsia="es-ES"/>
              </w:rPr>
            </w:pPr>
            <w:r w:rsidRPr="00163D11">
              <w:rPr>
                <w:rFonts w:eastAsia="Times New Roman" w:cs="Calibri"/>
                <w:bCs/>
                <w:color w:val="000000"/>
                <w:lang w:eastAsia="es-ES"/>
              </w:rPr>
              <w:t>Unidades</w:t>
            </w:r>
          </w:p>
        </w:tc>
      </w:tr>
      <w:tr w:rsidR="009034DC" w:rsidRPr="003851F5" w14:paraId="6F5634F8"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CB891"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Acidez</w:t>
            </w:r>
          </w:p>
        </w:tc>
        <w:tc>
          <w:tcPr>
            <w:tcW w:w="1901" w:type="dxa"/>
            <w:tcBorders>
              <w:top w:val="nil"/>
              <w:left w:val="nil"/>
              <w:bottom w:val="single" w:sz="4" w:space="0" w:color="auto"/>
              <w:right w:val="single" w:sz="4" w:space="0" w:color="auto"/>
            </w:tcBorders>
            <w:shd w:val="clear" w:color="auto" w:fill="auto"/>
            <w:noWrap/>
            <w:vAlign w:val="center"/>
            <w:hideMark/>
          </w:tcPr>
          <w:p w14:paraId="6D118217"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1,2</w:t>
            </w:r>
          </w:p>
        </w:tc>
        <w:tc>
          <w:tcPr>
            <w:tcW w:w="2439" w:type="dxa"/>
            <w:tcBorders>
              <w:top w:val="nil"/>
              <w:left w:val="nil"/>
              <w:bottom w:val="single" w:sz="4" w:space="0" w:color="auto"/>
              <w:right w:val="single" w:sz="4" w:space="0" w:color="auto"/>
            </w:tcBorders>
            <w:vAlign w:val="center"/>
          </w:tcPr>
          <w:p w14:paraId="53B8B074"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 ácido oleico</w:t>
            </w:r>
          </w:p>
        </w:tc>
      </w:tr>
      <w:tr w:rsidR="009034DC" w:rsidRPr="003851F5" w14:paraId="2E31FBAE"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AFE56"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Índice de Peróxidos</w:t>
            </w:r>
          </w:p>
        </w:tc>
        <w:tc>
          <w:tcPr>
            <w:tcW w:w="1901" w:type="dxa"/>
            <w:tcBorders>
              <w:top w:val="nil"/>
              <w:left w:val="nil"/>
              <w:bottom w:val="single" w:sz="4" w:space="0" w:color="auto"/>
              <w:right w:val="single" w:sz="4" w:space="0" w:color="auto"/>
            </w:tcBorders>
            <w:shd w:val="clear" w:color="auto" w:fill="auto"/>
            <w:noWrap/>
            <w:vAlign w:val="center"/>
            <w:hideMark/>
          </w:tcPr>
          <w:p w14:paraId="473C06FA"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44,2</w:t>
            </w:r>
          </w:p>
        </w:tc>
        <w:tc>
          <w:tcPr>
            <w:tcW w:w="2439" w:type="dxa"/>
            <w:tcBorders>
              <w:top w:val="nil"/>
              <w:left w:val="nil"/>
              <w:bottom w:val="single" w:sz="4" w:space="0" w:color="auto"/>
              <w:right w:val="single" w:sz="4" w:space="0" w:color="auto"/>
            </w:tcBorders>
            <w:vAlign w:val="center"/>
          </w:tcPr>
          <w:p w14:paraId="64E48793" w14:textId="77777777" w:rsidR="009034DC" w:rsidRPr="003851F5" w:rsidRDefault="009034DC" w:rsidP="005D7CFC">
            <w:pPr>
              <w:spacing w:after="0"/>
              <w:jc w:val="center"/>
              <w:rPr>
                <w:rFonts w:eastAsia="Times New Roman" w:cs="Calibri"/>
                <w:color w:val="000000"/>
                <w:lang w:eastAsia="es-ES"/>
              </w:rPr>
            </w:pPr>
            <w:proofErr w:type="spellStart"/>
            <w:r w:rsidRPr="003851F5">
              <w:rPr>
                <w:rFonts w:eastAsia="Times New Roman" w:cs="Calibri"/>
                <w:color w:val="000000"/>
                <w:lang w:eastAsia="es-ES"/>
              </w:rPr>
              <w:t>meq</w:t>
            </w:r>
            <w:proofErr w:type="spellEnd"/>
            <w:r w:rsidRPr="003851F5">
              <w:rPr>
                <w:rFonts w:eastAsia="Times New Roman" w:cs="Calibri"/>
                <w:color w:val="000000"/>
                <w:lang w:eastAsia="es-ES"/>
              </w:rPr>
              <w:t xml:space="preserve"> O2/ kg de aceite</w:t>
            </w:r>
          </w:p>
        </w:tc>
      </w:tr>
    </w:tbl>
    <w:p w14:paraId="4E90FD8E" w14:textId="77777777" w:rsidR="009034DC" w:rsidRDefault="009034DC" w:rsidP="009034DC">
      <w:pPr>
        <w:spacing w:after="0"/>
        <w:jc w:val="center"/>
        <w:rPr>
          <w:b/>
          <w:sz w:val="18"/>
        </w:rPr>
      </w:pPr>
    </w:p>
    <w:p w14:paraId="2B5C0508" w14:textId="461DB454" w:rsidR="009034DC" w:rsidRPr="003946DB" w:rsidRDefault="009034DC" w:rsidP="009034DC">
      <w:pPr>
        <w:pStyle w:val="Descripcin"/>
        <w:rPr>
          <w:szCs w:val="22"/>
        </w:rPr>
      </w:pPr>
      <w:r>
        <w:t xml:space="preserve">Tabla </w:t>
      </w:r>
      <w:r w:rsidR="007D1B7A">
        <w:fldChar w:fldCharType="begin"/>
      </w:r>
      <w:r w:rsidR="007D1B7A">
        <w:instrText xml:space="preserve"> SEQ Tabla \* ARABIC </w:instrText>
      </w:r>
      <w:r w:rsidR="007D1B7A">
        <w:fldChar w:fldCharType="separate"/>
      </w:r>
      <w:r w:rsidR="00581A96">
        <w:rPr>
          <w:noProof/>
        </w:rPr>
        <w:t>9</w:t>
      </w:r>
      <w:r w:rsidR="007D1B7A">
        <w:rPr>
          <w:noProof/>
        </w:rPr>
        <w:fldChar w:fldCharType="end"/>
      </w:r>
      <w:r>
        <w:t xml:space="preserve">. </w:t>
      </w:r>
      <w:r w:rsidRPr="003946DB">
        <w:rPr>
          <w:szCs w:val="22"/>
        </w:rPr>
        <w:t>Composición de la fracción lipídica.</w:t>
      </w:r>
    </w:p>
    <w:tbl>
      <w:tblPr>
        <w:tblW w:w="0" w:type="auto"/>
        <w:jc w:val="center"/>
        <w:tblCellMar>
          <w:left w:w="70" w:type="dxa"/>
          <w:right w:w="70" w:type="dxa"/>
        </w:tblCellMar>
        <w:tblLook w:val="04A0" w:firstRow="1" w:lastRow="0" w:firstColumn="1" w:lastColumn="0" w:noHBand="0" w:noVBand="1"/>
      </w:tblPr>
      <w:tblGrid>
        <w:gridCol w:w="3200"/>
        <w:gridCol w:w="1573"/>
        <w:gridCol w:w="2204"/>
      </w:tblGrid>
      <w:tr w:rsidR="009034DC" w:rsidRPr="00163D11" w14:paraId="6D8E1A1E" w14:textId="77777777" w:rsidTr="005D7CF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9D296" w14:textId="77777777" w:rsidR="009034DC" w:rsidRPr="003851F5" w:rsidRDefault="009034DC" w:rsidP="005D7CFC">
            <w:pPr>
              <w:spacing w:after="0"/>
              <w:jc w:val="center"/>
              <w:rPr>
                <w:rFonts w:eastAsia="Times New Roman" w:cs="Calibri"/>
                <w:b/>
                <w:bCs/>
                <w:color w:val="000000"/>
                <w:lang w:eastAsia="es-ES"/>
              </w:rPr>
            </w:pPr>
            <w:r>
              <w:rPr>
                <w:rFonts w:eastAsia="Times New Roman" w:cs="Calibri"/>
                <w:b/>
                <w:bCs/>
                <w:color w:val="000000"/>
                <w:lang w:eastAsia="es-ES"/>
              </w:rPr>
              <w:t>Á</w:t>
            </w:r>
            <w:r w:rsidRPr="003851F5">
              <w:rPr>
                <w:rFonts w:eastAsia="Times New Roman" w:cs="Calibri"/>
                <w:b/>
                <w:bCs/>
                <w:color w:val="000000"/>
                <w:lang w:eastAsia="es-ES"/>
              </w:rPr>
              <w:t>cidos grasos</w:t>
            </w:r>
            <w:r>
              <w:rPr>
                <w:rFonts w:eastAsia="Times New Roman" w:cs="Calibri"/>
                <w:b/>
                <w:bCs/>
                <w:color w:val="000000"/>
                <w:lang w:eastAsia="es-ES"/>
              </w:rPr>
              <w:t xml:space="preserve"> (</w:t>
            </w:r>
            <w:r w:rsidRPr="003851F5">
              <w:rPr>
                <w:rFonts w:eastAsia="Times New Roman" w:cs="Calibri"/>
                <w:b/>
                <w:bCs/>
                <w:color w:val="000000"/>
                <w:lang w:eastAsia="es-ES"/>
              </w:rPr>
              <w:t xml:space="preserve">% del total de </w:t>
            </w:r>
            <w:proofErr w:type="spellStart"/>
            <w:r>
              <w:rPr>
                <w:rFonts w:eastAsia="Times New Roman" w:cs="Calibri"/>
                <w:b/>
                <w:bCs/>
                <w:color w:val="000000"/>
                <w:lang w:eastAsia="es-ES"/>
              </w:rPr>
              <w:t>a.g</w:t>
            </w:r>
            <w:proofErr w:type="spellEnd"/>
            <w:r>
              <w:rPr>
                <w:rFonts w:eastAsia="Times New Roman" w:cs="Calibri"/>
                <w:b/>
                <w:bCs/>
                <w:color w:val="000000"/>
                <w:lang w:eastAsia="es-ES"/>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06D54" w14:textId="77777777" w:rsidR="009034DC" w:rsidRPr="00163D11" w:rsidRDefault="009034DC" w:rsidP="005D7CFC">
            <w:pPr>
              <w:spacing w:after="0"/>
              <w:jc w:val="center"/>
              <w:rPr>
                <w:rFonts w:eastAsia="Times New Roman" w:cs="Calibri"/>
                <w:bCs/>
                <w:color w:val="000000"/>
                <w:lang w:eastAsia="es-ES"/>
              </w:rPr>
            </w:pPr>
            <w:r w:rsidRPr="00163D11">
              <w:rPr>
                <w:rFonts w:eastAsia="Times New Roman" w:cs="Calibri"/>
                <w:bCs/>
                <w:color w:val="000000"/>
                <w:lang w:eastAsia="es-ES"/>
              </w:rPr>
              <w:t>Fracción lipídica</w:t>
            </w:r>
          </w:p>
        </w:tc>
        <w:tc>
          <w:tcPr>
            <w:tcW w:w="2204" w:type="dxa"/>
            <w:tcBorders>
              <w:top w:val="single" w:sz="4" w:space="0" w:color="auto"/>
              <w:left w:val="nil"/>
              <w:bottom w:val="single" w:sz="4" w:space="0" w:color="auto"/>
              <w:right w:val="single" w:sz="4" w:space="0" w:color="auto"/>
            </w:tcBorders>
            <w:vAlign w:val="center"/>
          </w:tcPr>
          <w:p w14:paraId="5D7F0921" w14:textId="77777777" w:rsidR="009034DC" w:rsidRPr="00163D11" w:rsidRDefault="009034DC" w:rsidP="005D7CFC">
            <w:pPr>
              <w:spacing w:after="0"/>
              <w:jc w:val="center"/>
              <w:rPr>
                <w:rFonts w:eastAsia="Times New Roman" w:cs="Calibri"/>
                <w:bCs/>
                <w:color w:val="000000"/>
                <w:vertAlign w:val="superscript"/>
                <w:lang w:eastAsia="es-ES"/>
              </w:rPr>
            </w:pPr>
            <w:r w:rsidRPr="00163D11">
              <w:rPr>
                <w:rFonts w:eastAsia="Times New Roman" w:cs="Calibri"/>
                <w:bCs/>
                <w:color w:val="000000"/>
                <w:lang w:eastAsia="es-ES"/>
              </w:rPr>
              <w:t xml:space="preserve">Aceite de pescado </w:t>
            </w:r>
            <w:r w:rsidRPr="00163D11">
              <w:rPr>
                <w:rFonts w:eastAsia="Times New Roman" w:cs="Calibri"/>
                <w:bCs/>
                <w:color w:val="000000"/>
                <w:vertAlign w:val="superscript"/>
                <w:lang w:eastAsia="es-ES"/>
              </w:rPr>
              <w:t>1</w:t>
            </w:r>
          </w:p>
        </w:tc>
      </w:tr>
      <w:tr w:rsidR="009034DC" w:rsidRPr="003851F5" w14:paraId="310D5D2F"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8CD6A6"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C14:0 (Mirístico)</w:t>
            </w:r>
          </w:p>
        </w:tc>
        <w:tc>
          <w:tcPr>
            <w:tcW w:w="0" w:type="auto"/>
            <w:tcBorders>
              <w:top w:val="nil"/>
              <w:left w:val="nil"/>
              <w:bottom w:val="single" w:sz="4" w:space="0" w:color="auto"/>
              <w:right w:val="single" w:sz="4" w:space="0" w:color="auto"/>
            </w:tcBorders>
            <w:shd w:val="clear" w:color="auto" w:fill="auto"/>
            <w:noWrap/>
            <w:vAlign w:val="center"/>
            <w:hideMark/>
          </w:tcPr>
          <w:p w14:paraId="591391EB"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3,86</w:t>
            </w:r>
          </w:p>
        </w:tc>
        <w:tc>
          <w:tcPr>
            <w:tcW w:w="2204" w:type="dxa"/>
            <w:tcBorders>
              <w:top w:val="nil"/>
              <w:left w:val="nil"/>
              <w:bottom w:val="single" w:sz="4" w:space="0" w:color="auto"/>
              <w:right w:val="single" w:sz="4" w:space="0" w:color="auto"/>
            </w:tcBorders>
            <w:vAlign w:val="center"/>
          </w:tcPr>
          <w:p w14:paraId="5ED1C8B3"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3,9</w:t>
            </w:r>
          </w:p>
        </w:tc>
      </w:tr>
      <w:tr w:rsidR="009034DC" w:rsidRPr="003851F5" w14:paraId="43D94BE6"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CABF7"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C15:0</w:t>
            </w:r>
          </w:p>
        </w:tc>
        <w:tc>
          <w:tcPr>
            <w:tcW w:w="0" w:type="auto"/>
            <w:tcBorders>
              <w:top w:val="nil"/>
              <w:left w:val="nil"/>
              <w:bottom w:val="single" w:sz="4" w:space="0" w:color="auto"/>
              <w:right w:val="single" w:sz="4" w:space="0" w:color="auto"/>
            </w:tcBorders>
            <w:shd w:val="clear" w:color="auto" w:fill="auto"/>
            <w:noWrap/>
            <w:vAlign w:val="center"/>
            <w:hideMark/>
          </w:tcPr>
          <w:p w14:paraId="291DFF0B"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0,99</w:t>
            </w:r>
          </w:p>
        </w:tc>
        <w:tc>
          <w:tcPr>
            <w:tcW w:w="2204" w:type="dxa"/>
            <w:tcBorders>
              <w:top w:val="nil"/>
              <w:left w:val="nil"/>
              <w:bottom w:val="single" w:sz="4" w:space="0" w:color="auto"/>
              <w:right w:val="single" w:sz="4" w:space="0" w:color="auto"/>
            </w:tcBorders>
            <w:vAlign w:val="center"/>
          </w:tcPr>
          <w:p w14:paraId="7ECE1A71"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0116CF03"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41914C"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C16:0 (Palmítico</w:t>
            </w:r>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286FC2D0"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17,98</w:t>
            </w:r>
          </w:p>
        </w:tc>
        <w:tc>
          <w:tcPr>
            <w:tcW w:w="2204" w:type="dxa"/>
            <w:tcBorders>
              <w:top w:val="nil"/>
              <w:left w:val="nil"/>
              <w:bottom w:val="single" w:sz="4" w:space="0" w:color="auto"/>
              <w:right w:val="single" w:sz="4" w:space="0" w:color="auto"/>
            </w:tcBorders>
            <w:vAlign w:val="center"/>
          </w:tcPr>
          <w:p w14:paraId="629173DD"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17,7</w:t>
            </w:r>
          </w:p>
        </w:tc>
      </w:tr>
      <w:tr w:rsidR="009034DC" w:rsidRPr="003851F5" w14:paraId="1DB65E44"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1064E1"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C16:1(n-7+n-9)</w:t>
            </w:r>
          </w:p>
        </w:tc>
        <w:tc>
          <w:tcPr>
            <w:tcW w:w="0" w:type="auto"/>
            <w:tcBorders>
              <w:top w:val="nil"/>
              <w:left w:val="nil"/>
              <w:bottom w:val="single" w:sz="4" w:space="0" w:color="auto"/>
              <w:right w:val="single" w:sz="4" w:space="0" w:color="auto"/>
            </w:tcBorders>
            <w:shd w:val="clear" w:color="auto" w:fill="auto"/>
            <w:noWrap/>
            <w:vAlign w:val="center"/>
            <w:hideMark/>
          </w:tcPr>
          <w:p w14:paraId="06FAEDD3"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4,44</w:t>
            </w:r>
          </w:p>
        </w:tc>
        <w:tc>
          <w:tcPr>
            <w:tcW w:w="2204" w:type="dxa"/>
            <w:tcBorders>
              <w:top w:val="nil"/>
              <w:left w:val="nil"/>
              <w:bottom w:val="single" w:sz="4" w:space="0" w:color="auto"/>
              <w:right w:val="single" w:sz="4" w:space="0" w:color="auto"/>
            </w:tcBorders>
            <w:vAlign w:val="center"/>
          </w:tcPr>
          <w:p w14:paraId="63826DAC"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12CE0132"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4B1710"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C17:0 (Margárico</w:t>
            </w:r>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73C0C223"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0,98</w:t>
            </w:r>
          </w:p>
        </w:tc>
        <w:tc>
          <w:tcPr>
            <w:tcW w:w="2204" w:type="dxa"/>
            <w:tcBorders>
              <w:top w:val="nil"/>
              <w:left w:val="nil"/>
              <w:bottom w:val="single" w:sz="4" w:space="0" w:color="auto"/>
              <w:right w:val="single" w:sz="4" w:space="0" w:color="auto"/>
            </w:tcBorders>
            <w:vAlign w:val="center"/>
          </w:tcPr>
          <w:p w14:paraId="44E4A656"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5B31C122"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108760"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C17:1 (</w:t>
            </w:r>
            <w:proofErr w:type="spellStart"/>
            <w:r>
              <w:rPr>
                <w:rFonts w:eastAsia="Times New Roman" w:cs="Calibri"/>
                <w:color w:val="000000"/>
                <w:lang w:eastAsia="es-ES"/>
              </w:rPr>
              <w:t>Margaroleico</w:t>
            </w:r>
            <w:proofErr w:type="spellEnd"/>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092627CC"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0,92</w:t>
            </w:r>
          </w:p>
        </w:tc>
        <w:tc>
          <w:tcPr>
            <w:tcW w:w="2204" w:type="dxa"/>
            <w:tcBorders>
              <w:top w:val="nil"/>
              <w:left w:val="nil"/>
              <w:bottom w:val="single" w:sz="4" w:space="0" w:color="auto"/>
              <w:right w:val="single" w:sz="4" w:space="0" w:color="auto"/>
            </w:tcBorders>
            <w:vAlign w:val="center"/>
          </w:tcPr>
          <w:p w14:paraId="17D1803F"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705FF751"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B23CC"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C18:0 (Esteárico</w:t>
            </w:r>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722918E8"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4,62</w:t>
            </w:r>
          </w:p>
        </w:tc>
        <w:tc>
          <w:tcPr>
            <w:tcW w:w="2204" w:type="dxa"/>
            <w:tcBorders>
              <w:top w:val="nil"/>
              <w:left w:val="nil"/>
              <w:bottom w:val="single" w:sz="4" w:space="0" w:color="auto"/>
              <w:right w:val="single" w:sz="4" w:space="0" w:color="auto"/>
            </w:tcBorders>
            <w:vAlign w:val="center"/>
          </w:tcPr>
          <w:p w14:paraId="2DAD6748"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4,9</w:t>
            </w:r>
          </w:p>
        </w:tc>
      </w:tr>
      <w:tr w:rsidR="009034DC" w:rsidRPr="003851F5" w14:paraId="7A2C210F"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9FC72D"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C18:1T (</w:t>
            </w:r>
            <w:proofErr w:type="spellStart"/>
            <w:r w:rsidRPr="003851F5">
              <w:rPr>
                <w:rFonts w:eastAsia="Times New Roman" w:cs="Calibri"/>
                <w:color w:val="000000"/>
                <w:lang w:eastAsia="es-ES"/>
              </w:rPr>
              <w:t>Oléico</w:t>
            </w:r>
            <w:proofErr w:type="spellEnd"/>
            <w:r w:rsidRPr="003851F5">
              <w:rPr>
                <w:rFonts w:eastAsia="Times New Roman" w:cs="Calibri"/>
                <w:color w:val="000000"/>
                <w:lang w:eastAsia="es-ES"/>
              </w:rPr>
              <w:t>-trans)</w:t>
            </w:r>
          </w:p>
        </w:tc>
        <w:tc>
          <w:tcPr>
            <w:tcW w:w="0" w:type="auto"/>
            <w:tcBorders>
              <w:top w:val="nil"/>
              <w:left w:val="nil"/>
              <w:bottom w:val="single" w:sz="4" w:space="0" w:color="auto"/>
              <w:right w:val="single" w:sz="4" w:space="0" w:color="auto"/>
            </w:tcBorders>
            <w:shd w:val="clear" w:color="auto" w:fill="auto"/>
            <w:noWrap/>
            <w:vAlign w:val="center"/>
            <w:hideMark/>
          </w:tcPr>
          <w:p w14:paraId="08A8E0CB"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0,14</w:t>
            </w:r>
          </w:p>
        </w:tc>
        <w:tc>
          <w:tcPr>
            <w:tcW w:w="2204" w:type="dxa"/>
            <w:tcBorders>
              <w:top w:val="nil"/>
              <w:left w:val="nil"/>
              <w:bottom w:val="single" w:sz="4" w:space="0" w:color="auto"/>
              <w:right w:val="single" w:sz="4" w:space="0" w:color="auto"/>
            </w:tcBorders>
            <w:vAlign w:val="center"/>
          </w:tcPr>
          <w:p w14:paraId="51C47E3F"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224032FE"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FD250E"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C18:1n-9 (Oleico</w:t>
            </w:r>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4F832D14"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11,96</w:t>
            </w:r>
          </w:p>
        </w:tc>
        <w:tc>
          <w:tcPr>
            <w:tcW w:w="2204" w:type="dxa"/>
            <w:tcBorders>
              <w:top w:val="nil"/>
              <w:left w:val="nil"/>
              <w:bottom w:val="single" w:sz="4" w:space="0" w:color="auto"/>
              <w:right w:val="single" w:sz="4" w:space="0" w:color="auto"/>
            </w:tcBorders>
            <w:vAlign w:val="center"/>
          </w:tcPr>
          <w:p w14:paraId="76652B6F"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14,8</w:t>
            </w:r>
          </w:p>
        </w:tc>
      </w:tr>
      <w:tr w:rsidR="009034DC" w:rsidRPr="003851F5" w14:paraId="0AF03989"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F102E2"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C18:1n-7 (</w:t>
            </w:r>
            <w:proofErr w:type="spellStart"/>
            <w:r w:rsidRPr="003851F5">
              <w:rPr>
                <w:rFonts w:eastAsia="Times New Roman" w:cs="Calibri"/>
                <w:color w:val="000000"/>
                <w:lang w:eastAsia="es-ES"/>
              </w:rPr>
              <w:t>Vaccénico</w:t>
            </w:r>
            <w:proofErr w:type="spellEnd"/>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20084BF4"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2,43</w:t>
            </w:r>
          </w:p>
        </w:tc>
        <w:tc>
          <w:tcPr>
            <w:tcW w:w="2204" w:type="dxa"/>
            <w:tcBorders>
              <w:top w:val="nil"/>
              <w:left w:val="nil"/>
              <w:bottom w:val="single" w:sz="4" w:space="0" w:color="auto"/>
              <w:right w:val="single" w:sz="4" w:space="0" w:color="auto"/>
            </w:tcBorders>
            <w:vAlign w:val="center"/>
          </w:tcPr>
          <w:p w14:paraId="79569DCA"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2,6</w:t>
            </w:r>
          </w:p>
        </w:tc>
      </w:tr>
      <w:tr w:rsidR="009034DC" w:rsidRPr="003851F5" w14:paraId="2BEF0AE1"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DBE6A8"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C18:2T (</w:t>
            </w:r>
            <w:proofErr w:type="spellStart"/>
            <w:r w:rsidRPr="003851F5">
              <w:rPr>
                <w:rFonts w:eastAsia="Times New Roman" w:cs="Calibri"/>
                <w:color w:val="000000"/>
                <w:lang w:eastAsia="es-ES"/>
              </w:rPr>
              <w:t>Linoléico</w:t>
            </w:r>
            <w:proofErr w:type="spellEnd"/>
            <w:r w:rsidRPr="003851F5">
              <w:rPr>
                <w:rFonts w:eastAsia="Times New Roman" w:cs="Calibri"/>
                <w:color w:val="000000"/>
                <w:lang w:eastAsia="es-ES"/>
              </w:rPr>
              <w:t>-trans)</w:t>
            </w:r>
          </w:p>
        </w:tc>
        <w:tc>
          <w:tcPr>
            <w:tcW w:w="0" w:type="auto"/>
            <w:tcBorders>
              <w:top w:val="nil"/>
              <w:left w:val="nil"/>
              <w:bottom w:val="single" w:sz="4" w:space="0" w:color="auto"/>
              <w:right w:val="single" w:sz="4" w:space="0" w:color="auto"/>
            </w:tcBorders>
            <w:shd w:val="clear" w:color="auto" w:fill="auto"/>
            <w:noWrap/>
            <w:vAlign w:val="center"/>
            <w:hideMark/>
          </w:tcPr>
          <w:p w14:paraId="5B2C831C"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0,45</w:t>
            </w:r>
          </w:p>
        </w:tc>
        <w:tc>
          <w:tcPr>
            <w:tcW w:w="2204" w:type="dxa"/>
            <w:tcBorders>
              <w:top w:val="nil"/>
              <w:left w:val="nil"/>
              <w:bottom w:val="single" w:sz="4" w:space="0" w:color="auto"/>
              <w:right w:val="single" w:sz="4" w:space="0" w:color="auto"/>
            </w:tcBorders>
            <w:vAlign w:val="center"/>
          </w:tcPr>
          <w:p w14:paraId="55AEBF55"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65C7DD6A"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11BE7"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C18:2n-6 (</w:t>
            </w:r>
            <w:proofErr w:type="spellStart"/>
            <w:proofErr w:type="gramStart"/>
            <w:r w:rsidRPr="003851F5">
              <w:rPr>
                <w:rFonts w:eastAsia="Times New Roman" w:cs="Calibri"/>
                <w:color w:val="000000"/>
                <w:lang w:eastAsia="es-ES"/>
              </w:rPr>
              <w:t>Linoléico</w:t>
            </w:r>
            <w:proofErr w:type="spellEnd"/>
            <w:r w:rsidRPr="003851F5">
              <w:rPr>
                <w:rFonts w:eastAsia="Times New Roman" w:cs="Calibri"/>
                <w:color w:val="000000"/>
                <w:lang w:eastAsia="es-ES"/>
              </w:rPr>
              <w:t xml:space="preserve"> )</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0182F4E"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1,44</w:t>
            </w:r>
          </w:p>
        </w:tc>
        <w:tc>
          <w:tcPr>
            <w:tcW w:w="2204" w:type="dxa"/>
            <w:tcBorders>
              <w:top w:val="nil"/>
              <w:left w:val="nil"/>
              <w:bottom w:val="single" w:sz="4" w:space="0" w:color="auto"/>
              <w:right w:val="single" w:sz="4" w:space="0" w:color="auto"/>
            </w:tcBorders>
            <w:vAlign w:val="center"/>
          </w:tcPr>
          <w:p w14:paraId="4ADB9AA1"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2,0</w:t>
            </w:r>
          </w:p>
        </w:tc>
      </w:tr>
      <w:tr w:rsidR="009034DC" w:rsidRPr="003851F5" w14:paraId="161AA0D9"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61DEC"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C18:3n-6 (Gamma)</w:t>
            </w:r>
          </w:p>
        </w:tc>
        <w:tc>
          <w:tcPr>
            <w:tcW w:w="0" w:type="auto"/>
            <w:tcBorders>
              <w:top w:val="nil"/>
              <w:left w:val="nil"/>
              <w:bottom w:val="single" w:sz="4" w:space="0" w:color="auto"/>
              <w:right w:val="single" w:sz="4" w:space="0" w:color="auto"/>
            </w:tcBorders>
            <w:shd w:val="clear" w:color="auto" w:fill="auto"/>
            <w:noWrap/>
            <w:vAlign w:val="center"/>
            <w:hideMark/>
          </w:tcPr>
          <w:p w14:paraId="1736CE96"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0,69</w:t>
            </w:r>
          </w:p>
        </w:tc>
        <w:tc>
          <w:tcPr>
            <w:tcW w:w="2204" w:type="dxa"/>
            <w:tcBorders>
              <w:top w:val="nil"/>
              <w:left w:val="nil"/>
              <w:bottom w:val="single" w:sz="4" w:space="0" w:color="auto"/>
              <w:right w:val="single" w:sz="4" w:space="0" w:color="auto"/>
            </w:tcBorders>
            <w:vAlign w:val="center"/>
          </w:tcPr>
          <w:p w14:paraId="2CA020E4"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052AA37D"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996C64"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lastRenderedPageBreak/>
              <w:t>C20:0 (</w:t>
            </w:r>
            <w:proofErr w:type="spellStart"/>
            <w:r w:rsidRPr="003851F5">
              <w:rPr>
                <w:rFonts w:eastAsia="Times New Roman" w:cs="Calibri"/>
                <w:color w:val="000000"/>
                <w:lang w:eastAsia="es-ES"/>
              </w:rPr>
              <w:t>A</w:t>
            </w:r>
            <w:r>
              <w:rPr>
                <w:rFonts w:eastAsia="Times New Roman" w:cs="Calibri"/>
                <w:color w:val="000000"/>
                <w:lang w:eastAsia="es-ES"/>
              </w:rPr>
              <w:t>raquídico</w:t>
            </w:r>
            <w:proofErr w:type="spellEnd"/>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16DFFDB7"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0,1</w:t>
            </w:r>
          </w:p>
        </w:tc>
        <w:tc>
          <w:tcPr>
            <w:tcW w:w="2204" w:type="dxa"/>
            <w:tcBorders>
              <w:top w:val="nil"/>
              <w:left w:val="nil"/>
              <w:bottom w:val="single" w:sz="4" w:space="0" w:color="auto"/>
              <w:right w:val="single" w:sz="4" w:space="0" w:color="auto"/>
            </w:tcBorders>
            <w:vAlign w:val="center"/>
          </w:tcPr>
          <w:p w14:paraId="2A15109A"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69ADD447"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CEA716"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C18:3n-3 (Linolénico-ALA</w:t>
            </w:r>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45ECC511"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0,62</w:t>
            </w:r>
          </w:p>
        </w:tc>
        <w:tc>
          <w:tcPr>
            <w:tcW w:w="2204" w:type="dxa"/>
            <w:tcBorders>
              <w:top w:val="nil"/>
              <w:left w:val="nil"/>
              <w:bottom w:val="single" w:sz="4" w:space="0" w:color="auto"/>
              <w:right w:val="single" w:sz="4" w:space="0" w:color="auto"/>
            </w:tcBorders>
            <w:vAlign w:val="center"/>
          </w:tcPr>
          <w:p w14:paraId="2751015B"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0,6</w:t>
            </w:r>
          </w:p>
        </w:tc>
      </w:tr>
      <w:tr w:rsidR="009034DC" w:rsidRPr="003851F5" w14:paraId="288FA4E0"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587ED"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C20:1</w:t>
            </w:r>
          </w:p>
        </w:tc>
        <w:tc>
          <w:tcPr>
            <w:tcW w:w="0" w:type="auto"/>
            <w:tcBorders>
              <w:top w:val="nil"/>
              <w:left w:val="nil"/>
              <w:bottom w:val="single" w:sz="4" w:space="0" w:color="auto"/>
              <w:right w:val="single" w:sz="4" w:space="0" w:color="auto"/>
            </w:tcBorders>
            <w:shd w:val="clear" w:color="auto" w:fill="auto"/>
            <w:noWrap/>
            <w:vAlign w:val="center"/>
            <w:hideMark/>
          </w:tcPr>
          <w:p w14:paraId="6B2C6AA8"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1,4</w:t>
            </w:r>
          </w:p>
        </w:tc>
        <w:tc>
          <w:tcPr>
            <w:tcW w:w="2204" w:type="dxa"/>
            <w:tcBorders>
              <w:top w:val="nil"/>
              <w:left w:val="nil"/>
              <w:bottom w:val="single" w:sz="4" w:space="0" w:color="auto"/>
              <w:right w:val="single" w:sz="4" w:space="0" w:color="auto"/>
            </w:tcBorders>
            <w:vAlign w:val="center"/>
          </w:tcPr>
          <w:p w14:paraId="2204ADE3"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129A629C"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4DCD3"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C18:4n-3 (</w:t>
            </w:r>
            <w:proofErr w:type="spellStart"/>
            <w:r w:rsidRPr="003851F5">
              <w:rPr>
                <w:rFonts w:eastAsia="Times New Roman" w:cs="Calibri"/>
                <w:color w:val="000000"/>
                <w:lang w:eastAsia="es-ES"/>
              </w:rPr>
              <w:t>Moróctico</w:t>
            </w:r>
            <w:proofErr w:type="spellEnd"/>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1A884E04"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0,21</w:t>
            </w:r>
          </w:p>
        </w:tc>
        <w:tc>
          <w:tcPr>
            <w:tcW w:w="2204" w:type="dxa"/>
            <w:tcBorders>
              <w:top w:val="nil"/>
              <w:left w:val="nil"/>
              <w:bottom w:val="single" w:sz="4" w:space="0" w:color="auto"/>
              <w:right w:val="single" w:sz="4" w:space="0" w:color="auto"/>
            </w:tcBorders>
            <w:vAlign w:val="center"/>
          </w:tcPr>
          <w:p w14:paraId="7A25AE3D"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793C5A6A"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C5A54E"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C21:0</w:t>
            </w:r>
          </w:p>
        </w:tc>
        <w:tc>
          <w:tcPr>
            <w:tcW w:w="0" w:type="auto"/>
            <w:tcBorders>
              <w:top w:val="nil"/>
              <w:left w:val="nil"/>
              <w:bottom w:val="single" w:sz="4" w:space="0" w:color="auto"/>
              <w:right w:val="single" w:sz="4" w:space="0" w:color="auto"/>
            </w:tcBorders>
            <w:shd w:val="clear" w:color="auto" w:fill="auto"/>
            <w:noWrap/>
            <w:vAlign w:val="center"/>
            <w:hideMark/>
          </w:tcPr>
          <w:p w14:paraId="046388BE"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1,14</w:t>
            </w:r>
          </w:p>
        </w:tc>
        <w:tc>
          <w:tcPr>
            <w:tcW w:w="2204" w:type="dxa"/>
            <w:tcBorders>
              <w:top w:val="nil"/>
              <w:left w:val="nil"/>
              <w:bottom w:val="single" w:sz="4" w:space="0" w:color="auto"/>
              <w:right w:val="single" w:sz="4" w:space="0" w:color="auto"/>
            </w:tcBorders>
            <w:shd w:val="clear" w:color="auto" w:fill="auto"/>
            <w:vAlign w:val="center"/>
          </w:tcPr>
          <w:p w14:paraId="7981879C"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428A85E5"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58055"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C20:2</w:t>
            </w:r>
          </w:p>
        </w:tc>
        <w:tc>
          <w:tcPr>
            <w:tcW w:w="0" w:type="auto"/>
            <w:tcBorders>
              <w:top w:val="nil"/>
              <w:left w:val="nil"/>
              <w:bottom w:val="single" w:sz="4" w:space="0" w:color="auto"/>
              <w:right w:val="single" w:sz="4" w:space="0" w:color="auto"/>
            </w:tcBorders>
            <w:shd w:val="clear" w:color="auto" w:fill="auto"/>
            <w:noWrap/>
            <w:vAlign w:val="center"/>
            <w:hideMark/>
          </w:tcPr>
          <w:p w14:paraId="1FF8FF0B"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0,29</w:t>
            </w:r>
          </w:p>
        </w:tc>
        <w:tc>
          <w:tcPr>
            <w:tcW w:w="2204" w:type="dxa"/>
            <w:tcBorders>
              <w:top w:val="nil"/>
              <w:left w:val="nil"/>
              <w:bottom w:val="single" w:sz="4" w:space="0" w:color="auto"/>
              <w:right w:val="single" w:sz="4" w:space="0" w:color="auto"/>
            </w:tcBorders>
            <w:shd w:val="clear" w:color="auto" w:fill="auto"/>
            <w:vAlign w:val="center"/>
          </w:tcPr>
          <w:p w14:paraId="2E5D0B62"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2D968F68"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3F6D1E"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C20:3n-6</w:t>
            </w:r>
          </w:p>
        </w:tc>
        <w:tc>
          <w:tcPr>
            <w:tcW w:w="0" w:type="auto"/>
            <w:tcBorders>
              <w:top w:val="nil"/>
              <w:left w:val="nil"/>
              <w:bottom w:val="single" w:sz="4" w:space="0" w:color="auto"/>
              <w:right w:val="single" w:sz="4" w:space="0" w:color="auto"/>
            </w:tcBorders>
            <w:shd w:val="clear" w:color="auto" w:fill="auto"/>
            <w:noWrap/>
            <w:vAlign w:val="center"/>
            <w:hideMark/>
          </w:tcPr>
          <w:p w14:paraId="374A0A51"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0,27</w:t>
            </w:r>
          </w:p>
        </w:tc>
        <w:tc>
          <w:tcPr>
            <w:tcW w:w="2204" w:type="dxa"/>
            <w:tcBorders>
              <w:top w:val="nil"/>
              <w:left w:val="nil"/>
              <w:bottom w:val="single" w:sz="4" w:space="0" w:color="auto"/>
              <w:right w:val="single" w:sz="4" w:space="0" w:color="auto"/>
            </w:tcBorders>
            <w:shd w:val="clear" w:color="auto" w:fill="auto"/>
            <w:vAlign w:val="center"/>
          </w:tcPr>
          <w:p w14:paraId="2E7A86EA"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0C3C665E"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085ECE"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C20:3n-3</w:t>
            </w:r>
          </w:p>
        </w:tc>
        <w:tc>
          <w:tcPr>
            <w:tcW w:w="0" w:type="auto"/>
            <w:tcBorders>
              <w:top w:val="nil"/>
              <w:left w:val="nil"/>
              <w:bottom w:val="single" w:sz="4" w:space="0" w:color="auto"/>
              <w:right w:val="single" w:sz="4" w:space="0" w:color="auto"/>
            </w:tcBorders>
            <w:shd w:val="clear" w:color="auto" w:fill="auto"/>
            <w:noWrap/>
            <w:vAlign w:val="center"/>
            <w:hideMark/>
          </w:tcPr>
          <w:p w14:paraId="5029A607"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0,21</w:t>
            </w:r>
          </w:p>
        </w:tc>
        <w:tc>
          <w:tcPr>
            <w:tcW w:w="2204" w:type="dxa"/>
            <w:tcBorders>
              <w:top w:val="nil"/>
              <w:left w:val="nil"/>
              <w:bottom w:val="single" w:sz="4" w:space="0" w:color="auto"/>
              <w:right w:val="single" w:sz="4" w:space="0" w:color="auto"/>
            </w:tcBorders>
            <w:shd w:val="clear" w:color="auto" w:fill="auto"/>
            <w:vAlign w:val="center"/>
          </w:tcPr>
          <w:p w14:paraId="68D3464A"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176FE260"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2FE3B1"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C20:4n-6</w:t>
            </w:r>
            <w:r>
              <w:rPr>
                <w:rFonts w:eastAsia="Times New Roman" w:cs="Calibri"/>
                <w:color w:val="000000"/>
                <w:lang w:eastAsia="es-ES"/>
              </w:rPr>
              <w:t xml:space="preserve"> (ARA)</w:t>
            </w:r>
          </w:p>
        </w:tc>
        <w:tc>
          <w:tcPr>
            <w:tcW w:w="0" w:type="auto"/>
            <w:tcBorders>
              <w:top w:val="nil"/>
              <w:left w:val="nil"/>
              <w:bottom w:val="single" w:sz="4" w:space="0" w:color="auto"/>
              <w:right w:val="single" w:sz="4" w:space="0" w:color="auto"/>
            </w:tcBorders>
            <w:shd w:val="clear" w:color="auto" w:fill="auto"/>
            <w:noWrap/>
            <w:vAlign w:val="center"/>
            <w:hideMark/>
          </w:tcPr>
          <w:p w14:paraId="3C3EB1FA"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2,12</w:t>
            </w:r>
          </w:p>
        </w:tc>
        <w:tc>
          <w:tcPr>
            <w:tcW w:w="2204" w:type="dxa"/>
            <w:tcBorders>
              <w:top w:val="nil"/>
              <w:left w:val="nil"/>
              <w:bottom w:val="single" w:sz="4" w:space="0" w:color="auto"/>
              <w:right w:val="single" w:sz="4" w:space="0" w:color="auto"/>
            </w:tcBorders>
            <w:shd w:val="clear" w:color="auto" w:fill="auto"/>
            <w:vAlign w:val="center"/>
          </w:tcPr>
          <w:p w14:paraId="4C3E91E5"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1A42FE27"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C2ABB"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C23:0</w:t>
            </w:r>
          </w:p>
        </w:tc>
        <w:tc>
          <w:tcPr>
            <w:tcW w:w="0" w:type="auto"/>
            <w:tcBorders>
              <w:top w:val="nil"/>
              <w:left w:val="nil"/>
              <w:bottom w:val="single" w:sz="4" w:space="0" w:color="auto"/>
              <w:right w:val="single" w:sz="4" w:space="0" w:color="auto"/>
            </w:tcBorders>
            <w:shd w:val="clear" w:color="auto" w:fill="auto"/>
            <w:noWrap/>
            <w:vAlign w:val="center"/>
            <w:hideMark/>
          </w:tcPr>
          <w:p w14:paraId="17102812"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0,6</w:t>
            </w:r>
          </w:p>
        </w:tc>
        <w:tc>
          <w:tcPr>
            <w:tcW w:w="2204" w:type="dxa"/>
            <w:tcBorders>
              <w:top w:val="nil"/>
              <w:left w:val="nil"/>
              <w:bottom w:val="single" w:sz="4" w:space="0" w:color="auto"/>
              <w:right w:val="single" w:sz="4" w:space="0" w:color="auto"/>
            </w:tcBorders>
            <w:shd w:val="clear" w:color="auto" w:fill="auto"/>
            <w:vAlign w:val="center"/>
          </w:tcPr>
          <w:p w14:paraId="61DDEFBD"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3E84418E"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CE581"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C20:5n-3 (EPA</w:t>
            </w:r>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4A9D3657"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7,38</w:t>
            </w:r>
          </w:p>
        </w:tc>
        <w:tc>
          <w:tcPr>
            <w:tcW w:w="2204" w:type="dxa"/>
            <w:tcBorders>
              <w:top w:val="nil"/>
              <w:left w:val="nil"/>
              <w:bottom w:val="single" w:sz="4" w:space="0" w:color="auto"/>
              <w:right w:val="single" w:sz="4" w:space="0" w:color="auto"/>
            </w:tcBorders>
            <w:shd w:val="clear" w:color="auto" w:fill="auto"/>
            <w:vAlign w:val="center"/>
          </w:tcPr>
          <w:p w14:paraId="0C3A9574"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8,5</w:t>
            </w:r>
          </w:p>
        </w:tc>
      </w:tr>
      <w:tr w:rsidR="009034DC" w:rsidRPr="003851F5" w14:paraId="16BC2B70"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D3CA30"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C24:0 (</w:t>
            </w:r>
            <w:proofErr w:type="spellStart"/>
            <w:r>
              <w:rPr>
                <w:rFonts w:eastAsia="Times New Roman" w:cs="Calibri"/>
                <w:color w:val="000000"/>
                <w:lang w:eastAsia="es-ES"/>
              </w:rPr>
              <w:t>Lignocérico</w:t>
            </w:r>
            <w:proofErr w:type="spellEnd"/>
            <w:r w:rsidRPr="003851F5">
              <w:rPr>
                <w:rFonts w:eastAsia="Times New Roman" w:cs="Calibri"/>
                <w:color w:val="000000"/>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14:paraId="420078F7"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0,12</w:t>
            </w:r>
          </w:p>
        </w:tc>
        <w:tc>
          <w:tcPr>
            <w:tcW w:w="2204" w:type="dxa"/>
            <w:tcBorders>
              <w:top w:val="nil"/>
              <w:left w:val="nil"/>
              <w:bottom w:val="single" w:sz="4" w:space="0" w:color="auto"/>
              <w:right w:val="single" w:sz="4" w:space="0" w:color="auto"/>
            </w:tcBorders>
            <w:shd w:val="clear" w:color="auto" w:fill="auto"/>
            <w:vAlign w:val="center"/>
          </w:tcPr>
          <w:p w14:paraId="272D7A5E"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1995BF2F"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B1F82"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C22:4n-6 (</w:t>
            </w:r>
            <w:r w:rsidRPr="003851F5">
              <w:rPr>
                <w:rFonts w:eastAsia="Times New Roman" w:cs="Calibri"/>
                <w:color w:val="000000"/>
                <w:lang w:eastAsia="es-ES"/>
              </w:rPr>
              <w:t>DTA)</w:t>
            </w:r>
          </w:p>
        </w:tc>
        <w:tc>
          <w:tcPr>
            <w:tcW w:w="0" w:type="auto"/>
            <w:tcBorders>
              <w:top w:val="nil"/>
              <w:left w:val="nil"/>
              <w:bottom w:val="single" w:sz="4" w:space="0" w:color="auto"/>
              <w:right w:val="single" w:sz="4" w:space="0" w:color="auto"/>
            </w:tcBorders>
            <w:shd w:val="clear" w:color="auto" w:fill="auto"/>
            <w:noWrap/>
            <w:vAlign w:val="center"/>
            <w:hideMark/>
          </w:tcPr>
          <w:p w14:paraId="3054A46E"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1,36</w:t>
            </w:r>
          </w:p>
        </w:tc>
        <w:tc>
          <w:tcPr>
            <w:tcW w:w="2204" w:type="dxa"/>
            <w:tcBorders>
              <w:top w:val="nil"/>
              <w:left w:val="nil"/>
              <w:bottom w:val="single" w:sz="4" w:space="0" w:color="auto"/>
              <w:right w:val="single" w:sz="4" w:space="0" w:color="auto"/>
            </w:tcBorders>
            <w:shd w:val="clear" w:color="auto" w:fill="auto"/>
            <w:vAlign w:val="center"/>
          </w:tcPr>
          <w:p w14:paraId="3A34E082"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00D88B65"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42D64"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C22:5n-3 (DPA)</w:t>
            </w:r>
          </w:p>
        </w:tc>
        <w:tc>
          <w:tcPr>
            <w:tcW w:w="0" w:type="auto"/>
            <w:tcBorders>
              <w:top w:val="nil"/>
              <w:left w:val="nil"/>
              <w:bottom w:val="single" w:sz="4" w:space="0" w:color="auto"/>
              <w:right w:val="single" w:sz="4" w:space="0" w:color="auto"/>
            </w:tcBorders>
            <w:shd w:val="clear" w:color="auto" w:fill="auto"/>
            <w:noWrap/>
            <w:vAlign w:val="center"/>
            <w:hideMark/>
          </w:tcPr>
          <w:p w14:paraId="06DE1B77"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1,34</w:t>
            </w:r>
          </w:p>
        </w:tc>
        <w:tc>
          <w:tcPr>
            <w:tcW w:w="2204" w:type="dxa"/>
            <w:tcBorders>
              <w:top w:val="nil"/>
              <w:left w:val="nil"/>
              <w:bottom w:val="single" w:sz="4" w:space="0" w:color="auto"/>
              <w:right w:val="single" w:sz="4" w:space="0" w:color="auto"/>
            </w:tcBorders>
            <w:shd w:val="clear" w:color="auto" w:fill="auto"/>
            <w:vAlign w:val="center"/>
          </w:tcPr>
          <w:p w14:paraId="11D0584F"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1,7</w:t>
            </w:r>
          </w:p>
        </w:tc>
      </w:tr>
      <w:tr w:rsidR="009034DC" w:rsidRPr="003851F5" w14:paraId="32976702"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85A1E" w14:textId="77777777" w:rsidR="009034DC" w:rsidRPr="003851F5" w:rsidRDefault="009034DC" w:rsidP="005D7CFC">
            <w:pPr>
              <w:spacing w:after="0"/>
              <w:jc w:val="center"/>
              <w:rPr>
                <w:rFonts w:eastAsia="Times New Roman" w:cs="Calibri"/>
                <w:color w:val="000000"/>
                <w:lang w:eastAsia="es-ES"/>
              </w:rPr>
            </w:pPr>
            <w:r>
              <w:rPr>
                <w:rFonts w:eastAsia="Times New Roman" w:cs="Calibri"/>
                <w:color w:val="000000"/>
                <w:lang w:eastAsia="es-ES"/>
              </w:rPr>
              <w:t>C22:6n-3 (</w:t>
            </w:r>
            <w:r w:rsidRPr="003851F5">
              <w:rPr>
                <w:rFonts w:eastAsia="Times New Roman" w:cs="Calibri"/>
                <w:color w:val="000000"/>
                <w:lang w:eastAsia="es-ES"/>
              </w:rPr>
              <w:t>DHA)</w:t>
            </w:r>
          </w:p>
        </w:tc>
        <w:tc>
          <w:tcPr>
            <w:tcW w:w="0" w:type="auto"/>
            <w:tcBorders>
              <w:top w:val="nil"/>
              <w:left w:val="nil"/>
              <w:bottom w:val="single" w:sz="4" w:space="0" w:color="auto"/>
              <w:right w:val="single" w:sz="4" w:space="0" w:color="auto"/>
            </w:tcBorders>
            <w:shd w:val="clear" w:color="auto" w:fill="auto"/>
            <w:noWrap/>
            <w:vAlign w:val="center"/>
            <w:hideMark/>
          </w:tcPr>
          <w:p w14:paraId="5455DBC2"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26,45</w:t>
            </w:r>
          </w:p>
        </w:tc>
        <w:tc>
          <w:tcPr>
            <w:tcW w:w="2204" w:type="dxa"/>
            <w:tcBorders>
              <w:top w:val="nil"/>
              <w:left w:val="nil"/>
              <w:bottom w:val="single" w:sz="4" w:space="0" w:color="auto"/>
              <w:right w:val="single" w:sz="4" w:space="0" w:color="auto"/>
            </w:tcBorders>
            <w:shd w:val="clear" w:color="auto" w:fill="auto"/>
            <w:vAlign w:val="center"/>
          </w:tcPr>
          <w:p w14:paraId="7CDC82EB"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19,1</w:t>
            </w:r>
          </w:p>
        </w:tc>
      </w:tr>
      <w:tr w:rsidR="009034DC" w:rsidRPr="003851F5" w14:paraId="0091EDD5"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79875" w14:textId="77777777" w:rsidR="009034DC" w:rsidRPr="002A233E" w:rsidRDefault="009034DC" w:rsidP="005D7CFC">
            <w:pPr>
              <w:spacing w:after="0"/>
              <w:jc w:val="center"/>
              <w:rPr>
                <w:rFonts w:eastAsia="Times New Roman" w:cs="Calibri"/>
                <w:color w:val="000000"/>
                <w:lang w:eastAsia="es-ES"/>
              </w:rPr>
            </w:pPr>
            <w:r w:rsidRPr="002A233E">
              <w:rPr>
                <w:rFonts w:eastAsia="Times New Roman" w:cs="Calibri"/>
                <w:color w:val="000000"/>
                <w:lang w:eastAsia="es-ES"/>
              </w:rPr>
              <w:t>Saturados</w:t>
            </w:r>
          </w:p>
        </w:tc>
        <w:tc>
          <w:tcPr>
            <w:tcW w:w="0" w:type="auto"/>
            <w:tcBorders>
              <w:top w:val="nil"/>
              <w:left w:val="nil"/>
              <w:bottom w:val="single" w:sz="4" w:space="0" w:color="auto"/>
              <w:right w:val="single" w:sz="4" w:space="0" w:color="auto"/>
            </w:tcBorders>
            <w:shd w:val="clear" w:color="auto" w:fill="auto"/>
            <w:noWrap/>
            <w:vAlign w:val="center"/>
            <w:hideMark/>
          </w:tcPr>
          <w:p w14:paraId="3C80AD73"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30,39</w:t>
            </w:r>
          </w:p>
        </w:tc>
        <w:tc>
          <w:tcPr>
            <w:tcW w:w="2204" w:type="dxa"/>
            <w:tcBorders>
              <w:top w:val="nil"/>
              <w:left w:val="nil"/>
              <w:bottom w:val="single" w:sz="4" w:space="0" w:color="auto"/>
              <w:right w:val="single" w:sz="4" w:space="0" w:color="auto"/>
            </w:tcBorders>
            <w:shd w:val="clear" w:color="auto" w:fill="auto"/>
            <w:vAlign w:val="center"/>
          </w:tcPr>
          <w:p w14:paraId="2F8AF2D0"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0DB43420"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DB6CD" w14:textId="77777777" w:rsidR="009034DC" w:rsidRPr="002A233E" w:rsidRDefault="009034DC" w:rsidP="005D7CFC">
            <w:pPr>
              <w:spacing w:after="0"/>
              <w:jc w:val="center"/>
              <w:rPr>
                <w:rFonts w:eastAsia="Times New Roman" w:cs="Calibri"/>
                <w:color w:val="000000"/>
                <w:lang w:eastAsia="es-ES"/>
              </w:rPr>
            </w:pPr>
            <w:r w:rsidRPr="002A233E">
              <w:rPr>
                <w:rFonts w:eastAsia="Times New Roman" w:cs="Calibri"/>
                <w:color w:val="000000"/>
                <w:lang w:eastAsia="es-ES"/>
              </w:rPr>
              <w:t>Monoinsaturados</w:t>
            </w:r>
          </w:p>
        </w:tc>
        <w:tc>
          <w:tcPr>
            <w:tcW w:w="0" w:type="auto"/>
            <w:tcBorders>
              <w:top w:val="nil"/>
              <w:left w:val="nil"/>
              <w:bottom w:val="single" w:sz="4" w:space="0" w:color="auto"/>
              <w:right w:val="single" w:sz="4" w:space="0" w:color="auto"/>
            </w:tcBorders>
            <w:shd w:val="clear" w:color="auto" w:fill="auto"/>
            <w:noWrap/>
            <w:vAlign w:val="center"/>
            <w:hideMark/>
          </w:tcPr>
          <w:p w14:paraId="1B3AE00B"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21,15</w:t>
            </w:r>
          </w:p>
        </w:tc>
        <w:tc>
          <w:tcPr>
            <w:tcW w:w="2204" w:type="dxa"/>
            <w:tcBorders>
              <w:top w:val="nil"/>
              <w:left w:val="nil"/>
              <w:bottom w:val="single" w:sz="4" w:space="0" w:color="auto"/>
              <w:right w:val="single" w:sz="4" w:space="0" w:color="auto"/>
            </w:tcBorders>
            <w:shd w:val="clear" w:color="auto" w:fill="auto"/>
            <w:vAlign w:val="center"/>
          </w:tcPr>
          <w:p w14:paraId="3CB1D7E5"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r w:rsidR="009034DC" w:rsidRPr="003851F5" w14:paraId="2D85A20A"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40717C" w14:textId="77777777" w:rsidR="009034DC" w:rsidRPr="002A233E" w:rsidRDefault="009034DC" w:rsidP="005D7CFC">
            <w:pPr>
              <w:spacing w:after="0"/>
              <w:jc w:val="center"/>
              <w:rPr>
                <w:rFonts w:eastAsia="Times New Roman" w:cs="Calibri"/>
                <w:color w:val="000000"/>
                <w:lang w:eastAsia="es-ES"/>
              </w:rPr>
            </w:pPr>
            <w:r w:rsidRPr="002A233E">
              <w:rPr>
                <w:rFonts w:eastAsia="Times New Roman" w:cs="Calibri"/>
                <w:color w:val="000000"/>
                <w:lang w:eastAsia="es-ES"/>
              </w:rPr>
              <w:t>Poliinsaturados</w:t>
            </w:r>
          </w:p>
        </w:tc>
        <w:tc>
          <w:tcPr>
            <w:tcW w:w="0" w:type="auto"/>
            <w:tcBorders>
              <w:top w:val="nil"/>
              <w:left w:val="nil"/>
              <w:bottom w:val="single" w:sz="4" w:space="0" w:color="auto"/>
              <w:right w:val="single" w:sz="4" w:space="0" w:color="auto"/>
            </w:tcBorders>
            <w:shd w:val="clear" w:color="auto" w:fill="auto"/>
            <w:noWrap/>
            <w:vAlign w:val="center"/>
            <w:hideMark/>
          </w:tcPr>
          <w:p w14:paraId="244E954A"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42,09</w:t>
            </w:r>
          </w:p>
        </w:tc>
        <w:tc>
          <w:tcPr>
            <w:tcW w:w="2204" w:type="dxa"/>
            <w:tcBorders>
              <w:top w:val="nil"/>
              <w:left w:val="nil"/>
              <w:bottom w:val="single" w:sz="4" w:space="0" w:color="auto"/>
              <w:right w:val="single" w:sz="4" w:space="0" w:color="auto"/>
            </w:tcBorders>
            <w:vAlign w:val="center"/>
          </w:tcPr>
          <w:p w14:paraId="75C1F94B"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37,6</w:t>
            </w:r>
          </w:p>
        </w:tc>
      </w:tr>
      <w:tr w:rsidR="009034DC" w:rsidRPr="003851F5" w14:paraId="3994C584"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A633C5" w14:textId="77777777" w:rsidR="009034DC" w:rsidRPr="002A233E" w:rsidRDefault="009034DC" w:rsidP="005D7CFC">
            <w:pPr>
              <w:spacing w:after="0"/>
              <w:jc w:val="center"/>
              <w:rPr>
                <w:rFonts w:eastAsia="Times New Roman" w:cs="Calibri"/>
                <w:color w:val="000000"/>
                <w:lang w:eastAsia="es-ES"/>
              </w:rPr>
            </w:pPr>
            <w:r w:rsidRPr="002A233E">
              <w:rPr>
                <w:rFonts w:eastAsia="Times New Roman" w:cs="Calibri"/>
                <w:color w:val="000000"/>
                <w:lang w:eastAsia="es-ES"/>
              </w:rPr>
              <w:t>EPA + DHA</w:t>
            </w:r>
          </w:p>
        </w:tc>
        <w:tc>
          <w:tcPr>
            <w:tcW w:w="0" w:type="auto"/>
            <w:tcBorders>
              <w:top w:val="nil"/>
              <w:left w:val="nil"/>
              <w:bottom w:val="single" w:sz="4" w:space="0" w:color="auto"/>
              <w:right w:val="single" w:sz="4" w:space="0" w:color="auto"/>
            </w:tcBorders>
            <w:shd w:val="clear" w:color="auto" w:fill="auto"/>
            <w:noWrap/>
            <w:vAlign w:val="center"/>
            <w:hideMark/>
          </w:tcPr>
          <w:p w14:paraId="551CFA1C"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33,83</w:t>
            </w:r>
          </w:p>
        </w:tc>
        <w:tc>
          <w:tcPr>
            <w:tcW w:w="2204" w:type="dxa"/>
            <w:tcBorders>
              <w:top w:val="nil"/>
              <w:left w:val="nil"/>
              <w:bottom w:val="single" w:sz="4" w:space="0" w:color="auto"/>
              <w:right w:val="single" w:sz="4" w:space="0" w:color="auto"/>
            </w:tcBorders>
            <w:vAlign w:val="center"/>
          </w:tcPr>
          <w:p w14:paraId="53B3F397" w14:textId="77777777" w:rsidR="009034DC" w:rsidRPr="00DF061E" w:rsidRDefault="009034DC" w:rsidP="005D7CFC">
            <w:pPr>
              <w:spacing w:after="0"/>
              <w:jc w:val="center"/>
              <w:rPr>
                <w:rFonts w:eastAsia="Times New Roman" w:cs="Calibri"/>
                <w:color w:val="000000"/>
                <w:lang w:eastAsia="es-ES"/>
              </w:rPr>
            </w:pPr>
            <w:r w:rsidRPr="00DF061E">
              <w:rPr>
                <w:rFonts w:eastAsia="Times New Roman" w:cs="Calibri"/>
                <w:color w:val="000000"/>
                <w:lang w:eastAsia="es-ES"/>
              </w:rPr>
              <w:t>27,6</w:t>
            </w:r>
          </w:p>
        </w:tc>
      </w:tr>
      <w:tr w:rsidR="009034DC" w:rsidRPr="003851F5" w14:paraId="0DFFF6D7"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A34BE" w14:textId="77777777" w:rsidR="009034DC" w:rsidRPr="002A233E" w:rsidRDefault="009034DC" w:rsidP="005D7CFC">
            <w:pPr>
              <w:spacing w:after="0"/>
              <w:jc w:val="center"/>
              <w:rPr>
                <w:rFonts w:eastAsia="Times New Roman" w:cs="Calibri"/>
                <w:color w:val="000000"/>
                <w:lang w:eastAsia="es-ES"/>
              </w:rPr>
            </w:pPr>
            <w:r w:rsidRPr="002A233E">
              <w:rPr>
                <w:rFonts w:eastAsia="Times New Roman" w:cs="Calibri"/>
                <w:color w:val="000000"/>
                <w:lang w:eastAsia="es-ES"/>
              </w:rPr>
              <w:t>Omega - 3</w:t>
            </w:r>
          </w:p>
        </w:tc>
        <w:tc>
          <w:tcPr>
            <w:tcW w:w="0" w:type="auto"/>
            <w:tcBorders>
              <w:top w:val="nil"/>
              <w:left w:val="nil"/>
              <w:bottom w:val="single" w:sz="4" w:space="0" w:color="auto"/>
              <w:right w:val="single" w:sz="4" w:space="0" w:color="auto"/>
            </w:tcBorders>
            <w:shd w:val="clear" w:color="auto" w:fill="auto"/>
            <w:noWrap/>
            <w:vAlign w:val="center"/>
            <w:hideMark/>
          </w:tcPr>
          <w:p w14:paraId="5476240E"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36,21</w:t>
            </w:r>
          </w:p>
        </w:tc>
        <w:tc>
          <w:tcPr>
            <w:tcW w:w="2204" w:type="dxa"/>
            <w:tcBorders>
              <w:top w:val="nil"/>
              <w:left w:val="nil"/>
              <w:bottom w:val="single" w:sz="4" w:space="0" w:color="auto"/>
              <w:right w:val="single" w:sz="4" w:space="0" w:color="auto"/>
            </w:tcBorders>
            <w:vAlign w:val="center"/>
          </w:tcPr>
          <w:p w14:paraId="53520E6B"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32,0</w:t>
            </w:r>
          </w:p>
        </w:tc>
      </w:tr>
      <w:tr w:rsidR="009034DC" w:rsidRPr="003851F5" w14:paraId="676A8D0F"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D5306" w14:textId="77777777" w:rsidR="009034DC" w:rsidRPr="002A233E" w:rsidRDefault="009034DC" w:rsidP="005D7CFC">
            <w:pPr>
              <w:spacing w:after="0"/>
              <w:jc w:val="center"/>
              <w:rPr>
                <w:rFonts w:eastAsia="Times New Roman" w:cs="Calibri"/>
                <w:color w:val="000000"/>
                <w:lang w:eastAsia="es-ES"/>
              </w:rPr>
            </w:pPr>
            <w:r w:rsidRPr="002A233E">
              <w:rPr>
                <w:rFonts w:eastAsia="Times New Roman" w:cs="Calibri"/>
                <w:color w:val="000000"/>
                <w:lang w:eastAsia="es-ES"/>
              </w:rPr>
              <w:t>Omega - 6</w:t>
            </w:r>
          </w:p>
        </w:tc>
        <w:tc>
          <w:tcPr>
            <w:tcW w:w="0" w:type="auto"/>
            <w:tcBorders>
              <w:top w:val="nil"/>
              <w:left w:val="nil"/>
              <w:bottom w:val="single" w:sz="4" w:space="0" w:color="auto"/>
              <w:right w:val="single" w:sz="4" w:space="0" w:color="auto"/>
            </w:tcBorders>
            <w:shd w:val="clear" w:color="auto" w:fill="auto"/>
            <w:noWrap/>
            <w:vAlign w:val="center"/>
            <w:hideMark/>
          </w:tcPr>
          <w:p w14:paraId="2756DA82"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5,88</w:t>
            </w:r>
          </w:p>
        </w:tc>
        <w:tc>
          <w:tcPr>
            <w:tcW w:w="2204" w:type="dxa"/>
            <w:tcBorders>
              <w:top w:val="nil"/>
              <w:left w:val="nil"/>
              <w:bottom w:val="single" w:sz="4" w:space="0" w:color="auto"/>
              <w:right w:val="single" w:sz="4" w:space="0" w:color="auto"/>
            </w:tcBorders>
            <w:vAlign w:val="center"/>
          </w:tcPr>
          <w:p w14:paraId="4A097216"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4,5</w:t>
            </w:r>
          </w:p>
        </w:tc>
      </w:tr>
      <w:tr w:rsidR="009034DC" w:rsidRPr="003851F5" w14:paraId="56134DF0" w14:textId="77777777" w:rsidTr="005D7CF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254D5" w14:textId="77777777" w:rsidR="009034DC" w:rsidRPr="003851F5" w:rsidRDefault="009034DC" w:rsidP="005D7CFC">
            <w:pPr>
              <w:spacing w:after="0"/>
              <w:jc w:val="center"/>
              <w:rPr>
                <w:rFonts w:eastAsia="Times New Roman" w:cs="Calibri"/>
                <w:color w:val="000000"/>
                <w:lang w:eastAsia="es-ES"/>
              </w:rPr>
            </w:pPr>
            <w:r w:rsidRPr="003851F5">
              <w:rPr>
                <w:rFonts w:eastAsia="Times New Roman" w:cs="Calibri"/>
                <w:color w:val="000000"/>
                <w:lang w:eastAsia="es-ES"/>
              </w:rPr>
              <w:t>Trans</w:t>
            </w:r>
          </w:p>
        </w:tc>
        <w:tc>
          <w:tcPr>
            <w:tcW w:w="0" w:type="auto"/>
            <w:tcBorders>
              <w:top w:val="nil"/>
              <w:left w:val="nil"/>
              <w:bottom w:val="single" w:sz="4" w:space="0" w:color="auto"/>
              <w:right w:val="single" w:sz="4" w:space="0" w:color="auto"/>
            </w:tcBorders>
            <w:shd w:val="clear" w:color="auto" w:fill="auto"/>
            <w:noWrap/>
            <w:vAlign w:val="center"/>
            <w:hideMark/>
          </w:tcPr>
          <w:p w14:paraId="3D6D6E28" w14:textId="77777777" w:rsidR="009034DC" w:rsidRPr="008D677C" w:rsidRDefault="009034DC" w:rsidP="005D7CFC">
            <w:pPr>
              <w:spacing w:after="0"/>
              <w:jc w:val="center"/>
              <w:rPr>
                <w:rFonts w:eastAsia="Times New Roman" w:cs="Calibri"/>
                <w:color w:val="000000"/>
                <w:lang w:eastAsia="es-ES"/>
              </w:rPr>
            </w:pPr>
            <w:r w:rsidRPr="008D677C">
              <w:rPr>
                <w:rFonts w:eastAsia="Times New Roman" w:cs="Calibri"/>
                <w:color w:val="000000"/>
                <w:lang w:eastAsia="es-ES"/>
              </w:rPr>
              <w:t>0,59</w:t>
            </w:r>
          </w:p>
        </w:tc>
        <w:tc>
          <w:tcPr>
            <w:tcW w:w="2204" w:type="dxa"/>
            <w:tcBorders>
              <w:top w:val="nil"/>
              <w:left w:val="nil"/>
              <w:bottom w:val="single" w:sz="4" w:space="0" w:color="auto"/>
              <w:right w:val="single" w:sz="4" w:space="0" w:color="auto"/>
            </w:tcBorders>
            <w:vAlign w:val="center"/>
          </w:tcPr>
          <w:p w14:paraId="2A27DB42" w14:textId="77777777" w:rsidR="009034DC" w:rsidRPr="008D677C" w:rsidRDefault="009034DC" w:rsidP="005D7CFC">
            <w:pPr>
              <w:spacing w:after="0"/>
              <w:jc w:val="center"/>
              <w:rPr>
                <w:rFonts w:eastAsia="Times New Roman" w:cs="Calibri"/>
                <w:color w:val="000000"/>
                <w:lang w:eastAsia="es-ES"/>
              </w:rPr>
            </w:pPr>
            <w:r>
              <w:rPr>
                <w:rFonts w:eastAsia="Times New Roman" w:cs="Calibri"/>
                <w:color w:val="000000"/>
                <w:lang w:eastAsia="es-ES"/>
              </w:rPr>
              <w:t>-</w:t>
            </w:r>
          </w:p>
        </w:tc>
      </w:tr>
    </w:tbl>
    <w:p w14:paraId="3DA1DDA8" w14:textId="77777777" w:rsidR="009034DC" w:rsidRPr="00143F08" w:rsidRDefault="009034DC" w:rsidP="009034DC">
      <w:pPr>
        <w:ind w:left="708" w:firstLine="708"/>
        <w:rPr>
          <w:sz w:val="18"/>
        </w:rPr>
      </w:pPr>
      <w:r>
        <w:rPr>
          <w:sz w:val="18"/>
          <w:vertAlign w:val="superscript"/>
        </w:rPr>
        <w:t>1</w:t>
      </w:r>
      <w:r w:rsidRPr="00143F08">
        <w:rPr>
          <w:sz w:val="18"/>
        </w:rPr>
        <w:t>Campos et al., 2019</w:t>
      </w:r>
      <w:r>
        <w:rPr>
          <w:sz w:val="18"/>
        </w:rPr>
        <w:t>.</w:t>
      </w:r>
    </w:p>
    <w:p w14:paraId="5B33A57C" w14:textId="77777777" w:rsidR="004E315E" w:rsidRDefault="004E315E" w:rsidP="009034DC">
      <w:pPr>
        <w:jc w:val="both"/>
        <w:rPr>
          <w:rFonts w:ascii="Garamond" w:hAnsi="Garamond"/>
          <w:sz w:val="24"/>
        </w:rPr>
      </w:pPr>
    </w:p>
    <w:p w14:paraId="7B2DEC63" w14:textId="75FB8563" w:rsidR="004E315E" w:rsidRPr="004E315E" w:rsidRDefault="004E315E" w:rsidP="009034DC">
      <w:pPr>
        <w:pStyle w:val="Prrafodelista"/>
        <w:numPr>
          <w:ilvl w:val="0"/>
          <w:numId w:val="3"/>
        </w:numPr>
        <w:spacing w:after="200" w:line="240" w:lineRule="auto"/>
        <w:jc w:val="both"/>
      </w:pPr>
      <w:r w:rsidRPr="00801242">
        <w:rPr>
          <w:b/>
        </w:rPr>
        <w:t xml:space="preserve">Fracción </w:t>
      </w:r>
      <w:r>
        <w:rPr>
          <w:b/>
        </w:rPr>
        <w:t>Proteica</w:t>
      </w:r>
      <w:r w:rsidRPr="00801242">
        <w:t xml:space="preserve">: </w:t>
      </w:r>
    </w:p>
    <w:p w14:paraId="3C9D2E3D" w14:textId="676079CF" w:rsidR="009034DC" w:rsidRPr="009034DC" w:rsidRDefault="009034DC" w:rsidP="009034DC">
      <w:pPr>
        <w:jc w:val="both"/>
        <w:rPr>
          <w:rFonts w:ascii="Garamond" w:hAnsi="Garamond"/>
          <w:sz w:val="24"/>
        </w:rPr>
      </w:pPr>
      <w:r w:rsidRPr="009034DC">
        <w:rPr>
          <w:rFonts w:ascii="Garamond" w:hAnsi="Garamond"/>
          <w:sz w:val="24"/>
        </w:rPr>
        <w:t xml:space="preserve">Esta fracción es recuperada del agua de cocción de conservas de atún (Figura 2). Los resultados de los análisis de este producto se detallan en las Tablas </w:t>
      </w:r>
      <w:r>
        <w:rPr>
          <w:rFonts w:ascii="Garamond" w:hAnsi="Garamond"/>
          <w:sz w:val="24"/>
        </w:rPr>
        <w:t>10</w:t>
      </w:r>
      <w:r w:rsidRPr="009034DC">
        <w:rPr>
          <w:rFonts w:ascii="Garamond" w:hAnsi="Garamond"/>
          <w:sz w:val="24"/>
        </w:rPr>
        <w:t xml:space="preserve">, </w:t>
      </w:r>
      <w:r>
        <w:rPr>
          <w:rFonts w:ascii="Garamond" w:hAnsi="Garamond"/>
          <w:sz w:val="24"/>
        </w:rPr>
        <w:t>11</w:t>
      </w:r>
      <w:r w:rsidRPr="009034DC">
        <w:rPr>
          <w:rFonts w:ascii="Garamond" w:hAnsi="Garamond"/>
          <w:sz w:val="24"/>
        </w:rPr>
        <w:t xml:space="preserve">, </w:t>
      </w:r>
      <w:r>
        <w:rPr>
          <w:rFonts w:ascii="Garamond" w:hAnsi="Garamond"/>
          <w:sz w:val="24"/>
        </w:rPr>
        <w:t>12</w:t>
      </w:r>
      <w:r w:rsidRPr="009034DC">
        <w:rPr>
          <w:rFonts w:ascii="Garamond" w:hAnsi="Garamond"/>
          <w:sz w:val="24"/>
        </w:rPr>
        <w:t xml:space="preserve">, </w:t>
      </w:r>
      <w:r>
        <w:rPr>
          <w:rFonts w:ascii="Garamond" w:hAnsi="Garamond"/>
          <w:sz w:val="24"/>
        </w:rPr>
        <w:t>13</w:t>
      </w:r>
      <w:r w:rsidRPr="009034DC">
        <w:rPr>
          <w:rFonts w:ascii="Garamond" w:hAnsi="Garamond"/>
          <w:sz w:val="24"/>
        </w:rPr>
        <w:t xml:space="preserve"> y 1</w:t>
      </w:r>
      <w:r>
        <w:rPr>
          <w:rFonts w:ascii="Garamond" w:hAnsi="Garamond"/>
          <w:sz w:val="24"/>
        </w:rPr>
        <w:t>4</w:t>
      </w:r>
      <w:r w:rsidRPr="009034DC">
        <w:rPr>
          <w:rFonts w:ascii="Garamond" w:hAnsi="Garamond"/>
          <w:sz w:val="24"/>
        </w:rPr>
        <w:t xml:space="preserve">. Este ingrediente contiene, como era de esperar, un alto porcentaje de proteínas, llegando casi al 73% del total. Además, presenta también un alto contenido de cenizas, alrededor de un 27%, y muy poco contenido en grasa. La fracción proteica obtenida tiene una composición similar a la comercial (Wei et al., 2019) en lo referente a las proteínas y las cenizas. El alto contenido en proteínas de este ingrediente alternativo lo convierte en un componente del pienso adecuado para la nutrición de peces de acuicultura, que requieren aproximadamente un 40-50% de este macronutriente en la composición final (Estévez et al., 2011; FAO). </w:t>
      </w:r>
    </w:p>
    <w:p w14:paraId="75039D85" w14:textId="77777777" w:rsidR="009034DC" w:rsidRDefault="009034DC" w:rsidP="009034DC">
      <w:pPr>
        <w:jc w:val="both"/>
      </w:pPr>
      <w:r>
        <w:rPr>
          <w:noProof/>
          <w:lang w:eastAsia="es-ES"/>
        </w:rPr>
        <w:drawing>
          <wp:anchor distT="0" distB="0" distL="114300" distR="114300" simplePos="0" relativeHeight="251669504" behindDoc="0" locked="0" layoutInCell="1" allowOverlap="1" wp14:anchorId="15E70A14" wp14:editId="5DC20C02">
            <wp:simplePos x="0" y="0"/>
            <wp:positionH relativeFrom="column">
              <wp:posOffset>1891030</wp:posOffset>
            </wp:positionH>
            <wp:positionV relativeFrom="paragraph">
              <wp:posOffset>160655</wp:posOffset>
            </wp:positionV>
            <wp:extent cx="1880235" cy="1447800"/>
            <wp:effectExtent l="190500" t="190500" r="196215" b="190500"/>
            <wp:wrapSquare wrapText="bothSides"/>
            <wp:docPr id="1" name="Imagen 48">
              <a:extLst xmlns:a="http://schemas.openxmlformats.org/drawingml/2006/main">
                <a:ext uri="{FF2B5EF4-FFF2-40B4-BE49-F238E27FC236}">
                  <a16:creationId xmlns:a16="http://schemas.microsoft.com/office/drawing/2014/main" id="{E459564A-2097-4644-BA62-9865D475BA23}"/>
                </a:ext>
              </a:extLst>
            </wp:docPr>
            <wp:cNvGraphicFramePr/>
            <a:graphic xmlns:a="http://schemas.openxmlformats.org/drawingml/2006/main">
              <a:graphicData uri="http://schemas.openxmlformats.org/drawingml/2006/picture">
                <pic:pic xmlns:pic="http://schemas.openxmlformats.org/drawingml/2006/picture">
                  <pic:nvPicPr>
                    <pic:cNvPr id="13" name="Imagen 3">
                      <a:extLst>
                        <a:ext uri="{FF2B5EF4-FFF2-40B4-BE49-F238E27FC236}">
                          <a16:creationId xmlns:a16="http://schemas.microsoft.com/office/drawing/2014/main" id="{E459564A-2097-4644-BA62-9865D475BA2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0235" cy="1447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6BEDC79" w14:textId="77777777" w:rsidR="009034DC" w:rsidRPr="003946DB" w:rsidRDefault="009034DC" w:rsidP="009034DC">
      <w:pPr>
        <w:jc w:val="both"/>
      </w:pPr>
    </w:p>
    <w:p w14:paraId="031CC9D4" w14:textId="77777777" w:rsidR="009034DC" w:rsidRDefault="009034DC" w:rsidP="009034DC">
      <w:pPr>
        <w:jc w:val="center"/>
        <w:rPr>
          <w:b/>
          <w:sz w:val="18"/>
        </w:rPr>
      </w:pPr>
    </w:p>
    <w:p w14:paraId="02778284" w14:textId="77777777" w:rsidR="009034DC" w:rsidRDefault="009034DC" w:rsidP="009034DC">
      <w:pPr>
        <w:jc w:val="center"/>
        <w:rPr>
          <w:b/>
          <w:sz w:val="18"/>
        </w:rPr>
      </w:pPr>
    </w:p>
    <w:p w14:paraId="3DD6B3C9" w14:textId="77777777" w:rsidR="009034DC" w:rsidRDefault="009034DC" w:rsidP="009034DC">
      <w:pPr>
        <w:jc w:val="center"/>
        <w:rPr>
          <w:b/>
          <w:sz w:val="18"/>
        </w:rPr>
      </w:pPr>
    </w:p>
    <w:p w14:paraId="70BBE879" w14:textId="77777777" w:rsidR="009034DC" w:rsidRDefault="009034DC" w:rsidP="009034DC">
      <w:pPr>
        <w:jc w:val="center"/>
        <w:rPr>
          <w:b/>
          <w:sz w:val="18"/>
        </w:rPr>
      </w:pPr>
    </w:p>
    <w:p w14:paraId="399C05A1" w14:textId="77777777" w:rsidR="009034DC" w:rsidRDefault="009034DC" w:rsidP="009034DC">
      <w:pPr>
        <w:spacing w:after="0"/>
        <w:rPr>
          <w:sz w:val="18"/>
        </w:rPr>
      </w:pPr>
    </w:p>
    <w:p w14:paraId="19C1339B" w14:textId="77777777" w:rsidR="009034DC" w:rsidRDefault="009034DC" w:rsidP="009034DC">
      <w:pPr>
        <w:spacing w:after="0"/>
        <w:rPr>
          <w:sz w:val="18"/>
        </w:rPr>
      </w:pPr>
    </w:p>
    <w:p w14:paraId="69C3DE20" w14:textId="135F40F6" w:rsidR="009034DC" w:rsidRDefault="009034DC" w:rsidP="009034DC">
      <w:pPr>
        <w:pStyle w:val="Descripcin"/>
        <w:jc w:val="center"/>
        <w:rPr>
          <w:b/>
          <w:szCs w:val="22"/>
        </w:rPr>
      </w:pPr>
      <w:r>
        <w:lastRenderedPageBreak/>
        <w:t xml:space="preserve">Figura  </w:t>
      </w:r>
      <w:r w:rsidR="007D1B7A">
        <w:fldChar w:fldCharType="begin"/>
      </w:r>
      <w:r w:rsidR="007D1B7A">
        <w:instrText xml:space="preserve"> SEQ Figura_ \* ARABIC </w:instrText>
      </w:r>
      <w:r w:rsidR="007D1B7A">
        <w:fldChar w:fldCharType="separate"/>
      </w:r>
      <w:r w:rsidR="00B94EE3">
        <w:rPr>
          <w:noProof/>
        </w:rPr>
        <w:t>3</w:t>
      </w:r>
      <w:r w:rsidR="007D1B7A">
        <w:rPr>
          <w:noProof/>
        </w:rPr>
        <w:fldChar w:fldCharType="end"/>
      </w:r>
      <w:r>
        <w:t xml:space="preserve">. </w:t>
      </w:r>
      <w:r w:rsidRPr="00417835">
        <w:rPr>
          <w:szCs w:val="22"/>
        </w:rPr>
        <w:t>Fracción proteica obtenida.</w:t>
      </w:r>
    </w:p>
    <w:p w14:paraId="1A2D62D8" w14:textId="77777777" w:rsidR="009034DC" w:rsidRDefault="009034DC" w:rsidP="009034DC">
      <w:pPr>
        <w:spacing w:after="0"/>
        <w:jc w:val="center"/>
        <w:rPr>
          <w:b/>
          <w:sz w:val="18"/>
        </w:rPr>
      </w:pPr>
    </w:p>
    <w:p w14:paraId="5A35BD8D" w14:textId="77777777" w:rsidR="009034DC" w:rsidRDefault="009034DC" w:rsidP="009034DC">
      <w:pPr>
        <w:spacing w:after="0"/>
        <w:jc w:val="center"/>
        <w:rPr>
          <w:b/>
          <w:sz w:val="18"/>
        </w:rPr>
      </w:pPr>
    </w:p>
    <w:p w14:paraId="5AB5B631" w14:textId="2BEAA747" w:rsidR="009034DC" w:rsidRPr="003946DB" w:rsidRDefault="009034DC" w:rsidP="009034DC">
      <w:pPr>
        <w:pStyle w:val="Descripcin"/>
        <w:rPr>
          <w:szCs w:val="22"/>
        </w:rPr>
      </w:pPr>
      <w:r>
        <w:t xml:space="preserve">Tabla </w:t>
      </w:r>
      <w:r w:rsidR="007D1B7A">
        <w:fldChar w:fldCharType="begin"/>
      </w:r>
      <w:r w:rsidR="007D1B7A">
        <w:instrText xml:space="preserve"> SEQ Tabla \* ARABIC </w:instrText>
      </w:r>
      <w:r w:rsidR="007D1B7A">
        <w:fldChar w:fldCharType="separate"/>
      </w:r>
      <w:r w:rsidR="00581A96">
        <w:rPr>
          <w:noProof/>
        </w:rPr>
        <w:t>10</w:t>
      </w:r>
      <w:r w:rsidR="007D1B7A">
        <w:rPr>
          <w:noProof/>
        </w:rPr>
        <w:fldChar w:fldCharType="end"/>
      </w:r>
      <w:r>
        <w:t xml:space="preserve">. </w:t>
      </w:r>
      <w:r>
        <w:rPr>
          <w:szCs w:val="22"/>
        </w:rPr>
        <w:t>Composición proximal de la</w:t>
      </w:r>
      <w:r w:rsidRPr="003946DB">
        <w:rPr>
          <w:szCs w:val="22"/>
        </w:rPr>
        <w:t xml:space="preserve"> fracción proteica. </w:t>
      </w:r>
    </w:p>
    <w:tbl>
      <w:tblPr>
        <w:tblStyle w:val="Tablaconcuadrcula"/>
        <w:tblW w:w="8478" w:type="dxa"/>
        <w:jc w:val="center"/>
        <w:tblLook w:val="04A0" w:firstRow="1" w:lastRow="0" w:firstColumn="1" w:lastColumn="0" w:noHBand="0" w:noVBand="1"/>
      </w:tblPr>
      <w:tblGrid>
        <w:gridCol w:w="2779"/>
        <w:gridCol w:w="3232"/>
        <w:gridCol w:w="2467"/>
      </w:tblGrid>
      <w:tr w:rsidR="009034DC" w:rsidRPr="003946DB" w14:paraId="11AD470F" w14:textId="77777777" w:rsidTr="005D7CFC">
        <w:trPr>
          <w:trHeight w:val="300"/>
          <w:jc w:val="center"/>
        </w:trPr>
        <w:tc>
          <w:tcPr>
            <w:tcW w:w="0" w:type="auto"/>
            <w:noWrap/>
            <w:vAlign w:val="center"/>
            <w:hideMark/>
          </w:tcPr>
          <w:p w14:paraId="081B6C31" w14:textId="77777777" w:rsidR="009034DC" w:rsidRPr="003946DB" w:rsidRDefault="009034DC" w:rsidP="005D7CFC">
            <w:pPr>
              <w:jc w:val="center"/>
              <w:rPr>
                <w:b/>
                <w:bCs/>
              </w:rPr>
            </w:pPr>
            <w:r w:rsidRPr="003946DB">
              <w:rPr>
                <w:b/>
                <w:bCs/>
              </w:rPr>
              <w:t>Composición proximal</w:t>
            </w:r>
          </w:p>
        </w:tc>
        <w:tc>
          <w:tcPr>
            <w:tcW w:w="3232" w:type="dxa"/>
            <w:noWrap/>
            <w:vAlign w:val="center"/>
            <w:hideMark/>
          </w:tcPr>
          <w:p w14:paraId="1F1246FB" w14:textId="77777777" w:rsidR="009034DC" w:rsidRPr="00485175" w:rsidRDefault="009034DC" w:rsidP="005D7CFC">
            <w:pPr>
              <w:jc w:val="center"/>
              <w:rPr>
                <w:bCs/>
              </w:rPr>
            </w:pPr>
            <w:r w:rsidRPr="00485175">
              <w:rPr>
                <w:bCs/>
              </w:rPr>
              <w:t>Fracción proteica (%</w:t>
            </w:r>
            <w:r w:rsidRPr="00485175">
              <w:t>*</w:t>
            </w:r>
            <w:proofErr w:type="spellStart"/>
            <w:r w:rsidRPr="00485175">
              <w:t>m.s</w:t>
            </w:r>
            <w:proofErr w:type="spellEnd"/>
            <w:r w:rsidRPr="00485175">
              <w:t>.)</w:t>
            </w:r>
          </w:p>
        </w:tc>
        <w:tc>
          <w:tcPr>
            <w:tcW w:w="2467" w:type="dxa"/>
            <w:vAlign w:val="center"/>
          </w:tcPr>
          <w:p w14:paraId="1B39C0FC" w14:textId="77777777" w:rsidR="009034DC" w:rsidRPr="00485175" w:rsidRDefault="009034DC" w:rsidP="005D7CFC">
            <w:pPr>
              <w:jc w:val="center"/>
              <w:rPr>
                <w:bCs/>
                <w:vertAlign w:val="superscript"/>
              </w:rPr>
            </w:pPr>
            <w:r w:rsidRPr="00485175">
              <w:rPr>
                <w:bCs/>
              </w:rPr>
              <w:t>Harina de pescado</w:t>
            </w:r>
            <w:r w:rsidRPr="00485175">
              <w:rPr>
                <w:bCs/>
                <w:vertAlign w:val="superscript"/>
              </w:rPr>
              <w:t>1</w:t>
            </w:r>
          </w:p>
        </w:tc>
      </w:tr>
      <w:tr w:rsidR="009034DC" w:rsidRPr="003946DB" w14:paraId="3E15ADB6" w14:textId="77777777" w:rsidTr="005D7CFC">
        <w:trPr>
          <w:trHeight w:val="300"/>
          <w:jc w:val="center"/>
        </w:trPr>
        <w:tc>
          <w:tcPr>
            <w:tcW w:w="0" w:type="auto"/>
            <w:noWrap/>
            <w:vAlign w:val="center"/>
            <w:hideMark/>
          </w:tcPr>
          <w:p w14:paraId="3F8BD72D" w14:textId="77777777" w:rsidR="009034DC" w:rsidRPr="003946DB" w:rsidRDefault="009034DC" w:rsidP="005D7CFC">
            <w:pPr>
              <w:jc w:val="center"/>
            </w:pPr>
            <w:r>
              <w:t>Humedad</w:t>
            </w:r>
          </w:p>
        </w:tc>
        <w:tc>
          <w:tcPr>
            <w:tcW w:w="3232" w:type="dxa"/>
            <w:noWrap/>
            <w:vAlign w:val="center"/>
            <w:hideMark/>
          </w:tcPr>
          <w:p w14:paraId="72CAB32F" w14:textId="77777777" w:rsidR="009034DC" w:rsidRPr="003946DB" w:rsidRDefault="009034DC" w:rsidP="005D7CFC">
            <w:pPr>
              <w:jc w:val="center"/>
            </w:pPr>
            <w:r w:rsidRPr="00773B64">
              <w:t>6,2</w:t>
            </w:r>
          </w:p>
        </w:tc>
        <w:tc>
          <w:tcPr>
            <w:tcW w:w="2467" w:type="dxa"/>
          </w:tcPr>
          <w:p w14:paraId="65490A1B" w14:textId="77777777" w:rsidR="009034DC" w:rsidRPr="00773B64" w:rsidRDefault="009034DC" w:rsidP="005D7CFC">
            <w:pPr>
              <w:jc w:val="center"/>
            </w:pPr>
            <w:r>
              <w:t>-</w:t>
            </w:r>
          </w:p>
        </w:tc>
      </w:tr>
      <w:tr w:rsidR="009034DC" w:rsidRPr="003946DB" w14:paraId="786736AB" w14:textId="77777777" w:rsidTr="005D7CFC">
        <w:trPr>
          <w:trHeight w:val="300"/>
          <w:jc w:val="center"/>
        </w:trPr>
        <w:tc>
          <w:tcPr>
            <w:tcW w:w="0" w:type="auto"/>
            <w:noWrap/>
            <w:vAlign w:val="center"/>
            <w:hideMark/>
          </w:tcPr>
          <w:p w14:paraId="60B5FB47" w14:textId="77777777" w:rsidR="009034DC" w:rsidRPr="003946DB" w:rsidRDefault="009034DC" w:rsidP="005D7CFC">
            <w:pPr>
              <w:jc w:val="center"/>
            </w:pPr>
            <w:r w:rsidRPr="003946DB">
              <w:t>Grasa</w:t>
            </w:r>
          </w:p>
        </w:tc>
        <w:tc>
          <w:tcPr>
            <w:tcW w:w="3232" w:type="dxa"/>
            <w:noWrap/>
            <w:vAlign w:val="center"/>
            <w:hideMark/>
          </w:tcPr>
          <w:p w14:paraId="4075BCAB" w14:textId="77777777" w:rsidR="009034DC" w:rsidRPr="003946DB" w:rsidRDefault="009034DC" w:rsidP="005D7CFC">
            <w:pPr>
              <w:jc w:val="center"/>
            </w:pPr>
            <w:r w:rsidRPr="00773B64">
              <w:t>&lt;0,5</w:t>
            </w:r>
          </w:p>
        </w:tc>
        <w:tc>
          <w:tcPr>
            <w:tcW w:w="2467" w:type="dxa"/>
          </w:tcPr>
          <w:p w14:paraId="7FD3B8D8" w14:textId="77777777" w:rsidR="009034DC" w:rsidRPr="00773B64" w:rsidRDefault="009034DC" w:rsidP="005D7CFC">
            <w:pPr>
              <w:jc w:val="center"/>
            </w:pPr>
            <w:r>
              <w:t>8,10</w:t>
            </w:r>
          </w:p>
        </w:tc>
      </w:tr>
      <w:tr w:rsidR="009034DC" w:rsidRPr="003946DB" w14:paraId="30A9DF37" w14:textId="77777777" w:rsidTr="005D7CFC">
        <w:trPr>
          <w:trHeight w:val="300"/>
          <w:jc w:val="center"/>
        </w:trPr>
        <w:tc>
          <w:tcPr>
            <w:tcW w:w="0" w:type="auto"/>
            <w:noWrap/>
            <w:vAlign w:val="center"/>
            <w:hideMark/>
          </w:tcPr>
          <w:p w14:paraId="2AA9363C" w14:textId="77777777" w:rsidR="009034DC" w:rsidRPr="003946DB" w:rsidRDefault="009034DC" w:rsidP="005D7CFC">
            <w:pPr>
              <w:jc w:val="center"/>
            </w:pPr>
            <w:r w:rsidRPr="003946DB">
              <w:t>Proteína</w:t>
            </w:r>
            <w:r>
              <w:t xml:space="preserve"> (N*6,25)</w:t>
            </w:r>
          </w:p>
        </w:tc>
        <w:tc>
          <w:tcPr>
            <w:tcW w:w="3232" w:type="dxa"/>
            <w:noWrap/>
            <w:vAlign w:val="center"/>
            <w:hideMark/>
          </w:tcPr>
          <w:p w14:paraId="389255DE" w14:textId="77777777" w:rsidR="009034DC" w:rsidRPr="00773B64" w:rsidRDefault="009034DC" w:rsidP="005D7CFC">
            <w:pPr>
              <w:jc w:val="center"/>
            </w:pPr>
            <w:r w:rsidRPr="00773B64">
              <w:t>77,51</w:t>
            </w:r>
          </w:p>
        </w:tc>
        <w:tc>
          <w:tcPr>
            <w:tcW w:w="2467" w:type="dxa"/>
          </w:tcPr>
          <w:p w14:paraId="60F4F6B8" w14:textId="77777777" w:rsidR="009034DC" w:rsidRPr="00773B64" w:rsidRDefault="009034DC" w:rsidP="005D7CFC">
            <w:pPr>
              <w:jc w:val="center"/>
            </w:pPr>
            <w:r>
              <w:t>71,09</w:t>
            </w:r>
          </w:p>
        </w:tc>
      </w:tr>
      <w:tr w:rsidR="009034DC" w:rsidRPr="003946DB" w14:paraId="5908938B" w14:textId="77777777" w:rsidTr="005D7CFC">
        <w:trPr>
          <w:trHeight w:val="300"/>
          <w:jc w:val="center"/>
        </w:trPr>
        <w:tc>
          <w:tcPr>
            <w:tcW w:w="0" w:type="auto"/>
            <w:noWrap/>
            <w:vAlign w:val="center"/>
            <w:hideMark/>
          </w:tcPr>
          <w:p w14:paraId="7FE509CF" w14:textId="77777777" w:rsidR="009034DC" w:rsidRPr="003946DB" w:rsidRDefault="009034DC" w:rsidP="005D7CFC">
            <w:pPr>
              <w:jc w:val="center"/>
            </w:pPr>
            <w:r w:rsidRPr="003946DB">
              <w:t>Cenizas</w:t>
            </w:r>
          </w:p>
        </w:tc>
        <w:tc>
          <w:tcPr>
            <w:tcW w:w="3232" w:type="dxa"/>
            <w:noWrap/>
            <w:vAlign w:val="center"/>
            <w:hideMark/>
          </w:tcPr>
          <w:p w14:paraId="10B63952" w14:textId="77777777" w:rsidR="009034DC" w:rsidRPr="00773B64" w:rsidRDefault="009034DC" w:rsidP="005D7CFC">
            <w:pPr>
              <w:jc w:val="center"/>
            </w:pPr>
            <w:r w:rsidRPr="00773B64">
              <w:t>28,46</w:t>
            </w:r>
          </w:p>
        </w:tc>
        <w:tc>
          <w:tcPr>
            <w:tcW w:w="2467" w:type="dxa"/>
          </w:tcPr>
          <w:p w14:paraId="39C1C0A7" w14:textId="77777777" w:rsidR="009034DC" w:rsidRPr="00773B64" w:rsidRDefault="009034DC" w:rsidP="005D7CFC">
            <w:pPr>
              <w:jc w:val="center"/>
            </w:pPr>
            <w:r>
              <w:t>20,0</w:t>
            </w:r>
          </w:p>
        </w:tc>
      </w:tr>
    </w:tbl>
    <w:p w14:paraId="39112346" w14:textId="77777777" w:rsidR="009034DC" w:rsidRDefault="009034DC" w:rsidP="009034DC">
      <w:pPr>
        <w:ind w:left="2124"/>
        <w:jc w:val="both"/>
        <w:rPr>
          <w:sz w:val="18"/>
        </w:rPr>
      </w:pPr>
      <w:r w:rsidRPr="003946DB">
        <w:rPr>
          <w:sz w:val="18"/>
        </w:rPr>
        <w:t>*</w:t>
      </w:r>
      <w:proofErr w:type="spellStart"/>
      <w:r w:rsidRPr="003946DB">
        <w:rPr>
          <w:sz w:val="18"/>
        </w:rPr>
        <w:t>m.s</w:t>
      </w:r>
      <w:proofErr w:type="spellEnd"/>
      <w:r w:rsidRPr="003946DB">
        <w:rPr>
          <w:sz w:val="18"/>
        </w:rPr>
        <w:t>.: materia seca</w:t>
      </w:r>
      <w:r>
        <w:rPr>
          <w:sz w:val="18"/>
        </w:rPr>
        <w:t xml:space="preserve">; </w:t>
      </w:r>
      <w:r>
        <w:rPr>
          <w:sz w:val="18"/>
          <w:vertAlign w:val="superscript"/>
        </w:rPr>
        <w:t>1</w:t>
      </w:r>
      <w:r>
        <w:rPr>
          <w:sz w:val="18"/>
        </w:rPr>
        <w:t>Wei et al., 2019.</w:t>
      </w:r>
    </w:p>
    <w:p w14:paraId="6182FDDC" w14:textId="77777777" w:rsidR="009034DC" w:rsidRPr="009034DC" w:rsidRDefault="009034DC" w:rsidP="009034DC">
      <w:pPr>
        <w:jc w:val="both"/>
        <w:rPr>
          <w:rFonts w:ascii="Garamond" w:hAnsi="Garamond"/>
          <w:sz w:val="24"/>
        </w:rPr>
      </w:pPr>
      <w:r w:rsidRPr="009034DC">
        <w:rPr>
          <w:rFonts w:ascii="Garamond" w:hAnsi="Garamond"/>
          <w:sz w:val="24"/>
        </w:rPr>
        <w:t xml:space="preserve">En cuanto al </w:t>
      </w:r>
      <w:proofErr w:type="spellStart"/>
      <w:r w:rsidRPr="009034DC">
        <w:rPr>
          <w:rFonts w:ascii="Garamond" w:hAnsi="Garamond"/>
          <w:sz w:val="24"/>
        </w:rPr>
        <w:t>aminograma</w:t>
      </w:r>
      <w:proofErr w:type="spellEnd"/>
      <w:r w:rsidRPr="009034DC">
        <w:rPr>
          <w:rFonts w:ascii="Garamond" w:hAnsi="Garamond"/>
          <w:sz w:val="24"/>
        </w:rPr>
        <w:t xml:space="preserve">, los aminoácidos que se encuentran en mayor proporción en la fracción proteica son la glicina, la alanina y el ácido glutámico. Aunque presenta un porcentaje menor de aminoácidos que la harina de pescado comercial, se observa que coincide el mayor porcentaje en los mismos aminoácidos para ambas harinas (Wei et al. 2019). </w:t>
      </w:r>
    </w:p>
    <w:p w14:paraId="7951BB0F" w14:textId="66E4A3A9" w:rsidR="009034DC" w:rsidRPr="009034DC" w:rsidRDefault="009034DC" w:rsidP="009034DC">
      <w:pPr>
        <w:pStyle w:val="Descripcin"/>
      </w:pPr>
      <w:r>
        <w:t xml:space="preserve">Tabla </w:t>
      </w:r>
      <w:r w:rsidR="007D1B7A">
        <w:fldChar w:fldCharType="begin"/>
      </w:r>
      <w:r w:rsidR="007D1B7A">
        <w:instrText xml:space="preserve"> SEQ Tabla \* ARABIC </w:instrText>
      </w:r>
      <w:r w:rsidR="007D1B7A">
        <w:fldChar w:fldCharType="separate"/>
      </w:r>
      <w:r w:rsidR="00581A96">
        <w:rPr>
          <w:noProof/>
        </w:rPr>
        <w:t>11</w:t>
      </w:r>
      <w:r w:rsidR="007D1B7A">
        <w:rPr>
          <w:noProof/>
        </w:rPr>
        <w:fldChar w:fldCharType="end"/>
      </w:r>
      <w:r>
        <w:t xml:space="preserve">. </w:t>
      </w:r>
      <w:r w:rsidRPr="009034DC">
        <w:t xml:space="preserve">Resultados análisis fracción proteica. </w:t>
      </w:r>
    </w:p>
    <w:tbl>
      <w:tblPr>
        <w:tblStyle w:val="Tablaconcuadrcula"/>
        <w:tblW w:w="0" w:type="auto"/>
        <w:jc w:val="center"/>
        <w:tblLook w:val="04A0" w:firstRow="1" w:lastRow="0" w:firstColumn="1" w:lastColumn="0" w:noHBand="0" w:noVBand="1"/>
      </w:tblPr>
      <w:tblGrid>
        <w:gridCol w:w="1426"/>
        <w:gridCol w:w="2630"/>
        <w:gridCol w:w="2467"/>
      </w:tblGrid>
      <w:tr w:rsidR="009034DC" w:rsidRPr="003946DB" w14:paraId="07226E28" w14:textId="77777777" w:rsidTr="005D7CFC">
        <w:trPr>
          <w:trHeight w:val="300"/>
          <w:jc w:val="center"/>
        </w:trPr>
        <w:tc>
          <w:tcPr>
            <w:tcW w:w="0" w:type="auto"/>
            <w:noWrap/>
            <w:vAlign w:val="center"/>
            <w:hideMark/>
          </w:tcPr>
          <w:p w14:paraId="4F821BFE" w14:textId="77777777" w:rsidR="009034DC" w:rsidRPr="003946DB" w:rsidRDefault="009034DC" w:rsidP="005D7CFC">
            <w:pPr>
              <w:jc w:val="center"/>
              <w:rPr>
                <w:b/>
              </w:rPr>
            </w:pPr>
            <w:proofErr w:type="spellStart"/>
            <w:r w:rsidRPr="003946DB">
              <w:rPr>
                <w:b/>
              </w:rPr>
              <w:t>Aminograma</w:t>
            </w:r>
            <w:proofErr w:type="spellEnd"/>
          </w:p>
        </w:tc>
        <w:tc>
          <w:tcPr>
            <w:tcW w:w="0" w:type="auto"/>
            <w:noWrap/>
            <w:vAlign w:val="center"/>
            <w:hideMark/>
          </w:tcPr>
          <w:p w14:paraId="4D78CEB1" w14:textId="77777777" w:rsidR="009034DC" w:rsidRPr="00485175" w:rsidRDefault="009034DC" w:rsidP="005D7CFC">
            <w:pPr>
              <w:jc w:val="center"/>
            </w:pPr>
            <w:r w:rsidRPr="00485175">
              <w:rPr>
                <w:bCs/>
              </w:rPr>
              <w:t>Fracción proteica (</w:t>
            </w:r>
            <w:r w:rsidRPr="00485175">
              <w:t xml:space="preserve">% </w:t>
            </w:r>
            <w:proofErr w:type="spellStart"/>
            <w:r w:rsidRPr="00485175">
              <w:t>m.s</w:t>
            </w:r>
            <w:proofErr w:type="spellEnd"/>
            <w:r w:rsidRPr="00485175">
              <w:t>.*)</w:t>
            </w:r>
          </w:p>
        </w:tc>
        <w:tc>
          <w:tcPr>
            <w:tcW w:w="2467" w:type="dxa"/>
            <w:vAlign w:val="center"/>
          </w:tcPr>
          <w:p w14:paraId="2E9E39F6" w14:textId="77777777" w:rsidR="009034DC" w:rsidRPr="00485175" w:rsidRDefault="009034DC" w:rsidP="005D7CFC">
            <w:pPr>
              <w:jc w:val="center"/>
              <w:rPr>
                <w:bCs/>
                <w:vertAlign w:val="superscript"/>
              </w:rPr>
            </w:pPr>
            <w:r w:rsidRPr="00485175">
              <w:rPr>
                <w:bCs/>
              </w:rPr>
              <w:t>Harina de pescado</w:t>
            </w:r>
            <w:r w:rsidRPr="00485175">
              <w:rPr>
                <w:bCs/>
                <w:vertAlign w:val="superscript"/>
              </w:rPr>
              <w:t>1</w:t>
            </w:r>
          </w:p>
        </w:tc>
      </w:tr>
      <w:tr w:rsidR="009034DC" w:rsidRPr="003946DB" w14:paraId="126DD890" w14:textId="77777777" w:rsidTr="005D7CFC">
        <w:trPr>
          <w:trHeight w:val="300"/>
          <w:jc w:val="center"/>
        </w:trPr>
        <w:tc>
          <w:tcPr>
            <w:tcW w:w="0" w:type="auto"/>
            <w:shd w:val="clear" w:color="auto" w:fill="auto"/>
            <w:noWrap/>
            <w:vAlign w:val="center"/>
            <w:hideMark/>
          </w:tcPr>
          <w:p w14:paraId="4EE8BB90" w14:textId="77777777" w:rsidR="009034DC" w:rsidRPr="003946DB" w:rsidRDefault="009034DC" w:rsidP="005D7CFC">
            <w:pPr>
              <w:jc w:val="center"/>
            </w:pPr>
            <w:proofErr w:type="spellStart"/>
            <w:r>
              <w:t>Ác</w:t>
            </w:r>
            <w:proofErr w:type="spellEnd"/>
            <w:r>
              <w:t>. aspá</w:t>
            </w:r>
            <w:r w:rsidRPr="003946DB">
              <w:t>rtico</w:t>
            </w:r>
          </w:p>
        </w:tc>
        <w:tc>
          <w:tcPr>
            <w:tcW w:w="0" w:type="auto"/>
            <w:shd w:val="clear" w:color="auto" w:fill="auto"/>
            <w:noWrap/>
            <w:vAlign w:val="center"/>
            <w:hideMark/>
          </w:tcPr>
          <w:p w14:paraId="517064A5" w14:textId="77777777" w:rsidR="009034DC" w:rsidRPr="005B178C" w:rsidRDefault="009034DC" w:rsidP="005D7CFC">
            <w:pPr>
              <w:jc w:val="center"/>
            </w:pPr>
            <w:r w:rsidRPr="005B178C">
              <w:t>1,35</w:t>
            </w:r>
          </w:p>
        </w:tc>
        <w:tc>
          <w:tcPr>
            <w:tcW w:w="2467" w:type="dxa"/>
            <w:vAlign w:val="center"/>
          </w:tcPr>
          <w:p w14:paraId="5FD1E5E8" w14:textId="77777777" w:rsidR="009034DC" w:rsidRPr="005B178C" w:rsidRDefault="009034DC" w:rsidP="005D7CFC">
            <w:pPr>
              <w:jc w:val="center"/>
            </w:pPr>
            <w:r>
              <w:t>5,24</w:t>
            </w:r>
          </w:p>
        </w:tc>
      </w:tr>
      <w:tr w:rsidR="009034DC" w:rsidRPr="003946DB" w14:paraId="78D9E07F" w14:textId="77777777" w:rsidTr="005D7CFC">
        <w:trPr>
          <w:trHeight w:val="300"/>
          <w:jc w:val="center"/>
        </w:trPr>
        <w:tc>
          <w:tcPr>
            <w:tcW w:w="0" w:type="auto"/>
            <w:shd w:val="clear" w:color="auto" w:fill="auto"/>
            <w:noWrap/>
            <w:vAlign w:val="center"/>
            <w:hideMark/>
          </w:tcPr>
          <w:p w14:paraId="1B19D9A4" w14:textId="77777777" w:rsidR="009034DC" w:rsidRPr="003946DB" w:rsidRDefault="009034DC" w:rsidP="005D7CFC">
            <w:pPr>
              <w:jc w:val="center"/>
            </w:pPr>
            <w:proofErr w:type="spellStart"/>
            <w:r w:rsidRPr="003946DB">
              <w:t>Ác</w:t>
            </w:r>
            <w:proofErr w:type="spellEnd"/>
            <w:r w:rsidRPr="003946DB">
              <w:t>. glutámico</w:t>
            </w:r>
          </w:p>
        </w:tc>
        <w:tc>
          <w:tcPr>
            <w:tcW w:w="0" w:type="auto"/>
            <w:shd w:val="clear" w:color="auto" w:fill="auto"/>
            <w:noWrap/>
            <w:vAlign w:val="center"/>
            <w:hideMark/>
          </w:tcPr>
          <w:p w14:paraId="49BF2D70" w14:textId="77777777" w:rsidR="009034DC" w:rsidRPr="005B178C" w:rsidRDefault="009034DC" w:rsidP="005D7CFC">
            <w:pPr>
              <w:jc w:val="center"/>
            </w:pPr>
            <w:r w:rsidRPr="005B178C">
              <w:t>2,84</w:t>
            </w:r>
          </w:p>
        </w:tc>
        <w:tc>
          <w:tcPr>
            <w:tcW w:w="2467" w:type="dxa"/>
            <w:vAlign w:val="center"/>
          </w:tcPr>
          <w:p w14:paraId="463EF8C1" w14:textId="77777777" w:rsidR="009034DC" w:rsidRPr="005B178C" w:rsidRDefault="009034DC" w:rsidP="005D7CFC">
            <w:pPr>
              <w:jc w:val="center"/>
            </w:pPr>
            <w:r>
              <w:t>8,34</w:t>
            </w:r>
          </w:p>
        </w:tc>
      </w:tr>
      <w:tr w:rsidR="009034DC" w:rsidRPr="003946DB" w14:paraId="6C5C4972" w14:textId="77777777" w:rsidTr="005D7CFC">
        <w:trPr>
          <w:trHeight w:val="300"/>
          <w:jc w:val="center"/>
        </w:trPr>
        <w:tc>
          <w:tcPr>
            <w:tcW w:w="0" w:type="auto"/>
            <w:shd w:val="clear" w:color="auto" w:fill="auto"/>
            <w:noWrap/>
            <w:vAlign w:val="center"/>
            <w:hideMark/>
          </w:tcPr>
          <w:p w14:paraId="598666EA" w14:textId="77777777" w:rsidR="009034DC" w:rsidRPr="003946DB" w:rsidRDefault="009034DC" w:rsidP="005D7CFC">
            <w:pPr>
              <w:jc w:val="center"/>
            </w:pPr>
            <w:r w:rsidRPr="003946DB">
              <w:t>Serina</w:t>
            </w:r>
          </w:p>
        </w:tc>
        <w:tc>
          <w:tcPr>
            <w:tcW w:w="0" w:type="auto"/>
            <w:shd w:val="clear" w:color="auto" w:fill="auto"/>
            <w:noWrap/>
            <w:vAlign w:val="center"/>
            <w:hideMark/>
          </w:tcPr>
          <w:p w14:paraId="142705BD" w14:textId="77777777" w:rsidR="009034DC" w:rsidRPr="005B178C" w:rsidRDefault="009034DC" w:rsidP="005D7CFC">
            <w:pPr>
              <w:jc w:val="center"/>
            </w:pPr>
            <w:r w:rsidRPr="005B178C">
              <w:t>1,14</w:t>
            </w:r>
          </w:p>
        </w:tc>
        <w:tc>
          <w:tcPr>
            <w:tcW w:w="2467" w:type="dxa"/>
            <w:vAlign w:val="center"/>
          </w:tcPr>
          <w:p w14:paraId="3813D843" w14:textId="77777777" w:rsidR="009034DC" w:rsidRPr="005B178C" w:rsidRDefault="009034DC" w:rsidP="005D7CFC">
            <w:pPr>
              <w:jc w:val="center"/>
            </w:pPr>
            <w:r>
              <w:t>2,80</w:t>
            </w:r>
          </w:p>
        </w:tc>
      </w:tr>
      <w:tr w:rsidR="009034DC" w:rsidRPr="003946DB" w14:paraId="347FC001" w14:textId="77777777" w:rsidTr="005D7CFC">
        <w:trPr>
          <w:trHeight w:val="300"/>
          <w:jc w:val="center"/>
        </w:trPr>
        <w:tc>
          <w:tcPr>
            <w:tcW w:w="0" w:type="auto"/>
            <w:shd w:val="clear" w:color="auto" w:fill="auto"/>
            <w:noWrap/>
            <w:vAlign w:val="center"/>
            <w:hideMark/>
          </w:tcPr>
          <w:p w14:paraId="2B7A82B7" w14:textId="77777777" w:rsidR="009034DC" w:rsidRPr="003946DB" w:rsidRDefault="009034DC" w:rsidP="005D7CFC">
            <w:pPr>
              <w:jc w:val="center"/>
            </w:pPr>
            <w:r w:rsidRPr="003946DB">
              <w:t>Histidina</w:t>
            </w:r>
          </w:p>
        </w:tc>
        <w:tc>
          <w:tcPr>
            <w:tcW w:w="0" w:type="auto"/>
            <w:shd w:val="clear" w:color="auto" w:fill="auto"/>
            <w:noWrap/>
            <w:vAlign w:val="center"/>
            <w:hideMark/>
          </w:tcPr>
          <w:p w14:paraId="15F57A54" w14:textId="77777777" w:rsidR="009034DC" w:rsidRPr="005B178C" w:rsidRDefault="009034DC" w:rsidP="005D7CFC">
            <w:pPr>
              <w:jc w:val="center"/>
            </w:pPr>
            <w:r w:rsidRPr="005B178C">
              <w:t>1,62</w:t>
            </w:r>
          </w:p>
        </w:tc>
        <w:tc>
          <w:tcPr>
            <w:tcW w:w="2467" w:type="dxa"/>
            <w:vAlign w:val="center"/>
          </w:tcPr>
          <w:p w14:paraId="0562A5D0" w14:textId="77777777" w:rsidR="009034DC" w:rsidRPr="005B178C" w:rsidRDefault="009034DC" w:rsidP="005D7CFC">
            <w:pPr>
              <w:jc w:val="center"/>
            </w:pPr>
            <w:r>
              <w:t>1,15</w:t>
            </w:r>
          </w:p>
        </w:tc>
      </w:tr>
      <w:tr w:rsidR="009034DC" w:rsidRPr="003946DB" w14:paraId="552D23E5" w14:textId="77777777" w:rsidTr="005D7CFC">
        <w:trPr>
          <w:trHeight w:val="300"/>
          <w:jc w:val="center"/>
        </w:trPr>
        <w:tc>
          <w:tcPr>
            <w:tcW w:w="0" w:type="auto"/>
            <w:shd w:val="clear" w:color="auto" w:fill="auto"/>
            <w:noWrap/>
            <w:vAlign w:val="center"/>
            <w:hideMark/>
          </w:tcPr>
          <w:p w14:paraId="23F5BCFC" w14:textId="77777777" w:rsidR="009034DC" w:rsidRPr="003946DB" w:rsidRDefault="009034DC" w:rsidP="005D7CFC">
            <w:pPr>
              <w:jc w:val="center"/>
            </w:pPr>
            <w:r w:rsidRPr="003946DB">
              <w:t>Glicina</w:t>
            </w:r>
          </w:p>
        </w:tc>
        <w:tc>
          <w:tcPr>
            <w:tcW w:w="0" w:type="auto"/>
            <w:shd w:val="clear" w:color="auto" w:fill="auto"/>
            <w:noWrap/>
            <w:vAlign w:val="center"/>
            <w:hideMark/>
          </w:tcPr>
          <w:p w14:paraId="255FC220" w14:textId="77777777" w:rsidR="009034DC" w:rsidRPr="005B178C" w:rsidRDefault="009034DC" w:rsidP="005D7CFC">
            <w:pPr>
              <w:jc w:val="center"/>
            </w:pPr>
            <w:r w:rsidRPr="005B178C">
              <w:t>3,45</w:t>
            </w:r>
          </w:p>
        </w:tc>
        <w:tc>
          <w:tcPr>
            <w:tcW w:w="2467" w:type="dxa"/>
            <w:vAlign w:val="center"/>
          </w:tcPr>
          <w:p w14:paraId="65A71067" w14:textId="77777777" w:rsidR="009034DC" w:rsidRPr="005B178C" w:rsidRDefault="009034DC" w:rsidP="005D7CFC">
            <w:pPr>
              <w:jc w:val="center"/>
            </w:pPr>
            <w:r>
              <w:t>4,04</w:t>
            </w:r>
          </w:p>
        </w:tc>
      </w:tr>
      <w:tr w:rsidR="009034DC" w:rsidRPr="003946DB" w14:paraId="75C6F1FA" w14:textId="77777777" w:rsidTr="005D7CFC">
        <w:trPr>
          <w:trHeight w:val="300"/>
          <w:jc w:val="center"/>
        </w:trPr>
        <w:tc>
          <w:tcPr>
            <w:tcW w:w="0" w:type="auto"/>
            <w:shd w:val="clear" w:color="auto" w:fill="auto"/>
            <w:noWrap/>
            <w:vAlign w:val="center"/>
            <w:hideMark/>
          </w:tcPr>
          <w:p w14:paraId="3FC6F849" w14:textId="77777777" w:rsidR="009034DC" w:rsidRPr="003946DB" w:rsidRDefault="009034DC" w:rsidP="005D7CFC">
            <w:pPr>
              <w:jc w:val="center"/>
            </w:pPr>
            <w:r w:rsidRPr="003946DB">
              <w:t>Treonina</w:t>
            </w:r>
          </w:p>
        </w:tc>
        <w:tc>
          <w:tcPr>
            <w:tcW w:w="0" w:type="auto"/>
            <w:shd w:val="clear" w:color="auto" w:fill="auto"/>
            <w:noWrap/>
            <w:vAlign w:val="center"/>
            <w:hideMark/>
          </w:tcPr>
          <w:p w14:paraId="4F2FD82B" w14:textId="77777777" w:rsidR="009034DC" w:rsidRPr="005B178C" w:rsidRDefault="009034DC" w:rsidP="005D7CFC">
            <w:pPr>
              <w:jc w:val="center"/>
            </w:pPr>
            <w:r w:rsidRPr="005B178C">
              <w:t>0,53</w:t>
            </w:r>
          </w:p>
        </w:tc>
        <w:tc>
          <w:tcPr>
            <w:tcW w:w="2467" w:type="dxa"/>
            <w:vAlign w:val="center"/>
          </w:tcPr>
          <w:p w14:paraId="7984C6AE" w14:textId="77777777" w:rsidR="009034DC" w:rsidRPr="005B178C" w:rsidRDefault="009034DC" w:rsidP="005D7CFC">
            <w:pPr>
              <w:jc w:val="center"/>
            </w:pPr>
            <w:r>
              <w:t>2,51</w:t>
            </w:r>
          </w:p>
        </w:tc>
      </w:tr>
      <w:tr w:rsidR="009034DC" w:rsidRPr="003946DB" w14:paraId="47C66830" w14:textId="77777777" w:rsidTr="005D7CFC">
        <w:trPr>
          <w:trHeight w:val="300"/>
          <w:jc w:val="center"/>
        </w:trPr>
        <w:tc>
          <w:tcPr>
            <w:tcW w:w="0" w:type="auto"/>
            <w:shd w:val="clear" w:color="auto" w:fill="auto"/>
            <w:noWrap/>
            <w:vAlign w:val="center"/>
            <w:hideMark/>
          </w:tcPr>
          <w:p w14:paraId="6C3DEBE5" w14:textId="77777777" w:rsidR="009034DC" w:rsidRPr="003946DB" w:rsidRDefault="009034DC" w:rsidP="005D7CFC">
            <w:pPr>
              <w:jc w:val="center"/>
            </w:pPr>
            <w:r w:rsidRPr="003946DB">
              <w:t>Arginina</w:t>
            </w:r>
          </w:p>
        </w:tc>
        <w:tc>
          <w:tcPr>
            <w:tcW w:w="0" w:type="auto"/>
            <w:shd w:val="clear" w:color="auto" w:fill="auto"/>
            <w:noWrap/>
            <w:vAlign w:val="center"/>
            <w:hideMark/>
          </w:tcPr>
          <w:p w14:paraId="1E8F9592" w14:textId="77777777" w:rsidR="009034DC" w:rsidRPr="005B178C" w:rsidRDefault="009034DC" w:rsidP="005D7CFC">
            <w:pPr>
              <w:jc w:val="center"/>
            </w:pPr>
            <w:r w:rsidRPr="005B178C">
              <w:t>0,13</w:t>
            </w:r>
          </w:p>
        </w:tc>
        <w:tc>
          <w:tcPr>
            <w:tcW w:w="2467" w:type="dxa"/>
            <w:vAlign w:val="center"/>
          </w:tcPr>
          <w:p w14:paraId="0569D2BE" w14:textId="77777777" w:rsidR="009034DC" w:rsidRPr="005B178C" w:rsidRDefault="009034DC" w:rsidP="005D7CFC">
            <w:pPr>
              <w:jc w:val="center"/>
            </w:pPr>
            <w:r>
              <w:t>3,61</w:t>
            </w:r>
          </w:p>
        </w:tc>
      </w:tr>
      <w:tr w:rsidR="009034DC" w:rsidRPr="003946DB" w14:paraId="3107DDB9" w14:textId="77777777" w:rsidTr="005D7CFC">
        <w:trPr>
          <w:trHeight w:val="300"/>
          <w:jc w:val="center"/>
        </w:trPr>
        <w:tc>
          <w:tcPr>
            <w:tcW w:w="0" w:type="auto"/>
            <w:shd w:val="clear" w:color="auto" w:fill="auto"/>
            <w:noWrap/>
            <w:vAlign w:val="center"/>
            <w:hideMark/>
          </w:tcPr>
          <w:p w14:paraId="2197D6E0" w14:textId="77777777" w:rsidR="009034DC" w:rsidRPr="003946DB" w:rsidRDefault="009034DC" w:rsidP="005D7CFC">
            <w:pPr>
              <w:jc w:val="center"/>
            </w:pPr>
            <w:r w:rsidRPr="003946DB">
              <w:t>Alanina</w:t>
            </w:r>
          </w:p>
        </w:tc>
        <w:tc>
          <w:tcPr>
            <w:tcW w:w="0" w:type="auto"/>
            <w:shd w:val="clear" w:color="auto" w:fill="auto"/>
            <w:noWrap/>
            <w:vAlign w:val="center"/>
            <w:hideMark/>
          </w:tcPr>
          <w:p w14:paraId="591B1642" w14:textId="77777777" w:rsidR="009034DC" w:rsidRPr="005B178C" w:rsidRDefault="009034DC" w:rsidP="005D7CFC">
            <w:pPr>
              <w:jc w:val="center"/>
            </w:pPr>
            <w:r w:rsidRPr="005B178C">
              <w:t>3,06</w:t>
            </w:r>
          </w:p>
        </w:tc>
        <w:tc>
          <w:tcPr>
            <w:tcW w:w="2467" w:type="dxa"/>
            <w:vAlign w:val="center"/>
          </w:tcPr>
          <w:p w14:paraId="7F31B55E" w14:textId="77777777" w:rsidR="009034DC" w:rsidRPr="005B178C" w:rsidRDefault="009034DC" w:rsidP="005D7CFC">
            <w:pPr>
              <w:jc w:val="center"/>
            </w:pPr>
            <w:r>
              <w:t>3,35</w:t>
            </w:r>
          </w:p>
        </w:tc>
      </w:tr>
      <w:tr w:rsidR="009034DC" w:rsidRPr="003946DB" w14:paraId="0B07D78B" w14:textId="77777777" w:rsidTr="005D7CFC">
        <w:trPr>
          <w:trHeight w:val="300"/>
          <w:jc w:val="center"/>
        </w:trPr>
        <w:tc>
          <w:tcPr>
            <w:tcW w:w="0" w:type="auto"/>
            <w:shd w:val="clear" w:color="auto" w:fill="auto"/>
            <w:noWrap/>
            <w:vAlign w:val="center"/>
            <w:hideMark/>
          </w:tcPr>
          <w:p w14:paraId="15D1BE61" w14:textId="77777777" w:rsidR="009034DC" w:rsidRPr="003946DB" w:rsidRDefault="009034DC" w:rsidP="005D7CFC">
            <w:pPr>
              <w:jc w:val="center"/>
            </w:pPr>
            <w:r w:rsidRPr="003946DB">
              <w:t>Tirosina</w:t>
            </w:r>
          </w:p>
        </w:tc>
        <w:tc>
          <w:tcPr>
            <w:tcW w:w="0" w:type="auto"/>
            <w:shd w:val="clear" w:color="auto" w:fill="auto"/>
            <w:noWrap/>
            <w:vAlign w:val="center"/>
            <w:hideMark/>
          </w:tcPr>
          <w:p w14:paraId="2A813D3F" w14:textId="77777777" w:rsidR="009034DC" w:rsidRPr="005B178C" w:rsidRDefault="009034DC" w:rsidP="005D7CFC">
            <w:pPr>
              <w:jc w:val="center"/>
            </w:pPr>
            <w:r w:rsidRPr="005B178C">
              <w:t>0,61</w:t>
            </w:r>
          </w:p>
        </w:tc>
        <w:tc>
          <w:tcPr>
            <w:tcW w:w="2467" w:type="dxa"/>
            <w:vAlign w:val="center"/>
          </w:tcPr>
          <w:p w14:paraId="3B176198" w14:textId="77777777" w:rsidR="009034DC" w:rsidRPr="005B178C" w:rsidRDefault="009034DC" w:rsidP="005D7CFC">
            <w:pPr>
              <w:jc w:val="center"/>
            </w:pPr>
            <w:r>
              <w:t>1,88</w:t>
            </w:r>
          </w:p>
        </w:tc>
      </w:tr>
      <w:tr w:rsidR="009034DC" w:rsidRPr="003946DB" w14:paraId="3CCF70D8" w14:textId="77777777" w:rsidTr="005D7CFC">
        <w:trPr>
          <w:trHeight w:val="300"/>
          <w:jc w:val="center"/>
        </w:trPr>
        <w:tc>
          <w:tcPr>
            <w:tcW w:w="0" w:type="auto"/>
            <w:noWrap/>
            <w:vAlign w:val="center"/>
            <w:hideMark/>
          </w:tcPr>
          <w:p w14:paraId="46E4A25F" w14:textId="77777777" w:rsidR="009034DC" w:rsidRPr="003946DB" w:rsidRDefault="009034DC" w:rsidP="005D7CFC">
            <w:pPr>
              <w:jc w:val="center"/>
            </w:pPr>
            <w:proofErr w:type="spellStart"/>
            <w:r w:rsidRPr="003946DB">
              <w:t>Cist</w:t>
            </w:r>
            <w:r>
              <w:t>e</w:t>
            </w:r>
            <w:r w:rsidRPr="003946DB">
              <w:t>ina</w:t>
            </w:r>
            <w:proofErr w:type="spellEnd"/>
          </w:p>
        </w:tc>
        <w:tc>
          <w:tcPr>
            <w:tcW w:w="0" w:type="auto"/>
            <w:noWrap/>
            <w:vAlign w:val="center"/>
            <w:hideMark/>
          </w:tcPr>
          <w:p w14:paraId="4C35FD2A" w14:textId="77777777" w:rsidR="009034DC" w:rsidRPr="005B178C" w:rsidRDefault="009034DC" w:rsidP="005D7CFC">
            <w:pPr>
              <w:jc w:val="center"/>
            </w:pPr>
            <w:r w:rsidRPr="005B178C">
              <w:t>0,02</w:t>
            </w:r>
          </w:p>
        </w:tc>
        <w:tc>
          <w:tcPr>
            <w:tcW w:w="2467" w:type="dxa"/>
            <w:vAlign w:val="center"/>
          </w:tcPr>
          <w:p w14:paraId="4E3E0840" w14:textId="77777777" w:rsidR="009034DC" w:rsidRPr="005B178C" w:rsidRDefault="009034DC" w:rsidP="005D7CFC">
            <w:pPr>
              <w:jc w:val="center"/>
            </w:pPr>
            <w:r>
              <w:t>0,50</w:t>
            </w:r>
          </w:p>
        </w:tc>
      </w:tr>
      <w:tr w:rsidR="009034DC" w:rsidRPr="003946DB" w14:paraId="3E04BB30" w14:textId="77777777" w:rsidTr="005D7CFC">
        <w:trPr>
          <w:trHeight w:val="300"/>
          <w:jc w:val="center"/>
        </w:trPr>
        <w:tc>
          <w:tcPr>
            <w:tcW w:w="0" w:type="auto"/>
            <w:noWrap/>
            <w:vAlign w:val="center"/>
            <w:hideMark/>
          </w:tcPr>
          <w:p w14:paraId="7D28D007" w14:textId="77777777" w:rsidR="009034DC" w:rsidRPr="003946DB" w:rsidRDefault="009034DC" w:rsidP="005D7CFC">
            <w:pPr>
              <w:jc w:val="center"/>
            </w:pPr>
            <w:r w:rsidRPr="003946DB">
              <w:t>Valina</w:t>
            </w:r>
          </w:p>
        </w:tc>
        <w:tc>
          <w:tcPr>
            <w:tcW w:w="0" w:type="auto"/>
            <w:noWrap/>
            <w:vAlign w:val="center"/>
            <w:hideMark/>
          </w:tcPr>
          <w:p w14:paraId="21C19A46" w14:textId="77777777" w:rsidR="009034DC" w:rsidRPr="005B178C" w:rsidRDefault="009034DC" w:rsidP="005D7CFC">
            <w:pPr>
              <w:jc w:val="center"/>
            </w:pPr>
            <w:r w:rsidRPr="005B178C">
              <w:t>0,75</w:t>
            </w:r>
          </w:p>
        </w:tc>
        <w:tc>
          <w:tcPr>
            <w:tcW w:w="2467" w:type="dxa"/>
            <w:vAlign w:val="center"/>
          </w:tcPr>
          <w:p w14:paraId="1B48417B" w14:textId="77777777" w:rsidR="009034DC" w:rsidRPr="005B178C" w:rsidRDefault="009034DC" w:rsidP="005D7CFC">
            <w:pPr>
              <w:jc w:val="center"/>
            </w:pPr>
            <w:r>
              <w:t>2,60</w:t>
            </w:r>
          </w:p>
        </w:tc>
      </w:tr>
      <w:tr w:rsidR="009034DC" w:rsidRPr="003946DB" w14:paraId="1D71479E" w14:textId="77777777" w:rsidTr="005D7CFC">
        <w:trPr>
          <w:trHeight w:val="300"/>
          <w:jc w:val="center"/>
        </w:trPr>
        <w:tc>
          <w:tcPr>
            <w:tcW w:w="0" w:type="auto"/>
            <w:noWrap/>
            <w:vAlign w:val="center"/>
            <w:hideMark/>
          </w:tcPr>
          <w:p w14:paraId="568E006B" w14:textId="77777777" w:rsidR="009034DC" w:rsidRPr="003946DB" w:rsidRDefault="009034DC" w:rsidP="005D7CFC">
            <w:pPr>
              <w:jc w:val="center"/>
            </w:pPr>
            <w:r w:rsidRPr="003946DB">
              <w:t>Metionina</w:t>
            </w:r>
          </w:p>
        </w:tc>
        <w:tc>
          <w:tcPr>
            <w:tcW w:w="0" w:type="auto"/>
            <w:noWrap/>
            <w:vAlign w:val="center"/>
            <w:hideMark/>
          </w:tcPr>
          <w:p w14:paraId="20B2FCDD" w14:textId="77777777" w:rsidR="009034DC" w:rsidRPr="005B178C" w:rsidRDefault="009034DC" w:rsidP="005D7CFC">
            <w:pPr>
              <w:jc w:val="center"/>
            </w:pPr>
            <w:r w:rsidRPr="005B178C">
              <w:t>0,54</w:t>
            </w:r>
          </w:p>
        </w:tc>
        <w:tc>
          <w:tcPr>
            <w:tcW w:w="2467" w:type="dxa"/>
            <w:vAlign w:val="center"/>
          </w:tcPr>
          <w:p w14:paraId="0D9B64A8" w14:textId="77777777" w:rsidR="009034DC" w:rsidRPr="005B178C" w:rsidRDefault="009034DC" w:rsidP="005D7CFC">
            <w:pPr>
              <w:jc w:val="center"/>
            </w:pPr>
            <w:r>
              <w:t>1,76</w:t>
            </w:r>
          </w:p>
        </w:tc>
      </w:tr>
      <w:tr w:rsidR="009034DC" w:rsidRPr="003946DB" w14:paraId="515701EC" w14:textId="77777777" w:rsidTr="005D7CFC">
        <w:trPr>
          <w:trHeight w:val="300"/>
          <w:jc w:val="center"/>
        </w:trPr>
        <w:tc>
          <w:tcPr>
            <w:tcW w:w="0" w:type="auto"/>
            <w:noWrap/>
            <w:vAlign w:val="center"/>
            <w:hideMark/>
          </w:tcPr>
          <w:p w14:paraId="1DD52FEC" w14:textId="77777777" w:rsidR="009034DC" w:rsidRPr="003946DB" w:rsidRDefault="009034DC" w:rsidP="005D7CFC">
            <w:pPr>
              <w:jc w:val="center"/>
            </w:pPr>
            <w:r w:rsidRPr="003946DB">
              <w:t>Fenilalanina</w:t>
            </w:r>
          </w:p>
        </w:tc>
        <w:tc>
          <w:tcPr>
            <w:tcW w:w="0" w:type="auto"/>
            <w:noWrap/>
            <w:vAlign w:val="center"/>
            <w:hideMark/>
          </w:tcPr>
          <w:p w14:paraId="169C3B11" w14:textId="77777777" w:rsidR="009034DC" w:rsidRPr="005B178C" w:rsidRDefault="009034DC" w:rsidP="005D7CFC">
            <w:pPr>
              <w:jc w:val="center"/>
            </w:pPr>
            <w:r w:rsidRPr="005B178C">
              <w:t>0,42</w:t>
            </w:r>
          </w:p>
        </w:tc>
        <w:tc>
          <w:tcPr>
            <w:tcW w:w="2467" w:type="dxa"/>
            <w:vAlign w:val="center"/>
          </w:tcPr>
          <w:p w14:paraId="0292B5D9" w14:textId="77777777" w:rsidR="009034DC" w:rsidRPr="005B178C" w:rsidRDefault="009034DC" w:rsidP="005D7CFC">
            <w:pPr>
              <w:jc w:val="center"/>
            </w:pPr>
            <w:r>
              <w:t>2,20</w:t>
            </w:r>
          </w:p>
        </w:tc>
      </w:tr>
      <w:tr w:rsidR="009034DC" w:rsidRPr="003946DB" w14:paraId="78B65D35" w14:textId="77777777" w:rsidTr="005D7CFC">
        <w:trPr>
          <w:trHeight w:val="300"/>
          <w:jc w:val="center"/>
        </w:trPr>
        <w:tc>
          <w:tcPr>
            <w:tcW w:w="0" w:type="auto"/>
            <w:noWrap/>
            <w:vAlign w:val="center"/>
            <w:hideMark/>
          </w:tcPr>
          <w:p w14:paraId="11F1AE81" w14:textId="77777777" w:rsidR="009034DC" w:rsidRPr="003946DB" w:rsidRDefault="009034DC" w:rsidP="005D7CFC">
            <w:pPr>
              <w:jc w:val="center"/>
            </w:pPr>
            <w:r w:rsidRPr="003946DB">
              <w:t>Isoleucina</w:t>
            </w:r>
          </w:p>
        </w:tc>
        <w:tc>
          <w:tcPr>
            <w:tcW w:w="0" w:type="auto"/>
            <w:noWrap/>
            <w:vAlign w:val="center"/>
            <w:hideMark/>
          </w:tcPr>
          <w:p w14:paraId="7FC04754" w14:textId="77777777" w:rsidR="009034DC" w:rsidRPr="005B178C" w:rsidRDefault="009034DC" w:rsidP="005D7CFC">
            <w:pPr>
              <w:jc w:val="center"/>
            </w:pPr>
            <w:r w:rsidRPr="005B178C">
              <w:t>0,95</w:t>
            </w:r>
          </w:p>
        </w:tc>
        <w:tc>
          <w:tcPr>
            <w:tcW w:w="2467" w:type="dxa"/>
            <w:vAlign w:val="center"/>
          </w:tcPr>
          <w:p w14:paraId="0E7D51C3" w14:textId="77777777" w:rsidR="009034DC" w:rsidRPr="005B178C" w:rsidRDefault="009034DC" w:rsidP="005D7CFC">
            <w:pPr>
              <w:jc w:val="center"/>
            </w:pPr>
            <w:r>
              <w:t>2,34</w:t>
            </w:r>
          </w:p>
        </w:tc>
      </w:tr>
      <w:tr w:rsidR="009034DC" w:rsidRPr="003946DB" w14:paraId="2AFB63CC" w14:textId="77777777" w:rsidTr="005D7CFC">
        <w:trPr>
          <w:trHeight w:val="300"/>
          <w:jc w:val="center"/>
        </w:trPr>
        <w:tc>
          <w:tcPr>
            <w:tcW w:w="0" w:type="auto"/>
            <w:noWrap/>
            <w:vAlign w:val="center"/>
            <w:hideMark/>
          </w:tcPr>
          <w:p w14:paraId="0722C360" w14:textId="77777777" w:rsidR="009034DC" w:rsidRPr="003946DB" w:rsidRDefault="009034DC" w:rsidP="005D7CFC">
            <w:pPr>
              <w:jc w:val="center"/>
            </w:pPr>
            <w:r w:rsidRPr="003946DB">
              <w:t>Leucina</w:t>
            </w:r>
          </w:p>
        </w:tc>
        <w:tc>
          <w:tcPr>
            <w:tcW w:w="0" w:type="auto"/>
            <w:noWrap/>
            <w:vAlign w:val="center"/>
            <w:hideMark/>
          </w:tcPr>
          <w:p w14:paraId="5BADFCEF" w14:textId="77777777" w:rsidR="009034DC" w:rsidRPr="005B178C" w:rsidRDefault="009034DC" w:rsidP="005D7CFC">
            <w:pPr>
              <w:jc w:val="center"/>
            </w:pPr>
            <w:r w:rsidRPr="005B178C">
              <w:t>0,23</w:t>
            </w:r>
          </w:p>
        </w:tc>
        <w:tc>
          <w:tcPr>
            <w:tcW w:w="2467" w:type="dxa"/>
            <w:vAlign w:val="center"/>
          </w:tcPr>
          <w:p w14:paraId="3CCD4C78" w14:textId="77777777" w:rsidR="009034DC" w:rsidRPr="005B178C" w:rsidRDefault="009034DC" w:rsidP="005D7CFC">
            <w:pPr>
              <w:jc w:val="center"/>
            </w:pPr>
            <w:r>
              <w:t>4,24</w:t>
            </w:r>
          </w:p>
        </w:tc>
      </w:tr>
      <w:tr w:rsidR="009034DC" w:rsidRPr="003946DB" w14:paraId="79467629" w14:textId="77777777" w:rsidTr="005D7CFC">
        <w:trPr>
          <w:trHeight w:val="300"/>
          <w:jc w:val="center"/>
        </w:trPr>
        <w:tc>
          <w:tcPr>
            <w:tcW w:w="0" w:type="auto"/>
            <w:noWrap/>
            <w:vAlign w:val="center"/>
            <w:hideMark/>
          </w:tcPr>
          <w:p w14:paraId="09305889" w14:textId="77777777" w:rsidR="009034DC" w:rsidRPr="003946DB" w:rsidRDefault="009034DC" w:rsidP="005D7CFC">
            <w:pPr>
              <w:jc w:val="center"/>
            </w:pPr>
            <w:r w:rsidRPr="003946DB">
              <w:t>Lisina</w:t>
            </w:r>
          </w:p>
        </w:tc>
        <w:tc>
          <w:tcPr>
            <w:tcW w:w="0" w:type="auto"/>
            <w:noWrap/>
            <w:vAlign w:val="center"/>
            <w:hideMark/>
          </w:tcPr>
          <w:p w14:paraId="1EC147EE" w14:textId="77777777" w:rsidR="009034DC" w:rsidRPr="005B178C" w:rsidRDefault="009034DC" w:rsidP="005D7CFC">
            <w:pPr>
              <w:jc w:val="center"/>
            </w:pPr>
            <w:r w:rsidRPr="005B178C">
              <w:t>1,59</w:t>
            </w:r>
          </w:p>
        </w:tc>
        <w:tc>
          <w:tcPr>
            <w:tcW w:w="2467" w:type="dxa"/>
            <w:vAlign w:val="center"/>
          </w:tcPr>
          <w:p w14:paraId="77F125DD" w14:textId="77777777" w:rsidR="009034DC" w:rsidRPr="005B178C" w:rsidRDefault="009034DC" w:rsidP="005D7CFC">
            <w:pPr>
              <w:jc w:val="center"/>
            </w:pPr>
            <w:r>
              <w:t>3,59</w:t>
            </w:r>
          </w:p>
        </w:tc>
      </w:tr>
      <w:tr w:rsidR="009034DC" w:rsidRPr="003946DB" w14:paraId="1E011E20" w14:textId="77777777" w:rsidTr="005D7CFC">
        <w:trPr>
          <w:trHeight w:val="300"/>
          <w:jc w:val="center"/>
        </w:trPr>
        <w:tc>
          <w:tcPr>
            <w:tcW w:w="0" w:type="auto"/>
            <w:noWrap/>
            <w:vAlign w:val="center"/>
            <w:hideMark/>
          </w:tcPr>
          <w:p w14:paraId="1F2FEBDF" w14:textId="77777777" w:rsidR="009034DC" w:rsidRPr="003946DB" w:rsidRDefault="009034DC" w:rsidP="005D7CFC">
            <w:pPr>
              <w:jc w:val="center"/>
            </w:pPr>
            <w:r w:rsidRPr="003946DB">
              <w:t>Prolina</w:t>
            </w:r>
          </w:p>
        </w:tc>
        <w:tc>
          <w:tcPr>
            <w:tcW w:w="0" w:type="auto"/>
            <w:noWrap/>
            <w:vAlign w:val="center"/>
            <w:hideMark/>
          </w:tcPr>
          <w:p w14:paraId="0C788FEC" w14:textId="77777777" w:rsidR="009034DC" w:rsidRPr="005B178C" w:rsidRDefault="009034DC" w:rsidP="005D7CFC">
            <w:pPr>
              <w:jc w:val="center"/>
            </w:pPr>
            <w:r w:rsidRPr="005B178C">
              <w:t>1,35</w:t>
            </w:r>
          </w:p>
        </w:tc>
        <w:tc>
          <w:tcPr>
            <w:tcW w:w="2467" w:type="dxa"/>
            <w:vAlign w:val="center"/>
          </w:tcPr>
          <w:p w14:paraId="08361646" w14:textId="77777777" w:rsidR="009034DC" w:rsidRPr="005B178C" w:rsidRDefault="009034DC" w:rsidP="005D7CFC">
            <w:pPr>
              <w:jc w:val="center"/>
            </w:pPr>
            <w:r>
              <w:t>2,25</w:t>
            </w:r>
          </w:p>
        </w:tc>
      </w:tr>
    </w:tbl>
    <w:p w14:paraId="2BED68EC" w14:textId="77777777" w:rsidR="009034DC" w:rsidRPr="003946DB" w:rsidRDefault="009034DC" w:rsidP="009034DC">
      <w:pPr>
        <w:ind w:left="2124"/>
        <w:jc w:val="both"/>
        <w:rPr>
          <w:sz w:val="18"/>
        </w:rPr>
      </w:pPr>
      <w:r w:rsidRPr="003946DB">
        <w:rPr>
          <w:sz w:val="18"/>
        </w:rPr>
        <w:t>*</w:t>
      </w:r>
      <w:proofErr w:type="spellStart"/>
      <w:r w:rsidRPr="003946DB">
        <w:rPr>
          <w:sz w:val="18"/>
        </w:rPr>
        <w:t>m.s</w:t>
      </w:r>
      <w:proofErr w:type="spellEnd"/>
      <w:r w:rsidRPr="003946DB">
        <w:rPr>
          <w:sz w:val="18"/>
        </w:rPr>
        <w:t>.: materia seca</w:t>
      </w:r>
      <w:r>
        <w:rPr>
          <w:sz w:val="18"/>
        </w:rPr>
        <w:t xml:space="preserve">; </w:t>
      </w:r>
      <w:r>
        <w:rPr>
          <w:sz w:val="18"/>
          <w:vertAlign w:val="superscript"/>
        </w:rPr>
        <w:t>1</w:t>
      </w:r>
      <w:r>
        <w:rPr>
          <w:sz w:val="18"/>
        </w:rPr>
        <w:t>Wei et al., 2019.</w:t>
      </w:r>
    </w:p>
    <w:p w14:paraId="4DDF0185" w14:textId="77777777" w:rsidR="009034DC" w:rsidRPr="009034DC" w:rsidRDefault="009034DC" w:rsidP="009034DC">
      <w:pPr>
        <w:jc w:val="both"/>
        <w:rPr>
          <w:rFonts w:ascii="Garamond" w:hAnsi="Garamond"/>
          <w:sz w:val="24"/>
        </w:rPr>
      </w:pPr>
      <w:r w:rsidRPr="009034DC">
        <w:rPr>
          <w:rFonts w:ascii="Garamond" w:hAnsi="Garamond"/>
          <w:sz w:val="24"/>
        </w:rPr>
        <w:t xml:space="preserve">El perfil de ácidos grasos no aporta más información sobre el producto obtenido, ya que la cantidad de grasa es muy baja. </w:t>
      </w:r>
    </w:p>
    <w:p w14:paraId="7F4A38B5" w14:textId="2C84B0AA" w:rsidR="009034DC" w:rsidRPr="003946DB" w:rsidRDefault="009034DC" w:rsidP="009034DC">
      <w:pPr>
        <w:pStyle w:val="Descripcin"/>
        <w:rPr>
          <w:szCs w:val="22"/>
        </w:rPr>
      </w:pPr>
      <w:r>
        <w:rPr>
          <w:rFonts w:eastAsiaTheme="majorEastAsia" w:cstheme="majorBidi"/>
          <w:bCs/>
          <w:color w:val="5B9BD5" w:themeColor="accent1"/>
          <w:szCs w:val="22"/>
        </w:rPr>
        <w:tab/>
      </w:r>
      <w:r>
        <w:t xml:space="preserve">Tabla </w:t>
      </w:r>
      <w:r w:rsidR="007D1B7A">
        <w:fldChar w:fldCharType="begin"/>
      </w:r>
      <w:r w:rsidR="007D1B7A">
        <w:instrText xml:space="preserve"> SEQ Tabla \* ARABIC </w:instrText>
      </w:r>
      <w:r w:rsidR="007D1B7A">
        <w:fldChar w:fldCharType="separate"/>
      </w:r>
      <w:r w:rsidR="00581A96">
        <w:rPr>
          <w:noProof/>
        </w:rPr>
        <w:t>12</w:t>
      </w:r>
      <w:r w:rsidR="007D1B7A">
        <w:rPr>
          <w:noProof/>
        </w:rPr>
        <w:fldChar w:fldCharType="end"/>
      </w:r>
      <w:r>
        <w:t xml:space="preserve">. </w:t>
      </w:r>
      <w:r>
        <w:rPr>
          <w:szCs w:val="22"/>
        </w:rPr>
        <w:t>Perfil de ácidos grasos de la</w:t>
      </w:r>
      <w:r w:rsidRPr="003946DB">
        <w:rPr>
          <w:szCs w:val="22"/>
        </w:rPr>
        <w:t xml:space="preserve"> fracción proteica. </w:t>
      </w:r>
    </w:p>
    <w:tbl>
      <w:tblPr>
        <w:tblStyle w:val="Tablaconcuadrcula"/>
        <w:tblW w:w="0" w:type="auto"/>
        <w:jc w:val="center"/>
        <w:tblLook w:val="04A0" w:firstRow="1" w:lastRow="0" w:firstColumn="1" w:lastColumn="0" w:noHBand="0" w:noVBand="1"/>
      </w:tblPr>
      <w:tblGrid>
        <w:gridCol w:w="3847"/>
        <w:gridCol w:w="3100"/>
      </w:tblGrid>
      <w:tr w:rsidR="009034DC" w:rsidRPr="003946DB" w14:paraId="1C6FDA2D" w14:textId="77777777" w:rsidTr="005D7CFC">
        <w:trPr>
          <w:trHeight w:val="300"/>
          <w:jc w:val="center"/>
        </w:trPr>
        <w:tc>
          <w:tcPr>
            <w:tcW w:w="3847" w:type="dxa"/>
            <w:noWrap/>
            <w:hideMark/>
          </w:tcPr>
          <w:p w14:paraId="5D6E7F73" w14:textId="77777777" w:rsidR="009034DC" w:rsidRPr="003946DB" w:rsidRDefault="009034DC" w:rsidP="005D7CFC">
            <w:pPr>
              <w:jc w:val="center"/>
              <w:rPr>
                <w:b/>
              </w:rPr>
            </w:pPr>
            <w:r>
              <w:rPr>
                <w:b/>
              </w:rPr>
              <w:t>Á</w:t>
            </w:r>
            <w:r w:rsidRPr="003946DB">
              <w:rPr>
                <w:b/>
              </w:rPr>
              <w:t>cidos grasos</w:t>
            </w:r>
          </w:p>
        </w:tc>
        <w:tc>
          <w:tcPr>
            <w:tcW w:w="0" w:type="auto"/>
            <w:noWrap/>
            <w:hideMark/>
          </w:tcPr>
          <w:p w14:paraId="731C36D1" w14:textId="77777777" w:rsidR="009034DC" w:rsidRPr="00485175" w:rsidRDefault="009034DC" w:rsidP="005D7CFC">
            <w:pPr>
              <w:jc w:val="center"/>
            </w:pPr>
            <w:r w:rsidRPr="00485175">
              <w:rPr>
                <w:bCs/>
              </w:rPr>
              <w:t>Fracción proteica (</w:t>
            </w:r>
            <w:r w:rsidRPr="00485175">
              <w:t>g/100g *</w:t>
            </w:r>
            <w:proofErr w:type="spellStart"/>
            <w:r w:rsidRPr="00485175">
              <w:t>m.s</w:t>
            </w:r>
            <w:proofErr w:type="spellEnd"/>
            <w:r w:rsidRPr="00485175">
              <w:t>.)</w:t>
            </w:r>
          </w:p>
        </w:tc>
      </w:tr>
      <w:tr w:rsidR="009034DC" w:rsidRPr="003946DB" w14:paraId="655EBC9D" w14:textId="77777777" w:rsidTr="005D7CFC">
        <w:trPr>
          <w:trHeight w:val="300"/>
          <w:jc w:val="center"/>
        </w:trPr>
        <w:tc>
          <w:tcPr>
            <w:tcW w:w="3847" w:type="dxa"/>
            <w:noWrap/>
            <w:hideMark/>
          </w:tcPr>
          <w:p w14:paraId="0A11B9B5" w14:textId="77777777" w:rsidR="009034DC" w:rsidRPr="003946DB" w:rsidRDefault="009034DC" w:rsidP="005D7CFC">
            <w:pPr>
              <w:jc w:val="center"/>
            </w:pPr>
            <w:r w:rsidRPr="003946DB">
              <w:t>A. g. monoinsaturados</w:t>
            </w:r>
          </w:p>
        </w:tc>
        <w:tc>
          <w:tcPr>
            <w:tcW w:w="0" w:type="auto"/>
            <w:noWrap/>
            <w:hideMark/>
          </w:tcPr>
          <w:p w14:paraId="650E018F" w14:textId="77777777" w:rsidR="009034DC" w:rsidRPr="003946DB" w:rsidRDefault="009034DC" w:rsidP="005D7CFC">
            <w:pPr>
              <w:jc w:val="center"/>
            </w:pPr>
            <w:r w:rsidRPr="003946DB">
              <w:t>&lt;0,1</w:t>
            </w:r>
          </w:p>
        </w:tc>
      </w:tr>
      <w:tr w:rsidR="009034DC" w:rsidRPr="003946DB" w14:paraId="250DE41A" w14:textId="77777777" w:rsidTr="005D7CFC">
        <w:trPr>
          <w:trHeight w:val="300"/>
          <w:jc w:val="center"/>
        </w:trPr>
        <w:tc>
          <w:tcPr>
            <w:tcW w:w="3847" w:type="dxa"/>
            <w:noWrap/>
            <w:hideMark/>
          </w:tcPr>
          <w:p w14:paraId="7E76C1ED" w14:textId="77777777" w:rsidR="009034DC" w:rsidRPr="003946DB" w:rsidRDefault="009034DC" w:rsidP="005D7CFC">
            <w:pPr>
              <w:jc w:val="center"/>
            </w:pPr>
            <w:proofErr w:type="spellStart"/>
            <w:r w:rsidRPr="003946DB">
              <w:t>A.g</w:t>
            </w:r>
            <w:proofErr w:type="spellEnd"/>
            <w:r w:rsidRPr="003946DB">
              <w:t>. poliinsaturados</w:t>
            </w:r>
          </w:p>
        </w:tc>
        <w:tc>
          <w:tcPr>
            <w:tcW w:w="0" w:type="auto"/>
            <w:noWrap/>
            <w:hideMark/>
          </w:tcPr>
          <w:p w14:paraId="2CFA9AB5" w14:textId="77777777" w:rsidR="009034DC" w:rsidRPr="003946DB" w:rsidRDefault="009034DC" w:rsidP="005D7CFC">
            <w:pPr>
              <w:jc w:val="center"/>
            </w:pPr>
            <w:r w:rsidRPr="003946DB">
              <w:t>&lt;0,1</w:t>
            </w:r>
          </w:p>
        </w:tc>
      </w:tr>
      <w:tr w:rsidR="009034DC" w:rsidRPr="003946DB" w14:paraId="73FA414A" w14:textId="77777777" w:rsidTr="005D7CFC">
        <w:trPr>
          <w:trHeight w:val="300"/>
          <w:jc w:val="center"/>
        </w:trPr>
        <w:tc>
          <w:tcPr>
            <w:tcW w:w="3847" w:type="dxa"/>
            <w:noWrap/>
            <w:hideMark/>
          </w:tcPr>
          <w:p w14:paraId="20F484D3" w14:textId="77777777" w:rsidR="009034DC" w:rsidRPr="003946DB" w:rsidRDefault="009034DC" w:rsidP="005D7CFC">
            <w:pPr>
              <w:jc w:val="center"/>
            </w:pPr>
            <w:proofErr w:type="spellStart"/>
            <w:r w:rsidRPr="003946DB">
              <w:t>A.g</w:t>
            </w:r>
            <w:proofErr w:type="spellEnd"/>
            <w:r w:rsidRPr="003946DB">
              <w:t>. saturados</w:t>
            </w:r>
          </w:p>
        </w:tc>
        <w:tc>
          <w:tcPr>
            <w:tcW w:w="0" w:type="auto"/>
            <w:noWrap/>
            <w:hideMark/>
          </w:tcPr>
          <w:p w14:paraId="5F986226" w14:textId="77777777" w:rsidR="009034DC" w:rsidRPr="003946DB" w:rsidRDefault="009034DC" w:rsidP="005D7CFC">
            <w:pPr>
              <w:jc w:val="center"/>
            </w:pPr>
            <w:r w:rsidRPr="003946DB">
              <w:t>&lt;0,1</w:t>
            </w:r>
          </w:p>
        </w:tc>
      </w:tr>
      <w:tr w:rsidR="009034DC" w:rsidRPr="003946DB" w14:paraId="0B7A5A85" w14:textId="77777777" w:rsidTr="005D7CFC">
        <w:trPr>
          <w:trHeight w:val="300"/>
          <w:jc w:val="center"/>
        </w:trPr>
        <w:tc>
          <w:tcPr>
            <w:tcW w:w="3847" w:type="dxa"/>
            <w:noWrap/>
            <w:hideMark/>
          </w:tcPr>
          <w:p w14:paraId="62A7ACE4" w14:textId="77777777" w:rsidR="009034DC" w:rsidRPr="003946DB" w:rsidRDefault="009034DC" w:rsidP="005D7CFC">
            <w:pPr>
              <w:jc w:val="center"/>
            </w:pPr>
            <w:r w:rsidRPr="003946DB">
              <w:t xml:space="preserve">A. g. </w:t>
            </w:r>
            <w:proofErr w:type="spellStart"/>
            <w:r w:rsidRPr="003946DB">
              <w:t>transolicos</w:t>
            </w:r>
            <w:proofErr w:type="spellEnd"/>
          </w:p>
        </w:tc>
        <w:tc>
          <w:tcPr>
            <w:tcW w:w="0" w:type="auto"/>
            <w:noWrap/>
            <w:hideMark/>
          </w:tcPr>
          <w:p w14:paraId="55A08E27" w14:textId="77777777" w:rsidR="009034DC" w:rsidRPr="003946DB" w:rsidRDefault="009034DC" w:rsidP="005D7CFC">
            <w:pPr>
              <w:jc w:val="center"/>
            </w:pPr>
            <w:r w:rsidRPr="003946DB">
              <w:t>&lt;0,02</w:t>
            </w:r>
          </w:p>
        </w:tc>
      </w:tr>
      <w:tr w:rsidR="009034DC" w:rsidRPr="003946DB" w14:paraId="381995B9" w14:textId="77777777" w:rsidTr="005D7CFC">
        <w:trPr>
          <w:trHeight w:val="300"/>
          <w:jc w:val="center"/>
        </w:trPr>
        <w:tc>
          <w:tcPr>
            <w:tcW w:w="3847" w:type="dxa"/>
            <w:noWrap/>
            <w:hideMark/>
          </w:tcPr>
          <w:p w14:paraId="6FEF4674" w14:textId="77777777" w:rsidR="009034DC" w:rsidRPr="003946DB" w:rsidRDefault="009034DC" w:rsidP="005D7CFC">
            <w:pPr>
              <w:jc w:val="center"/>
            </w:pPr>
            <w:r w:rsidRPr="003946DB">
              <w:lastRenderedPageBreak/>
              <w:t xml:space="preserve">A. g. </w:t>
            </w:r>
            <w:proofErr w:type="spellStart"/>
            <w:r w:rsidRPr="003946DB">
              <w:t>translinoleico-translinolenico</w:t>
            </w:r>
            <w:proofErr w:type="spellEnd"/>
          </w:p>
        </w:tc>
        <w:tc>
          <w:tcPr>
            <w:tcW w:w="0" w:type="auto"/>
            <w:noWrap/>
            <w:hideMark/>
          </w:tcPr>
          <w:p w14:paraId="496EBB70" w14:textId="77777777" w:rsidR="009034DC" w:rsidRPr="003946DB" w:rsidRDefault="009034DC" w:rsidP="005D7CFC">
            <w:pPr>
              <w:jc w:val="center"/>
            </w:pPr>
            <w:r w:rsidRPr="003946DB">
              <w:t>&lt;0,02</w:t>
            </w:r>
          </w:p>
        </w:tc>
      </w:tr>
      <w:tr w:rsidR="009034DC" w:rsidRPr="003946DB" w14:paraId="67551697" w14:textId="77777777" w:rsidTr="005D7CFC">
        <w:trPr>
          <w:trHeight w:val="300"/>
          <w:jc w:val="center"/>
        </w:trPr>
        <w:tc>
          <w:tcPr>
            <w:tcW w:w="3847" w:type="dxa"/>
            <w:noWrap/>
            <w:hideMark/>
          </w:tcPr>
          <w:p w14:paraId="4891B279" w14:textId="77777777" w:rsidR="009034DC" w:rsidRPr="003946DB" w:rsidRDefault="009034DC" w:rsidP="005D7CFC">
            <w:pPr>
              <w:jc w:val="center"/>
            </w:pPr>
            <w:r w:rsidRPr="003946DB">
              <w:t>A. g. omega 3</w:t>
            </w:r>
          </w:p>
        </w:tc>
        <w:tc>
          <w:tcPr>
            <w:tcW w:w="0" w:type="auto"/>
            <w:noWrap/>
            <w:hideMark/>
          </w:tcPr>
          <w:p w14:paraId="1878A4C0" w14:textId="77777777" w:rsidR="009034DC" w:rsidRPr="003946DB" w:rsidRDefault="009034DC" w:rsidP="005D7CFC">
            <w:pPr>
              <w:jc w:val="center"/>
            </w:pPr>
            <w:r w:rsidRPr="003946DB">
              <w:t>&lt;0,6</w:t>
            </w:r>
          </w:p>
        </w:tc>
      </w:tr>
      <w:tr w:rsidR="009034DC" w:rsidRPr="003946DB" w14:paraId="083CF715" w14:textId="77777777" w:rsidTr="005D7CFC">
        <w:trPr>
          <w:trHeight w:val="300"/>
          <w:jc w:val="center"/>
        </w:trPr>
        <w:tc>
          <w:tcPr>
            <w:tcW w:w="3847" w:type="dxa"/>
            <w:noWrap/>
            <w:hideMark/>
          </w:tcPr>
          <w:p w14:paraId="46508B94" w14:textId="77777777" w:rsidR="009034DC" w:rsidRPr="003946DB" w:rsidRDefault="009034DC" w:rsidP="005D7CFC">
            <w:pPr>
              <w:jc w:val="center"/>
            </w:pPr>
            <w:proofErr w:type="spellStart"/>
            <w:r w:rsidRPr="003946DB">
              <w:t>Ác</w:t>
            </w:r>
            <w:proofErr w:type="spellEnd"/>
            <w:r w:rsidRPr="003946DB">
              <w:t>. Linolénico (ALA)</w:t>
            </w:r>
          </w:p>
        </w:tc>
        <w:tc>
          <w:tcPr>
            <w:tcW w:w="0" w:type="auto"/>
            <w:noWrap/>
            <w:hideMark/>
          </w:tcPr>
          <w:p w14:paraId="1B0775C0" w14:textId="77777777" w:rsidR="009034DC" w:rsidRPr="003946DB" w:rsidRDefault="009034DC" w:rsidP="005D7CFC">
            <w:pPr>
              <w:jc w:val="center"/>
            </w:pPr>
            <w:r w:rsidRPr="003946DB">
              <w:t>&lt;0,1</w:t>
            </w:r>
          </w:p>
        </w:tc>
      </w:tr>
      <w:tr w:rsidR="009034DC" w:rsidRPr="003946DB" w14:paraId="0E244638" w14:textId="77777777" w:rsidTr="005D7CFC">
        <w:trPr>
          <w:trHeight w:val="300"/>
          <w:jc w:val="center"/>
        </w:trPr>
        <w:tc>
          <w:tcPr>
            <w:tcW w:w="3847" w:type="dxa"/>
            <w:noWrap/>
            <w:hideMark/>
          </w:tcPr>
          <w:p w14:paraId="25DF9A2D" w14:textId="77777777" w:rsidR="009034DC" w:rsidRPr="003946DB" w:rsidRDefault="009034DC" w:rsidP="005D7CFC">
            <w:pPr>
              <w:jc w:val="center"/>
            </w:pPr>
            <w:proofErr w:type="spellStart"/>
            <w:r w:rsidRPr="003946DB">
              <w:t>Ác</w:t>
            </w:r>
            <w:proofErr w:type="spellEnd"/>
            <w:r w:rsidRPr="003946DB">
              <w:t xml:space="preserve">. </w:t>
            </w:r>
            <w:proofErr w:type="spellStart"/>
            <w:r w:rsidRPr="003946DB">
              <w:t>Esteanidónico</w:t>
            </w:r>
            <w:proofErr w:type="spellEnd"/>
          </w:p>
        </w:tc>
        <w:tc>
          <w:tcPr>
            <w:tcW w:w="0" w:type="auto"/>
            <w:noWrap/>
            <w:hideMark/>
          </w:tcPr>
          <w:p w14:paraId="0E2A7702" w14:textId="77777777" w:rsidR="009034DC" w:rsidRPr="003946DB" w:rsidRDefault="009034DC" w:rsidP="005D7CFC">
            <w:pPr>
              <w:jc w:val="center"/>
            </w:pPr>
            <w:r w:rsidRPr="003946DB">
              <w:t>&lt;0,1</w:t>
            </w:r>
          </w:p>
        </w:tc>
      </w:tr>
      <w:tr w:rsidR="009034DC" w:rsidRPr="003946DB" w14:paraId="0BD1116D" w14:textId="77777777" w:rsidTr="005D7CFC">
        <w:trPr>
          <w:trHeight w:val="107"/>
          <w:jc w:val="center"/>
        </w:trPr>
        <w:tc>
          <w:tcPr>
            <w:tcW w:w="3847" w:type="dxa"/>
            <w:noWrap/>
            <w:hideMark/>
          </w:tcPr>
          <w:p w14:paraId="20A6988E" w14:textId="77777777" w:rsidR="009034DC" w:rsidRPr="003946DB" w:rsidRDefault="009034DC" w:rsidP="005D7CFC">
            <w:pPr>
              <w:jc w:val="center"/>
            </w:pPr>
            <w:proofErr w:type="spellStart"/>
            <w:r w:rsidRPr="003946DB">
              <w:t>Ác</w:t>
            </w:r>
            <w:proofErr w:type="spellEnd"/>
            <w:r w:rsidRPr="003946DB">
              <w:t xml:space="preserve">. </w:t>
            </w:r>
            <w:proofErr w:type="spellStart"/>
            <w:r w:rsidRPr="003946DB">
              <w:t>Eicosatetraenoico</w:t>
            </w:r>
            <w:proofErr w:type="spellEnd"/>
          </w:p>
        </w:tc>
        <w:tc>
          <w:tcPr>
            <w:tcW w:w="0" w:type="auto"/>
            <w:noWrap/>
            <w:hideMark/>
          </w:tcPr>
          <w:p w14:paraId="32373AA1" w14:textId="77777777" w:rsidR="009034DC" w:rsidRPr="003946DB" w:rsidRDefault="009034DC" w:rsidP="005D7CFC">
            <w:pPr>
              <w:jc w:val="center"/>
            </w:pPr>
            <w:r w:rsidRPr="003946DB">
              <w:t>&lt;0,1</w:t>
            </w:r>
          </w:p>
        </w:tc>
      </w:tr>
      <w:tr w:rsidR="009034DC" w:rsidRPr="003946DB" w14:paraId="5C65671A" w14:textId="77777777" w:rsidTr="005D7CFC">
        <w:trPr>
          <w:trHeight w:val="300"/>
          <w:jc w:val="center"/>
        </w:trPr>
        <w:tc>
          <w:tcPr>
            <w:tcW w:w="3847" w:type="dxa"/>
            <w:noWrap/>
            <w:hideMark/>
          </w:tcPr>
          <w:p w14:paraId="6E963B64" w14:textId="77777777" w:rsidR="009034DC" w:rsidRPr="003946DB" w:rsidRDefault="009034DC" w:rsidP="005D7CFC">
            <w:pPr>
              <w:jc w:val="center"/>
            </w:pPr>
            <w:proofErr w:type="spellStart"/>
            <w:r w:rsidRPr="003946DB">
              <w:t>Ác</w:t>
            </w:r>
            <w:proofErr w:type="spellEnd"/>
            <w:r w:rsidRPr="003946DB">
              <w:t xml:space="preserve">. </w:t>
            </w:r>
            <w:proofErr w:type="spellStart"/>
            <w:r w:rsidRPr="003946DB">
              <w:t>Eicosapentanoico</w:t>
            </w:r>
            <w:proofErr w:type="spellEnd"/>
            <w:r w:rsidRPr="003946DB">
              <w:t xml:space="preserve"> (EPA)</w:t>
            </w:r>
          </w:p>
        </w:tc>
        <w:tc>
          <w:tcPr>
            <w:tcW w:w="0" w:type="auto"/>
            <w:noWrap/>
            <w:hideMark/>
          </w:tcPr>
          <w:p w14:paraId="14715F65" w14:textId="77777777" w:rsidR="009034DC" w:rsidRPr="003946DB" w:rsidRDefault="009034DC" w:rsidP="005D7CFC">
            <w:pPr>
              <w:jc w:val="center"/>
            </w:pPr>
            <w:r w:rsidRPr="003946DB">
              <w:t>&lt;0,1</w:t>
            </w:r>
          </w:p>
        </w:tc>
      </w:tr>
      <w:tr w:rsidR="009034DC" w:rsidRPr="003946DB" w14:paraId="39B4D728" w14:textId="77777777" w:rsidTr="005D7CFC">
        <w:trPr>
          <w:trHeight w:val="300"/>
          <w:jc w:val="center"/>
        </w:trPr>
        <w:tc>
          <w:tcPr>
            <w:tcW w:w="3847" w:type="dxa"/>
            <w:noWrap/>
            <w:hideMark/>
          </w:tcPr>
          <w:p w14:paraId="3931403D" w14:textId="77777777" w:rsidR="009034DC" w:rsidRPr="003946DB" w:rsidRDefault="009034DC" w:rsidP="005D7CFC">
            <w:pPr>
              <w:jc w:val="center"/>
            </w:pPr>
            <w:proofErr w:type="spellStart"/>
            <w:r w:rsidRPr="003946DB">
              <w:t>Ác</w:t>
            </w:r>
            <w:proofErr w:type="spellEnd"/>
            <w:r w:rsidRPr="003946DB">
              <w:t xml:space="preserve">. </w:t>
            </w:r>
            <w:proofErr w:type="spellStart"/>
            <w:r w:rsidRPr="003946DB">
              <w:t>Docosapentanoico</w:t>
            </w:r>
            <w:proofErr w:type="spellEnd"/>
            <w:r w:rsidRPr="003946DB">
              <w:t xml:space="preserve"> (DPA)</w:t>
            </w:r>
          </w:p>
        </w:tc>
        <w:tc>
          <w:tcPr>
            <w:tcW w:w="0" w:type="auto"/>
            <w:noWrap/>
            <w:hideMark/>
          </w:tcPr>
          <w:p w14:paraId="317A3E4D" w14:textId="77777777" w:rsidR="009034DC" w:rsidRPr="003946DB" w:rsidRDefault="009034DC" w:rsidP="005D7CFC">
            <w:pPr>
              <w:jc w:val="center"/>
            </w:pPr>
            <w:r w:rsidRPr="003946DB">
              <w:t>&lt;0,1</w:t>
            </w:r>
          </w:p>
        </w:tc>
      </w:tr>
      <w:tr w:rsidR="009034DC" w:rsidRPr="003946DB" w14:paraId="0E964A2D" w14:textId="77777777" w:rsidTr="005D7CFC">
        <w:trPr>
          <w:trHeight w:val="300"/>
          <w:jc w:val="center"/>
        </w:trPr>
        <w:tc>
          <w:tcPr>
            <w:tcW w:w="3847" w:type="dxa"/>
            <w:noWrap/>
            <w:hideMark/>
          </w:tcPr>
          <w:p w14:paraId="69AEE26F" w14:textId="77777777" w:rsidR="009034DC" w:rsidRPr="003946DB" w:rsidRDefault="009034DC" w:rsidP="005D7CFC">
            <w:pPr>
              <w:jc w:val="center"/>
            </w:pPr>
            <w:proofErr w:type="spellStart"/>
            <w:r w:rsidRPr="003946DB">
              <w:t>Ác</w:t>
            </w:r>
            <w:proofErr w:type="spellEnd"/>
            <w:r w:rsidRPr="003946DB">
              <w:t xml:space="preserve">. </w:t>
            </w:r>
            <w:proofErr w:type="spellStart"/>
            <w:r w:rsidRPr="003946DB">
              <w:t>Cervónico</w:t>
            </w:r>
            <w:proofErr w:type="spellEnd"/>
            <w:r w:rsidRPr="003946DB">
              <w:t xml:space="preserve"> (DHA)</w:t>
            </w:r>
          </w:p>
        </w:tc>
        <w:tc>
          <w:tcPr>
            <w:tcW w:w="0" w:type="auto"/>
            <w:noWrap/>
            <w:hideMark/>
          </w:tcPr>
          <w:p w14:paraId="7531B269" w14:textId="77777777" w:rsidR="009034DC" w:rsidRPr="003946DB" w:rsidRDefault="009034DC" w:rsidP="005D7CFC">
            <w:pPr>
              <w:jc w:val="center"/>
            </w:pPr>
            <w:r w:rsidRPr="003946DB">
              <w:t>&lt;0,1</w:t>
            </w:r>
          </w:p>
        </w:tc>
      </w:tr>
      <w:tr w:rsidR="009034DC" w:rsidRPr="003946DB" w14:paraId="3C9E60FD" w14:textId="77777777" w:rsidTr="005D7CFC">
        <w:trPr>
          <w:trHeight w:val="300"/>
          <w:jc w:val="center"/>
        </w:trPr>
        <w:tc>
          <w:tcPr>
            <w:tcW w:w="3847" w:type="dxa"/>
            <w:noWrap/>
            <w:hideMark/>
          </w:tcPr>
          <w:p w14:paraId="36A866B5" w14:textId="77777777" w:rsidR="009034DC" w:rsidRPr="003946DB" w:rsidRDefault="009034DC" w:rsidP="005D7CFC">
            <w:pPr>
              <w:jc w:val="center"/>
            </w:pPr>
            <w:r w:rsidRPr="003946DB">
              <w:t>A. g. omega 6</w:t>
            </w:r>
          </w:p>
        </w:tc>
        <w:tc>
          <w:tcPr>
            <w:tcW w:w="0" w:type="auto"/>
            <w:noWrap/>
            <w:hideMark/>
          </w:tcPr>
          <w:p w14:paraId="7578F6BB" w14:textId="77777777" w:rsidR="009034DC" w:rsidRPr="003946DB" w:rsidRDefault="009034DC" w:rsidP="005D7CFC">
            <w:pPr>
              <w:jc w:val="center"/>
            </w:pPr>
            <w:r w:rsidRPr="003946DB">
              <w:t>&lt;0,5</w:t>
            </w:r>
          </w:p>
        </w:tc>
      </w:tr>
      <w:tr w:rsidR="009034DC" w:rsidRPr="003946DB" w14:paraId="541AC9A8" w14:textId="77777777" w:rsidTr="005D7CFC">
        <w:trPr>
          <w:trHeight w:val="300"/>
          <w:jc w:val="center"/>
        </w:trPr>
        <w:tc>
          <w:tcPr>
            <w:tcW w:w="3847" w:type="dxa"/>
            <w:noWrap/>
            <w:hideMark/>
          </w:tcPr>
          <w:p w14:paraId="22FBA9E5" w14:textId="77777777" w:rsidR="009034DC" w:rsidRPr="003946DB" w:rsidRDefault="009034DC" w:rsidP="005D7CFC">
            <w:pPr>
              <w:jc w:val="center"/>
            </w:pPr>
            <w:proofErr w:type="spellStart"/>
            <w:r w:rsidRPr="003946DB">
              <w:t>Ác</w:t>
            </w:r>
            <w:proofErr w:type="spellEnd"/>
            <w:r w:rsidRPr="003946DB">
              <w:t>. Linoleico (LA)</w:t>
            </w:r>
          </w:p>
        </w:tc>
        <w:tc>
          <w:tcPr>
            <w:tcW w:w="0" w:type="auto"/>
            <w:noWrap/>
            <w:hideMark/>
          </w:tcPr>
          <w:p w14:paraId="2BB183D2" w14:textId="77777777" w:rsidR="009034DC" w:rsidRPr="003946DB" w:rsidRDefault="009034DC" w:rsidP="005D7CFC">
            <w:pPr>
              <w:jc w:val="center"/>
            </w:pPr>
            <w:r w:rsidRPr="003946DB">
              <w:t>&lt;0,1</w:t>
            </w:r>
          </w:p>
        </w:tc>
      </w:tr>
      <w:tr w:rsidR="009034DC" w:rsidRPr="003946DB" w14:paraId="49D4FC15" w14:textId="77777777" w:rsidTr="005D7CFC">
        <w:trPr>
          <w:trHeight w:val="300"/>
          <w:jc w:val="center"/>
        </w:trPr>
        <w:tc>
          <w:tcPr>
            <w:tcW w:w="3847" w:type="dxa"/>
            <w:noWrap/>
            <w:hideMark/>
          </w:tcPr>
          <w:p w14:paraId="22B71EFB" w14:textId="77777777" w:rsidR="009034DC" w:rsidRPr="003946DB" w:rsidRDefault="009034DC" w:rsidP="005D7CFC">
            <w:pPr>
              <w:jc w:val="center"/>
            </w:pPr>
            <w:proofErr w:type="spellStart"/>
            <w:r w:rsidRPr="003946DB">
              <w:t>Ác</w:t>
            </w:r>
            <w:proofErr w:type="spellEnd"/>
            <w:r w:rsidRPr="003946DB">
              <w:t>. gamma-linolénico</w:t>
            </w:r>
          </w:p>
        </w:tc>
        <w:tc>
          <w:tcPr>
            <w:tcW w:w="0" w:type="auto"/>
            <w:noWrap/>
            <w:hideMark/>
          </w:tcPr>
          <w:p w14:paraId="662C3AB4" w14:textId="77777777" w:rsidR="009034DC" w:rsidRPr="003946DB" w:rsidRDefault="009034DC" w:rsidP="005D7CFC">
            <w:pPr>
              <w:jc w:val="center"/>
            </w:pPr>
            <w:r w:rsidRPr="003946DB">
              <w:t>&lt;0,1</w:t>
            </w:r>
          </w:p>
        </w:tc>
      </w:tr>
      <w:tr w:rsidR="009034DC" w:rsidRPr="003946DB" w14:paraId="3BF85B99" w14:textId="77777777" w:rsidTr="005D7CFC">
        <w:trPr>
          <w:trHeight w:val="300"/>
          <w:jc w:val="center"/>
        </w:trPr>
        <w:tc>
          <w:tcPr>
            <w:tcW w:w="3847" w:type="dxa"/>
            <w:noWrap/>
            <w:hideMark/>
          </w:tcPr>
          <w:p w14:paraId="0AD792AA" w14:textId="77777777" w:rsidR="009034DC" w:rsidRPr="003946DB" w:rsidRDefault="009034DC" w:rsidP="005D7CFC">
            <w:pPr>
              <w:jc w:val="center"/>
            </w:pPr>
            <w:proofErr w:type="spellStart"/>
            <w:r w:rsidRPr="003946DB">
              <w:t>Ác</w:t>
            </w:r>
            <w:proofErr w:type="spellEnd"/>
            <w:r w:rsidRPr="003946DB">
              <w:t xml:space="preserve">. </w:t>
            </w:r>
            <w:proofErr w:type="spellStart"/>
            <w:r w:rsidRPr="003946DB">
              <w:t>eicosadienoico</w:t>
            </w:r>
            <w:proofErr w:type="spellEnd"/>
          </w:p>
        </w:tc>
        <w:tc>
          <w:tcPr>
            <w:tcW w:w="0" w:type="auto"/>
            <w:noWrap/>
            <w:hideMark/>
          </w:tcPr>
          <w:p w14:paraId="0B223FDB" w14:textId="77777777" w:rsidR="009034DC" w:rsidRPr="003946DB" w:rsidRDefault="009034DC" w:rsidP="005D7CFC">
            <w:pPr>
              <w:jc w:val="center"/>
            </w:pPr>
            <w:r w:rsidRPr="003946DB">
              <w:t>&lt;0,1</w:t>
            </w:r>
          </w:p>
        </w:tc>
      </w:tr>
      <w:tr w:rsidR="009034DC" w:rsidRPr="003946DB" w14:paraId="1B3D4A1F" w14:textId="77777777" w:rsidTr="005D7CFC">
        <w:trPr>
          <w:trHeight w:val="300"/>
          <w:jc w:val="center"/>
        </w:trPr>
        <w:tc>
          <w:tcPr>
            <w:tcW w:w="3847" w:type="dxa"/>
            <w:noWrap/>
            <w:hideMark/>
          </w:tcPr>
          <w:p w14:paraId="41DEC869" w14:textId="77777777" w:rsidR="009034DC" w:rsidRPr="003946DB" w:rsidRDefault="009034DC" w:rsidP="005D7CFC">
            <w:pPr>
              <w:jc w:val="center"/>
            </w:pPr>
            <w:proofErr w:type="spellStart"/>
            <w:r w:rsidRPr="003946DB">
              <w:t>Ác</w:t>
            </w:r>
            <w:proofErr w:type="spellEnd"/>
            <w:r w:rsidRPr="003946DB">
              <w:t>. cis-8,11,14-eicosatrienoico</w:t>
            </w:r>
          </w:p>
        </w:tc>
        <w:tc>
          <w:tcPr>
            <w:tcW w:w="0" w:type="auto"/>
            <w:noWrap/>
            <w:hideMark/>
          </w:tcPr>
          <w:p w14:paraId="1ABB3718" w14:textId="77777777" w:rsidR="009034DC" w:rsidRPr="003946DB" w:rsidRDefault="009034DC" w:rsidP="005D7CFC">
            <w:pPr>
              <w:jc w:val="center"/>
            </w:pPr>
            <w:r w:rsidRPr="003946DB">
              <w:t>&lt;0,1</w:t>
            </w:r>
          </w:p>
        </w:tc>
      </w:tr>
      <w:tr w:rsidR="009034DC" w:rsidRPr="003946DB" w14:paraId="44D4E77C" w14:textId="77777777" w:rsidTr="005D7CFC">
        <w:trPr>
          <w:trHeight w:val="300"/>
          <w:jc w:val="center"/>
        </w:trPr>
        <w:tc>
          <w:tcPr>
            <w:tcW w:w="3847" w:type="dxa"/>
            <w:noWrap/>
            <w:hideMark/>
          </w:tcPr>
          <w:p w14:paraId="195135CB" w14:textId="77777777" w:rsidR="009034DC" w:rsidRPr="003946DB" w:rsidRDefault="009034DC" w:rsidP="005D7CFC">
            <w:pPr>
              <w:jc w:val="center"/>
            </w:pPr>
            <w:proofErr w:type="spellStart"/>
            <w:r w:rsidRPr="003946DB">
              <w:t>Ác</w:t>
            </w:r>
            <w:proofErr w:type="spellEnd"/>
            <w:r w:rsidRPr="003946DB">
              <w:t>. araquidónico</w:t>
            </w:r>
          </w:p>
        </w:tc>
        <w:tc>
          <w:tcPr>
            <w:tcW w:w="0" w:type="auto"/>
            <w:noWrap/>
            <w:hideMark/>
          </w:tcPr>
          <w:p w14:paraId="5B897EDE" w14:textId="77777777" w:rsidR="009034DC" w:rsidRPr="003946DB" w:rsidRDefault="009034DC" w:rsidP="005D7CFC">
            <w:pPr>
              <w:jc w:val="center"/>
            </w:pPr>
            <w:r w:rsidRPr="003946DB">
              <w:t>&lt;0,1</w:t>
            </w:r>
          </w:p>
        </w:tc>
      </w:tr>
    </w:tbl>
    <w:p w14:paraId="36C15BE9" w14:textId="77777777" w:rsidR="009034DC" w:rsidRDefault="009034DC" w:rsidP="009034DC">
      <w:pPr>
        <w:ind w:left="1416"/>
        <w:jc w:val="both"/>
        <w:rPr>
          <w:sz w:val="18"/>
        </w:rPr>
      </w:pPr>
      <w:r w:rsidRPr="003946DB">
        <w:rPr>
          <w:sz w:val="18"/>
        </w:rPr>
        <w:t>*</w:t>
      </w:r>
      <w:proofErr w:type="spellStart"/>
      <w:r w:rsidRPr="003946DB">
        <w:rPr>
          <w:sz w:val="18"/>
        </w:rPr>
        <w:t>m.s</w:t>
      </w:r>
      <w:proofErr w:type="spellEnd"/>
      <w:r w:rsidRPr="003946DB">
        <w:rPr>
          <w:sz w:val="18"/>
        </w:rPr>
        <w:t>.: materia seca</w:t>
      </w:r>
    </w:p>
    <w:p w14:paraId="32EFC7A5" w14:textId="74F97CC7" w:rsidR="009034DC" w:rsidRPr="009034DC" w:rsidRDefault="009034DC" w:rsidP="009034DC">
      <w:pPr>
        <w:jc w:val="both"/>
        <w:rPr>
          <w:rFonts w:ascii="Garamond" w:hAnsi="Garamond"/>
          <w:sz w:val="24"/>
        </w:rPr>
      </w:pPr>
      <w:r w:rsidRPr="009034DC">
        <w:rPr>
          <w:rFonts w:ascii="Garamond" w:hAnsi="Garamond"/>
          <w:sz w:val="24"/>
        </w:rPr>
        <w:t xml:space="preserve">Las aminas biógenas detectadas en </w:t>
      </w:r>
      <w:r w:rsidR="00B94EE3" w:rsidRPr="009034DC">
        <w:rPr>
          <w:rFonts w:ascii="Garamond" w:hAnsi="Garamond"/>
          <w:sz w:val="24"/>
        </w:rPr>
        <w:t>estos ingredientes</w:t>
      </w:r>
      <w:r w:rsidRPr="009034DC">
        <w:rPr>
          <w:rFonts w:ascii="Garamond" w:hAnsi="Garamond"/>
          <w:sz w:val="24"/>
        </w:rPr>
        <w:t xml:space="preserve"> son relativamente altas. Estos compuestos han demostrado en diferentes estudios afectar al crecimiento de los peces, debido a la disminución de la disponibilidad de aminoácidos a la que da lugar (</w:t>
      </w:r>
      <w:bookmarkStart w:id="33" w:name="bbb0155"/>
      <w:proofErr w:type="spellStart"/>
      <w:r w:rsidRPr="009034DC">
        <w:rPr>
          <w:rFonts w:ascii="Garamond" w:hAnsi="Garamond"/>
          <w:sz w:val="24"/>
        </w:rPr>
        <w:t>Jasour</w:t>
      </w:r>
      <w:proofErr w:type="spellEnd"/>
      <w:r w:rsidRPr="009034DC">
        <w:rPr>
          <w:rFonts w:ascii="Garamond" w:hAnsi="Garamond"/>
          <w:sz w:val="24"/>
        </w:rPr>
        <w:t xml:space="preserve"> et al., 2018; </w:t>
      </w:r>
      <w:proofErr w:type="spellStart"/>
      <w:r w:rsidRPr="009034DC">
        <w:rPr>
          <w:rFonts w:ascii="Garamond" w:hAnsi="Garamond"/>
          <w:sz w:val="24"/>
        </w:rPr>
        <w:t>Opstvedt</w:t>
      </w:r>
      <w:proofErr w:type="spellEnd"/>
      <w:r w:rsidRPr="009034DC">
        <w:rPr>
          <w:rFonts w:ascii="Garamond" w:hAnsi="Garamond"/>
          <w:sz w:val="24"/>
        </w:rPr>
        <w:t xml:space="preserve"> et al., 2000</w:t>
      </w:r>
      <w:bookmarkEnd w:id="33"/>
      <w:r w:rsidRPr="009034DC">
        <w:rPr>
          <w:rFonts w:ascii="Garamond" w:hAnsi="Garamond"/>
          <w:sz w:val="24"/>
        </w:rPr>
        <w:t>; </w:t>
      </w:r>
      <w:bookmarkStart w:id="34" w:name="bbb0210"/>
      <w:r w:rsidRPr="009034DC">
        <w:rPr>
          <w:rFonts w:ascii="Garamond" w:hAnsi="Garamond"/>
          <w:sz w:val="24"/>
        </w:rPr>
        <w:t>Tapia-Salazar et al., 2004</w:t>
      </w:r>
      <w:bookmarkEnd w:id="34"/>
      <w:r w:rsidRPr="009034DC">
        <w:rPr>
          <w:rFonts w:ascii="Garamond" w:hAnsi="Garamond"/>
          <w:sz w:val="24"/>
        </w:rPr>
        <w:t>).</w:t>
      </w:r>
    </w:p>
    <w:p w14:paraId="33CAE227" w14:textId="529C49E6" w:rsidR="009034DC" w:rsidRPr="003946DB" w:rsidRDefault="009034DC" w:rsidP="009034DC">
      <w:pPr>
        <w:pStyle w:val="Descripcin"/>
        <w:rPr>
          <w:szCs w:val="22"/>
        </w:rPr>
      </w:pPr>
      <w:r>
        <w:t xml:space="preserve">Tabla </w:t>
      </w:r>
      <w:r w:rsidR="007D1B7A">
        <w:fldChar w:fldCharType="begin"/>
      </w:r>
      <w:r w:rsidR="007D1B7A">
        <w:instrText xml:space="preserve"> SEQ Tabla \* ARABIC </w:instrText>
      </w:r>
      <w:r w:rsidR="007D1B7A">
        <w:fldChar w:fldCharType="separate"/>
      </w:r>
      <w:r w:rsidR="00581A96">
        <w:rPr>
          <w:noProof/>
        </w:rPr>
        <w:t>13</w:t>
      </w:r>
      <w:r w:rsidR="007D1B7A">
        <w:rPr>
          <w:noProof/>
        </w:rPr>
        <w:fldChar w:fldCharType="end"/>
      </w:r>
      <w:r>
        <w:t xml:space="preserve">. </w:t>
      </w:r>
      <w:r>
        <w:rPr>
          <w:szCs w:val="22"/>
        </w:rPr>
        <w:t>Contenido en aminas biógenas de la</w:t>
      </w:r>
      <w:r w:rsidRPr="003946DB">
        <w:rPr>
          <w:szCs w:val="22"/>
        </w:rPr>
        <w:t xml:space="preserve"> fracción proteica. </w:t>
      </w:r>
    </w:p>
    <w:tbl>
      <w:tblPr>
        <w:tblStyle w:val="Tablaconcuadrcula"/>
        <w:tblW w:w="0" w:type="auto"/>
        <w:jc w:val="center"/>
        <w:tblLook w:val="04A0" w:firstRow="1" w:lastRow="0" w:firstColumn="1" w:lastColumn="0" w:noHBand="0" w:noVBand="1"/>
      </w:tblPr>
      <w:tblGrid>
        <w:gridCol w:w="2314"/>
        <w:gridCol w:w="3916"/>
      </w:tblGrid>
      <w:tr w:rsidR="009034DC" w:rsidRPr="001C76F5" w14:paraId="6A71EEA1" w14:textId="77777777" w:rsidTr="005D7CFC">
        <w:trPr>
          <w:trHeight w:val="300"/>
          <w:jc w:val="center"/>
        </w:trPr>
        <w:tc>
          <w:tcPr>
            <w:tcW w:w="2314" w:type="dxa"/>
            <w:noWrap/>
            <w:vAlign w:val="center"/>
            <w:hideMark/>
          </w:tcPr>
          <w:p w14:paraId="0952CA83" w14:textId="77777777" w:rsidR="009034DC" w:rsidRPr="001C76F5" w:rsidRDefault="009034DC" w:rsidP="005D7CFC">
            <w:pPr>
              <w:jc w:val="center"/>
              <w:rPr>
                <w:b/>
                <w:bCs/>
              </w:rPr>
            </w:pPr>
            <w:r w:rsidRPr="001C76F5">
              <w:rPr>
                <w:b/>
                <w:bCs/>
              </w:rPr>
              <w:t>Aminas biógenas</w:t>
            </w:r>
          </w:p>
        </w:tc>
        <w:tc>
          <w:tcPr>
            <w:tcW w:w="3916" w:type="dxa"/>
            <w:noWrap/>
            <w:vAlign w:val="center"/>
            <w:hideMark/>
          </w:tcPr>
          <w:p w14:paraId="482FBCFC" w14:textId="77777777" w:rsidR="009034DC" w:rsidRPr="00485175" w:rsidRDefault="009034DC" w:rsidP="005D7CFC">
            <w:pPr>
              <w:jc w:val="center"/>
              <w:rPr>
                <w:bCs/>
              </w:rPr>
            </w:pPr>
            <w:r w:rsidRPr="00485175">
              <w:rPr>
                <w:bCs/>
              </w:rPr>
              <w:t>Fracción proteica (</w:t>
            </w:r>
            <w:r w:rsidRPr="00485175">
              <w:t>mg/kg *</w:t>
            </w:r>
            <w:proofErr w:type="spellStart"/>
            <w:r w:rsidRPr="00485175">
              <w:t>m.s</w:t>
            </w:r>
            <w:proofErr w:type="spellEnd"/>
            <w:r w:rsidRPr="00485175">
              <w:t>.)</w:t>
            </w:r>
          </w:p>
        </w:tc>
      </w:tr>
      <w:tr w:rsidR="009034DC" w:rsidRPr="001C76F5" w14:paraId="503310BA" w14:textId="77777777" w:rsidTr="005D7CFC">
        <w:trPr>
          <w:trHeight w:val="300"/>
          <w:jc w:val="center"/>
        </w:trPr>
        <w:tc>
          <w:tcPr>
            <w:tcW w:w="2314" w:type="dxa"/>
            <w:noWrap/>
            <w:vAlign w:val="center"/>
            <w:hideMark/>
          </w:tcPr>
          <w:p w14:paraId="2FDC8396" w14:textId="77777777" w:rsidR="009034DC" w:rsidRPr="001C76F5" w:rsidRDefault="009034DC" w:rsidP="005D7CFC">
            <w:pPr>
              <w:jc w:val="center"/>
            </w:pPr>
            <w:r w:rsidRPr="001C76F5">
              <w:t>Histamina</w:t>
            </w:r>
          </w:p>
        </w:tc>
        <w:tc>
          <w:tcPr>
            <w:tcW w:w="3916" w:type="dxa"/>
            <w:noWrap/>
            <w:vAlign w:val="bottom"/>
            <w:hideMark/>
          </w:tcPr>
          <w:p w14:paraId="39B0D6F4" w14:textId="77777777" w:rsidR="009034DC" w:rsidRPr="00A92E0A" w:rsidRDefault="009034DC" w:rsidP="005D7CFC">
            <w:pPr>
              <w:jc w:val="center"/>
            </w:pPr>
            <w:r w:rsidRPr="00A92E0A">
              <w:t>35,93</w:t>
            </w:r>
          </w:p>
        </w:tc>
      </w:tr>
      <w:tr w:rsidR="009034DC" w:rsidRPr="001C76F5" w14:paraId="6AAECDB9" w14:textId="77777777" w:rsidTr="005D7CFC">
        <w:trPr>
          <w:trHeight w:val="300"/>
          <w:jc w:val="center"/>
        </w:trPr>
        <w:tc>
          <w:tcPr>
            <w:tcW w:w="2314" w:type="dxa"/>
            <w:noWrap/>
            <w:vAlign w:val="center"/>
            <w:hideMark/>
          </w:tcPr>
          <w:p w14:paraId="5215915A" w14:textId="77777777" w:rsidR="009034DC" w:rsidRPr="001C76F5" w:rsidRDefault="009034DC" w:rsidP="005D7CFC">
            <w:pPr>
              <w:jc w:val="center"/>
            </w:pPr>
            <w:r w:rsidRPr="001C76F5">
              <w:t>Cadaverina</w:t>
            </w:r>
          </w:p>
        </w:tc>
        <w:tc>
          <w:tcPr>
            <w:tcW w:w="3916" w:type="dxa"/>
            <w:noWrap/>
            <w:vAlign w:val="bottom"/>
            <w:hideMark/>
          </w:tcPr>
          <w:p w14:paraId="2076051C" w14:textId="77777777" w:rsidR="009034DC" w:rsidRPr="00A92E0A" w:rsidRDefault="009034DC" w:rsidP="005D7CFC">
            <w:pPr>
              <w:jc w:val="center"/>
            </w:pPr>
            <w:r w:rsidRPr="00A92E0A">
              <w:t>987,95</w:t>
            </w:r>
          </w:p>
        </w:tc>
      </w:tr>
      <w:tr w:rsidR="009034DC" w:rsidRPr="001C76F5" w14:paraId="34EAFB4C" w14:textId="77777777" w:rsidTr="005D7CFC">
        <w:trPr>
          <w:trHeight w:val="300"/>
          <w:jc w:val="center"/>
        </w:trPr>
        <w:tc>
          <w:tcPr>
            <w:tcW w:w="2314" w:type="dxa"/>
            <w:noWrap/>
            <w:vAlign w:val="center"/>
            <w:hideMark/>
          </w:tcPr>
          <w:p w14:paraId="4F172825" w14:textId="77777777" w:rsidR="009034DC" w:rsidRPr="001C76F5" w:rsidRDefault="009034DC" w:rsidP="005D7CFC">
            <w:pPr>
              <w:jc w:val="center"/>
            </w:pPr>
            <w:proofErr w:type="spellStart"/>
            <w:r w:rsidRPr="001C76F5">
              <w:t>Putrescina</w:t>
            </w:r>
            <w:proofErr w:type="spellEnd"/>
          </w:p>
        </w:tc>
        <w:tc>
          <w:tcPr>
            <w:tcW w:w="3916" w:type="dxa"/>
            <w:noWrap/>
            <w:vAlign w:val="bottom"/>
            <w:hideMark/>
          </w:tcPr>
          <w:p w14:paraId="466BE989" w14:textId="77777777" w:rsidR="009034DC" w:rsidRPr="00A92E0A" w:rsidRDefault="009034DC" w:rsidP="005D7CFC">
            <w:pPr>
              <w:jc w:val="center"/>
            </w:pPr>
            <w:r w:rsidRPr="00A92E0A">
              <w:t>702,13</w:t>
            </w:r>
          </w:p>
        </w:tc>
      </w:tr>
      <w:tr w:rsidR="009034DC" w:rsidRPr="001C76F5" w14:paraId="4C7EEE07" w14:textId="77777777" w:rsidTr="005D7CFC">
        <w:trPr>
          <w:trHeight w:val="300"/>
          <w:jc w:val="center"/>
        </w:trPr>
        <w:tc>
          <w:tcPr>
            <w:tcW w:w="2314" w:type="dxa"/>
            <w:noWrap/>
            <w:vAlign w:val="center"/>
            <w:hideMark/>
          </w:tcPr>
          <w:p w14:paraId="35B753DF" w14:textId="77777777" w:rsidR="009034DC" w:rsidRPr="001C76F5" w:rsidRDefault="009034DC" w:rsidP="005D7CFC">
            <w:pPr>
              <w:jc w:val="center"/>
            </w:pPr>
            <w:r w:rsidRPr="001C76F5">
              <w:t>Tiramina</w:t>
            </w:r>
          </w:p>
        </w:tc>
        <w:tc>
          <w:tcPr>
            <w:tcW w:w="3916" w:type="dxa"/>
            <w:noWrap/>
            <w:vAlign w:val="bottom"/>
            <w:hideMark/>
          </w:tcPr>
          <w:p w14:paraId="551973DE" w14:textId="77777777" w:rsidR="009034DC" w:rsidRPr="00A92E0A" w:rsidRDefault="009034DC" w:rsidP="005D7CFC">
            <w:pPr>
              <w:jc w:val="center"/>
            </w:pPr>
            <w:r w:rsidRPr="00A92E0A">
              <w:t>643,71</w:t>
            </w:r>
          </w:p>
        </w:tc>
      </w:tr>
    </w:tbl>
    <w:p w14:paraId="3C7E6F57" w14:textId="77777777" w:rsidR="009034DC" w:rsidRDefault="009034DC" w:rsidP="009034DC">
      <w:pPr>
        <w:ind w:left="2124"/>
        <w:jc w:val="both"/>
        <w:rPr>
          <w:sz w:val="18"/>
        </w:rPr>
      </w:pPr>
      <w:r w:rsidRPr="003946DB">
        <w:rPr>
          <w:sz w:val="18"/>
        </w:rPr>
        <w:t>*</w:t>
      </w:r>
      <w:proofErr w:type="spellStart"/>
      <w:r w:rsidRPr="003946DB">
        <w:rPr>
          <w:sz w:val="18"/>
        </w:rPr>
        <w:t>m.s</w:t>
      </w:r>
      <w:proofErr w:type="spellEnd"/>
      <w:r w:rsidRPr="003946DB">
        <w:rPr>
          <w:sz w:val="18"/>
        </w:rPr>
        <w:t>.: materia seca</w:t>
      </w:r>
    </w:p>
    <w:p w14:paraId="59822C8D" w14:textId="77777777" w:rsidR="009034DC" w:rsidRPr="009034DC" w:rsidRDefault="009034DC" w:rsidP="009034DC">
      <w:pPr>
        <w:jc w:val="both"/>
        <w:rPr>
          <w:rFonts w:ascii="Garamond" w:hAnsi="Garamond"/>
          <w:sz w:val="24"/>
        </w:rPr>
      </w:pPr>
      <w:r w:rsidRPr="009034DC">
        <w:rPr>
          <w:rFonts w:ascii="Garamond" w:hAnsi="Garamond"/>
          <w:sz w:val="24"/>
        </w:rPr>
        <w:t xml:space="preserve">Entre los minerales analizados, cabe destacar la presencia de fósforo, esencial para el desarrollo del esqueleto de los peces, y calcio. </w:t>
      </w:r>
    </w:p>
    <w:p w14:paraId="71F41627" w14:textId="57592E60" w:rsidR="009034DC" w:rsidRPr="003946DB" w:rsidRDefault="009034DC" w:rsidP="009034DC">
      <w:pPr>
        <w:pStyle w:val="Descripcin"/>
        <w:rPr>
          <w:szCs w:val="22"/>
        </w:rPr>
      </w:pPr>
      <w:r>
        <w:t xml:space="preserve">Tabla </w:t>
      </w:r>
      <w:r w:rsidR="007D1B7A">
        <w:fldChar w:fldCharType="begin"/>
      </w:r>
      <w:r w:rsidR="007D1B7A">
        <w:instrText xml:space="preserve"> SEQ Tabla \* ARABIC </w:instrText>
      </w:r>
      <w:r w:rsidR="007D1B7A">
        <w:fldChar w:fldCharType="separate"/>
      </w:r>
      <w:r w:rsidR="00581A96">
        <w:rPr>
          <w:noProof/>
        </w:rPr>
        <w:t>14</w:t>
      </w:r>
      <w:r w:rsidR="007D1B7A">
        <w:rPr>
          <w:noProof/>
        </w:rPr>
        <w:fldChar w:fldCharType="end"/>
      </w:r>
      <w:r>
        <w:t xml:space="preserve">. </w:t>
      </w:r>
      <w:r>
        <w:rPr>
          <w:szCs w:val="22"/>
        </w:rPr>
        <w:t>Contenido en minerales de la</w:t>
      </w:r>
      <w:r w:rsidRPr="003946DB">
        <w:rPr>
          <w:szCs w:val="22"/>
        </w:rPr>
        <w:t xml:space="preserve"> fracción proteica. </w:t>
      </w:r>
    </w:p>
    <w:tbl>
      <w:tblPr>
        <w:tblStyle w:val="Tablaconcuadrcula"/>
        <w:tblW w:w="0" w:type="auto"/>
        <w:jc w:val="center"/>
        <w:tblLook w:val="04A0" w:firstRow="1" w:lastRow="0" w:firstColumn="1" w:lastColumn="0" w:noHBand="0" w:noVBand="1"/>
      </w:tblPr>
      <w:tblGrid>
        <w:gridCol w:w="1543"/>
        <w:gridCol w:w="3904"/>
      </w:tblGrid>
      <w:tr w:rsidR="009034DC" w:rsidRPr="003C6DD3" w14:paraId="63DE72EE" w14:textId="77777777" w:rsidTr="005D7CFC">
        <w:trPr>
          <w:trHeight w:val="474"/>
          <w:jc w:val="center"/>
        </w:trPr>
        <w:tc>
          <w:tcPr>
            <w:tcW w:w="1543" w:type="dxa"/>
            <w:noWrap/>
            <w:vAlign w:val="center"/>
            <w:hideMark/>
          </w:tcPr>
          <w:p w14:paraId="3C02DCD1" w14:textId="77777777" w:rsidR="009034DC" w:rsidRPr="003C6DD3" w:rsidRDefault="009034DC" w:rsidP="005D7CFC">
            <w:pPr>
              <w:jc w:val="center"/>
              <w:rPr>
                <w:b/>
                <w:bCs/>
              </w:rPr>
            </w:pPr>
            <w:r w:rsidRPr="003C6DD3">
              <w:rPr>
                <w:b/>
                <w:bCs/>
              </w:rPr>
              <w:t>Minerales</w:t>
            </w:r>
            <w:r>
              <w:rPr>
                <w:b/>
                <w:bCs/>
              </w:rPr>
              <w:t xml:space="preserve"> </w:t>
            </w:r>
          </w:p>
        </w:tc>
        <w:tc>
          <w:tcPr>
            <w:tcW w:w="3904" w:type="dxa"/>
            <w:noWrap/>
            <w:vAlign w:val="center"/>
            <w:hideMark/>
          </w:tcPr>
          <w:p w14:paraId="54DE0123" w14:textId="77777777" w:rsidR="009034DC" w:rsidRPr="00485175" w:rsidRDefault="009034DC" w:rsidP="005D7CFC">
            <w:pPr>
              <w:jc w:val="center"/>
              <w:rPr>
                <w:bCs/>
              </w:rPr>
            </w:pPr>
            <w:r w:rsidRPr="00485175">
              <w:rPr>
                <w:bCs/>
              </w:rPr>
              <w:t>Fracción proteica (</w:t>
            </w:r>
            <w:r w:rsidRPr="00485175">
              <w:rPr>
                <w:rFonts w:eastAsia="Times New Roman" w:cs="Calibri"/>
                <w:color w:val="000000"/>
                <w:lang w:eastAsia="es-ES"/>
              </w:rPr>
              <w:t xml:space="preserve">mg/kg </w:t>
            </w:r>
            <w:proofErr w:type="spellStart"/>
            <w:r w:rsidRPr="00485175">
              <w:rPr>
                <w:rFonts w:eastAsia="Times New Roman" w:cs="Calibri"/>
                <w:color w:val="000000"/>
                <w:lang w:eastAsia="es-ES"/>
              </w:rPr>
              <w:t>m.s</w:t>
            </w:r>
            <w:proofErr w:type="spellEnd"/>
            <w:r w:rsidRPr="00485175">
              <w:rPr>
                <w:rFonts w:eastAsia="Times New Roman" w:cs="Calibri"/>
                <w:color w:val="000000"/>
                <w:lang w:eastAsia="es-ES"/>
              </w:rPr>
              <w:t>.*)</w:t>
            </w:r>
          </w:p>
        </w:tc>
      </w:tr>
      <w:tr w:rsidR="009034DC" w:rsidRPr="003C6DD3" w14:paraId="2DF78047" w14:textId="77777777" w:rsidTr="005D7CFC">
        <w:trPr>
          <w:trHeight w:val="300"/>
          <w:jc w:val="center"/>
        </w:trPr>
        <w:tc>
          <w:tcPr>
            <w:tcW w:w="1543" w:type="dxa"/>
            <w:noWrap/>
            <w:vAlign w:val="center"/>
            <w:hideMark/>
          </w:tcPr>
          <w:p w14:paraId="67EBFEC8" w14:textId="77777777" w:rsidR="009034DC" w:rsidRPr="003C6DD3" w:rsidRDefault="009034DC" w:rsidP="005D7CFC">
            <w:pPr>
              <w:jc w:val="center"/>
            </w:pPr>
            <w:r w:rsidRPr="003C6DD3">
              <w:t>Arsénico</w:t>
            </w:r>
          </w:p>
        </w:tc>
        <w:tc>
          <w:tcPr>
            <w:tcW w:w="3904" w:type="dxa"/>
            <w:noWrap/>
            <w:vAlign w:val="center"/>
            <w:hideMark/>
          </w:tcPr>
          <w:p w14:paraId="639A3531" w14:textId="77777777" w:rsidR="009034DC" w:rsidRPr="004F24F0" w:rsidRDefault="009034DC" w:rsidP="005D7CFC">
            <w:pPr>
              <w:jc w:val="center"/>
            </w:pPr>
            <w:r w:rsidRPr="004F24F0">
              <w:t>5,75</w:t>
            </w:r>
          </w:p>
        </w:tc>
      </w:tr>
      <w:tr w:rsidR="009034DC" w:rsidRPr="003C6DD3" w14:paraId="12FF9DB6" w14:textId="77777777" w:rsidTr="005D7CFC">
        <w:trPr>
          <w:trHeight w:val="300"/>
          <w:jc w:val="center"/>
        </w:trPr>
        <w:tc>
          <w:tcPr>
            <w:tcW w:w="1543" w:type="dxa"/>
            <w:noWrap/>
            <w:vAlign w:val="center"/>
            <w:hideMark/>
          </w:tcPr>
          <w:p w14:paraId="0B00F7B7" w14:textId="77777777" w:rsidR="009034DC" w:rsidRPr="003C6DD3" w:rsidRDefault="009034DC" w:rsidP="005D7CFC">
            <w:pPr>
              <w:jc w:val="center"/>
            </w:pPr>
            <w:r w:rsidRPr="003C6DD3">
              <w:t>Cadmio</w:t>
            </w:r>
          </w:p>
        </w:tc>
        <w:tc>
          <w:tcPr>
            <w:tcW w:w="3904" w:type="dxa"/>
            <w:noWrap/>
            <w:vAlign w:val="center"/>
            <w:hideMark/>
          </w:tcPr>
          <w:p w14:paraId="3F2BEBBE" w14:textId="77777777" w:rsidR="009034DC" w:rsidRPr="004F24F0" w:rsidRDefault="009034DC" w:rsidP="005D7CFC">
            <w:pPr>
              <w:jc w:val="center"/>
            </w:pPr>
            <w:r w:rsidRPr="004F24F0">
              <w:t>1,27</w:t>
            </w:r>
          </w:p>
        </w:tc>
      </w:tr>
      <w:tr w:rsidR="009034DC" w:rsidRPr="003C6DD3" w14:paraId="7617165F" w14:textId="77777777" w:rsidTr="005D7CFC">
        <w:trPr>
          <w:trHeight w:val="300"/>
          <w:jc w:val="center"/>
        </w:trPr>
        <w:tc>
          <w:tcPr>
            <w:tcW w:w="1543" w:type="dxa"/>
            <w:noWrap/>
            <w:vAlign w:val="center"/>
            <w:hideMark/>
          </w:tcPr>
          <w:p w14:paraId="7351FFBE" w14:textId="77777777" w:rsidR="009034DC" w:rsidRPr="003C6DD3" w:rsidRDefault="009034DC" w:rsidP="005D7CFC">
            <w:pPr>
              <w:jc w:val="center"/>
            </w:pPr>
            <w:r w:rsidRPr="003C6DD3">
              <w:t>Hierro</w:t>
            </w:r>
          </w:p>
        </w:tc>
        <w:tc>
          <w:tcPr>
            <w:tcW w:w="3904" w:type="dxa"/>
            <w:noWrap/>
            <w:vAlign w:val="center"/>
            <w:hideMark/>
          </w:tcPr>
          <w:p w14:paraId="2BCD17CE" w14:textId="77777777" w:rsidR="009034DC" w:rsidRPr="004F24F0" w:rsidRDefault="009034DC" w:rsidP="005D7CFC">
            <w:pPr>
              <w:jc w:val="center"/>
            </w:pPr>
            <w:proofErr w:type="spellStart"/>
            <w:proofErr w:type="gramStart"/>
            <w:r w:rsidRPr="004F24F0">
              <w:t>n.d</w:t>
            </w:r>
            <w:proofErr w:type="spellEnd"/>
            <w:proofErr w:type="gramEnd"/>
          </w:p>
        </w:tc>
      </w:tr>
      <w:tr w:rsidR="009034DC" w:rsidRPr="003C6DD3" w14:paraId="7657CD18" w14:textId="77777777" w:rsidTr="005D7CFC">
        <w:trPr>
          <w:trHeight w:val="300"/>
          <w:jc w:val="center"/>
        </w:trPr>
        <w:tc>
          <w:tcPr>
            <w:tcW w:w="1543" w:type="dxa"/>
            <w:noWrap/>
            <w:vAlign w:val="center"/>
            <w:hideMark/>
          </w:tcPr>
          <w:p w14:paraId="6EC220DC" w14:textId="77777777" w:rsidR="009034DC" w:rsidRPr="003C6DD3" w:rsidRDefault="009034DC" w:rsidP="005D7CFC">
            <w:pPr>
              <w:jc w:val="center"/>
            </w:pPr>
            <w:r w:rsidRPr="003C6DD3">
              <w:t>Cobre</w:t>
            </w:r>
          </w:p>
        </w:tc>
        <w:tc>
          <w:tcPr>
            <w:tcW w:w="3904" w:type="dxa"/>
            <w:noWrap/>
            <w:vAlign w:val="center"/>
            <w:hideMark/>
          </w:tcPr>
          <w:p w14:paraId="28739CEC" w14:textId="77777777" w:rsidR="009034DC" w:rsidRPr="004F24F0" w:rsidRDefault="009034DC" w:rsidP="005D7CFC">
            <w:pPr>
              <w:jc w:val="center"/>
            </w:pPr>
            <w:r w:rsidRPr="004F24F0">
              <w:t>58,14</w:t>
            </w:r>
          </w:p>
        </w:tc>
      </w:tr>
      <w:tr w:rsidR="009034DC" w:rsidRPr="003C6DD3" w14:paraId="68704861" w14:textId="77777777" w:rsidTr="005D7CFC">
        <w:trPr>
          <w:trHeight w:val="300"/>
          <w:jc w:val="center"/>
        </w:trPr>
        <w:tc>
          <w:tcPr>
            <w:tcW w:w="1543" w:type="dxa"/>
            <w:noWrap/>
            <w:vAlign w:val="center"/>
            <w:hideMark/>
          </w:tcPr>
          <w:p w14:paraId="2163F6E0" w14:textId="77777777" w:rsidR="009034DC" w:rsidRPr="003C6DD3" w:rsidRDefault="009034DC" w:rsidP="005D7CFC">
            <w:pPr>
              <w:jc w:val="center"/>
            </w:pPr>
            <w:r w:rsidRPr="003C6DD3">
              <w:t>Mercurio</w:t>
            </w:r>
          </w:p>
        </w:tc>
        <w:tc>
          <w:tcPr>
            <w:tcW w:w="3904" w:type="dxa"/>
            <w:noWrap/>
            <w:vAlign w:val="center"/>
            <w:hideMark/>
          </w:tcPr>
          <w:p w14:paraId="1302AB3F" w14:textId="77777777" w:rsidR="009034DC" w:rsidRPr="004F24F0" w:rsidRDefault="009034DC" w:rsidP="005D7CFC">
            <w:pPr>
              <w:jc w:val="center"/>
            </w:pPr>
            <w:proofErr w:type="spellStart"/>
            <w:proofErr w:type="gramStart"/>
            <w:r w:rsidRPr="004F24F0">
              <w:t>n.d</w:t>
            </w:r>
            <w:proofErr w:type="spellEnd"/>
            <w:proofErr w:type="gramEnd"/>
          </w:p>
        </w:tc>
      </w:tr>
      <w:tr w:rsidR="009034DC" w:rsidRPr="003C6DD3" w14:paraId="539F3200" w14:textId="77777777" w:rsidTr="005D7CFC">
        <w:trPr>
          <w:trHeight w:val="300"/>
          <w:jc w:val="center"/>
        </w:trPr>
        <w:tc>
          <w:tcPr>
            <w:tcW w:w="1543" w:type="dxa"/>
            <w:noWrap/>
            <w:vAlign w:val="center"/>
            <w:hideMark/>
          </w:tcPr>
          <w:p w14:paraId="3695AFCB" w14:textId="77777777" w:rsidR="009034DC" w:rsidRPr="003C6DD3" w:rsidRDefault="009034DC" w:rsidP="005D7CFC">
            <w:pPr>
              <w:jc w:val="center"/>
            </w:pPr>
            <w:r w:rsidRPr="003C6DD3">
              <w:t>Selenio</w:t>
            </w:r>
          </w:p>
        </w:tc>
        <w:tc>
          <w:tcPr>
            <w:tcW w:w="3904" w:type="dxa"/>
            <w:noWrap/>
            <w:vAlign w:val="center"/>
            <w:hideMark/>
          </w:tcPr>
          <w:p w14:paraId="2785D092" w14:textId="77777777" w:rsidR="009034DC" w:rsidRPr="004F24F0" w:rsidRDefault="009034DC" w:rsidP="005D7CFC">
            <w:pPr>
              <w:jc w:val="center"/>
            </w:pPr>
            <w:r w:rsidRPr="004F24F0">
              <w:t>15,08</w:t>
            </w:r>
          </w:p>
        </w:tc>
      </w:tr>
      <w:tr w:rsidR="009034DC" w:rsidRPr="003C6DD3" w14:paraId="674476AD" w14:textId="77777777" w:rsidTr="005D7CFC">
        <w:trPr>
          <w:trHeight w:val="300"/>
          <w:jc w:val="center"/>
        </w:trPr>
        <w:tc>
          <w:tcPr>
            <w:tcW w:w="1543" w:type="dxa"/>
            <w:noWrap/>
            <w:vAlign w:val="center"/>
            <w:hideMark/>
          </w:tcPr>
          <w:p w14:paraId="1D4E1659" w14:textId="77777777" w:rsidR="009034DC" w:rsidRPr="003C6DD3" w:rsidRDefault="009034DC" w:rsidP="005D7CFC">
            <w:pPr>
              <w:jc w:val="center"/>
            </w:pPr>
            <w:r w:rsidRPr="003C6DD3">
              <w:t>Plomo</w:t>
            </w:r>
          </w:p>
        </w:tc>
        <w:tc>
          <w:tcPr>
            <w:tcW w:w="3904" w:type="dxa"/>
            <w:noWrap/>
            <w:vAlign w:val="center"/>
            <w:hideMark/>
          </w:tcPr>
          <w:p w14:paraId="57BC20D5" w14:textId="77777777" w:rsidR="009034DC" w:rsidRPr="004F24F0" w:rsidRDefault="009034DC" w:rsidP="005D7CFC">
            <w:pPr>
              <w:jc w:val="center"/>
            </w:pPr>
            <w:proofErr w:type="spellStart"/>
            <w:proofErr w:type="gramStart"/>
            <w:r w:rsidRPr="004F24F0">
              <w:t>n.d</w:t>
            </w:r>
            <w:proofErr w:type="spellEnd"/>
            <w:proofErr w:type="gramEnd"/>
          </w:p>
        </w:tc>
      </w:tr>
      <w:tr w:rsidR="009034DC" w:rsidRPr="003C6DD3" w14:paraId="5733F4F0" w14:textId="77777777" w:rsidTr="005D7CFC">
        <w:trPr>
          <w:trHeight w:val="300"/>
          <w:jc w:val="center"/>
        </w:trPr>
        <w:tc>
          <w:tcPr>
            <w:tcW w:w="1543" w:type="dxa"/>
            <w:noWrap/>
            <w:vAlign w:val="center"/>
            <w:hideMark/>
          </w:tcPr>
          <w:p w14:paraId="4889A8E2" w14:textId="77777777" w:rsidR="009034DC" w:rsidRPr="003C6DD3" w:rsidRDefault="009034DC" w:rsidP="005D7CFC">
            <w:pPr>
              <w:jc w:val="center"/>
            </w:pPr>
            <w:r w:rsidRPr="003C6DD3">
              <w:t>Zinc</w:t>
            </w:r>
          </w:p>
        </w:tc>
        <w:tc>
          <w:tcPr>
            <w:tcW w:w="3904" w:type="dxa"/>
            <w:noWrap/>
            <w:vAlign w:val="center"/>
            <w:hideMark/>
          </w:tcPr>
          <w:p w14:paraId="6420BE5D" w14:textId="77777777" w:rsidR="009034DC" w:rsidRPr="004F24F0" w:rsidRDefault="009034DC" w:rsidP="005D7CFC">
            <w:pPr>
              <w:jc w:val="center"/>
            </w:pPr>
            <w:r w:rsidRPr="004F24F0">
              <w:t>59,53</w:t>
            </w:r>
          </w:p>
        </w:tc>
      </w:tr>
      <w:tr w:rsidR="009034DC" w:rsidRPr="003C6DD3" w14:paraId="0FB94EC8" w14:textId="77777777" w:rsidTr="005D7CFC">
        <w:trPr>
          <w:trHeight w:val="300"/>
          <w:jc w:val="center"/>
        </w:trPr>
        <w:tc>
          <w:tcPr>
            <w:tcW w:w="1543" w:type="dxa"/>
            <w:noWrap/>
            <w:vAlign w:val="center"/>
            <w:hideMark/>
          </w:tcPr>
          <w:p w14:paraId="7F487E64" w14:textId="77777777" w:rsidR="009034DC" w:rsidRPr="003C6DD3" w:rsidRDefault="009034DC" w:rsidP="005D7CFC">
            <w:pPr>
              <w:jc w:val="center"/>
            </w:pPr>
            <w:r w:rsidRPr="003C6DD3">
              <w:t>Fósforo</w:t>
            </w:r>
          </w:p>
        </w:tc>
        <w:tc>
          <w:tcPr>
            <w:tcW w:w="3904" w:type="dxa"/>
            <w:noWrap/>
            <w:vAlign w:val="center"/>
            <w:hideMark/>
          </w:tcPr>
          <w:p w14:paraId="1B25AF0D" w14:textId="77777777" w:rsidR="009034DC" w:rsidRPr="004F24F0" w:rsidRDefault="009034DC" w:rsidP="005D7CFC">
            <w:pPr>
              <w:jc w:val="center"/>
            </w:pPr>
            <w:r w:rsidRPr="004F24F0">
              <w:t>899,47</w:t>
            </w:r>
          </w:p>
        </w:tc>
      </w:tr>
      <w:tr w:rsidR="009034DC" w:rsidRPr="003C6DD3" w14:paraId="185E6BFF" w14:textId="77777777" w:rsidTr="005D7CFC">
        <w:trPr>
          <w:trHeight w:val="300"/>
          <w:jc w:val="center"/>
        </w:trPr>
        <w:tc>
          <w:tcPr>
            <w:tcW w:w="1543" w:type="dxa"/>
            <w:noWrap/>
            <w:vAlign w:val="center"/>
            <w:hideMark/>
          </w:tcPr>
          <w:p w14:paraId="531005F4" w14:textId="77777777" w:rsidR="009034DC" w:rsidRPr="003C6DD3" w:rsidRDefault="009034DC" w:rsidP="005D7CFC">
            <w:pPr>
              <w:jc w:val="center"/>
            </w:pPr>
            <w:r w:rsidRPr="003C6DD3">
              <w:t>Calcio</w:t>
            </w:r>
          </w:p>
        </w:tc>
        <w:tc>
          <w:tcPr>
            <w:tcW w:w="3904" w:type="dxa"/>
            <w:noWrap/>
            <w:vAlign w:val="center"/>
            <w:hideMark/>
          </w:tcPr>
          <w:p w14:paraId="28C13D6E" w14:textId="77777777" w:rsidR="009034DC" w:rsidRPr="004F24F0" w:rsidRDefault="009034DC" w:rsidP="005D7CFC">
            <w:pPr>
              <w:jc w:val="center"/>
            </w:pPr>
            <w:r w:rsidRPr="004F24F0">
              <w:t>93,70</w:t>
            </w:r>
          </w:p>
        </w:tc>
      </w:tr>
      <w:tr w:rsidR="009034DC" w:rsidRPr="003C6DD3" w14:paraId="063A3ADD" w14:textId="77777777" w:rsidTr="005D7CFC">
        <w:trPr>
          <w:trHeight w:val="300"/>
          <w:jc w:val="center"/>
        </w:trPr>
        <w:tc>
          <w:tcPr>
            <w:tcW w:w="1543" w:type="dxa"/>
            <w:noWrap/>
            <w:vAlign w:val="center"/>
            <w:hideMark/>
          </w:tcPr>
          <w:p w14:paraId="7961D09A" w14:textId="77777777" w:rsidR="009034DC" w:rsidRPr="003C6DD3" w:rsidRDefault="009034DC" w:rsidP="005D7CFC">
            <w:pPr>
              <w:jc w:val="center"/>
            </w:pPr>
            <w:r w:rsidRPr="003C6DD3">
              <w:t>Manganeso</w:t>
            </w:r>
          </w:p>
        </w:tc>
        <w:tc>
          <w:tcPr>
            <w:tcW w:w="3904" w:type="dxa"/>
            <w:noWrap/>
            <w:vAlign w:val="center"/>
            <w:hideMark/>
          </w:tcPr>
          <w:p w14:paraId="388CA246" w14:textId="77777777" w:rsidR="009034DC" w:rsidRPr="004F24F0" w:rsidRDefault="009034DC" w:rsidP="005D7CFC">
            <w:pPr>
              <w:jc w:val="center"/>
            </w:pPr>
            <w:r w:rsidRPr="004F24F0">
              <w:t>1,03</w:t>
            </w:r>
          </w:p>
        </w:tc>
      </w:tr>
      <w:tr w:rsidR="009034DC" w:rsidRPr="003C6DD3" w14:paraId="69D533E7" w14:textId="77777777" w:rsidTr="005D7CFC">
        <w:trPr>
          <w:trHeight w:val="300"/>
          <w:jc w:val="center"/>
        </w:trPr>
        <w:tc>
          <w:tcPr>
            <w:tcW w:w="1543" w:type="dxa"/>
            <w:noWrap/>
            <w:vAlign w:val="center"/>
            <w:hideMark/>
          </w:tcPr>
          <w:p w14:paraId="02F0E530" w14:textId="77777777" w:rsidR="009034DC" w:rsidRPr="003C6DD3" w:rsidRDefault="009034DC" w:rsidP="005D7CFC">
            <w:pPr>
              <w:jc w:val="center"/>
            </w:pPr>
            <w:r>
              <w:t>Yodo</w:t>
            </w:r>
          </w:p>
        </w:tc>
        <w:tc>
          <w:tcPr>
            <w:tcW w:w="3904" w:type="dxa"/>
            <w:noWrap/>
            <w:vAlign w:val="center"/>
            <w:hideMark/>
          </w:tcPr>
          <w:p w14:paraId="6E951F0D" w14:textId="77777777" w:rsidR="009034DC" w:rsidRPr="004F24F0" w:rsidRDefault="009034DC" w:rsidP="005D7CFC">
            <w:pPr>
              <w:jc w:val="center"/>
            </w:pPr>
            <w:r>
              <w:t>0,43</w:t>
            </w:r>
          </w:p>
        </w:tc>
      </w:tr>
    </w:tbl>
    <w:p w14:paraId="33351157" w14:textId="77777777" w:rsidR="009034DC" w:rsidRPr="003946DB" w:rsidRDefault="009034DC" w:rsidP="009034DC">
      <w:pPr>
        <w:ind w:left="2832"/>
        <w:jc w:val="both"/>
        <w:rPr>
          <w:sz w:val="18"/>
        </w:rPr>
      </w:pPr>
      <w:r w:rsidRPr="003946DB">
        <w:rPr>
          <w:sz w:val="18"/>
        </w:rPr>
        <w:lastRenderedPageBreak/>
        <w:t>*</w:t>
      </w:r>
      <w:proofErr w:type="spellStart"/>
      <w:r w:rsidRPr="003946DB">
        <w:rPr>
          <w:sz w:val="18"/>
        </w:rPr>
        <w:t>m.s</w:t>
      </w:r>
      <w:proofErr w:type="spellEnd"/>
      <w:r w:rsidRPr="003946DB">
        <w:rPr>
          <w:sz w:val="18"/>
        </w:rPr>
        <w:t>.: materia seca</w:t>
      </w:r>
    </w:p>
    <w:p w14:paraId="44030E18" w14:textId="2121B8FD" w:rsidR="00E97DB9" w:rsidRDefault="00E97DB9" w:rsidP="00B01392">
      <w:pPr>
        <w:rPr>
          <w:lang w:val="es-ES_tradnl"/>
        </w:rPr>
      </w:pPr>
    </w:p>
    <w:p w14:paraId="25C28798" w14:textId="77777777" w:rsidR="009034DC" w:rsidRDefault="009034DC" w:rsidP="00B01392">
      <w:pPr>
        <w:rPr>
          <w:lang w:val="es-ES_tradnl"/>
        </w:rPr>
      </w:pPr>
    </w:p>
    <w:p w14:paraId="2948A40F" w14:textId="30403C05" w:rsidR="00B01392" w:rsidRPr="00B01392" w:rsidRDefault="00B01392" w:rsidP="00E86571">
      <w:pPr>
        <w:pStyle w:val="Ttulo3"/>
        <w:numPr>
          <w:ilvl w:val="2"/>
          <w:numId w:val="1"/>
        </w:numPr>
        <w:ind w:left="567" w:hanging="567"/>
        <w:rPr>
          <w:rFonts w:ascii="Garamond" w:hAnsi="Garamond"/>
          <w:color w:val="44546A" w:themeColor="text2"/>
          <w:sz w:val="24"/>
          <w:szCs w:val="24"/>
        </w:rPr>
      </w:pPr>
      <w:bookmarkStart w:id="35" w:name="_Toc31719372"/>
      <w:r w:rsidRPr="00B01392">
        <w:rPr>
          <w:rFonts w:ascii="Garamond" w:hAnsi="Garamond"/>
          <w:color w:val="44546A" w:themeColor="text2"/>
          <w:sz w:val="24"/>
          <w:szCs w:val="24"/>
        </w:rPr>
        <w:t>Harina de insectos</w:t>
      </w:r>
      <w:bookmarkEnd w:id="35"/>
      <w:r w:rsidRPr="00B01392">
        <w:rPr>
          <w:rFonts w:ascii="Garamond" w:hAnsi="Garamond"/>
          <w:color w:val="44546A" w:themeColor="text2"/>
          <w:sz w:val="24"/>
          <w:szCs w:val="24"/>
        </w:rPr>
        <w:t xml:space="preserve">  </w:t>
      </w:r>
    </w:p>
    <w:p w14:paraId="7B9B5403" w14:textId="77777777" w:rsidR="00C56724" w:rsidRDefault="00C56724" w:rsidP="00C56724">
      <w:pPr>
        <w:spacing w:after="200" w:line="240" w:lineRule="auto"/>
        <w:jc w:val="both"/>
        <w:rPr>
          <w:lang w:val="es-ES_tradnl"/>
        </w:rPr>
      </w:pPr>
    </w:p>
    <w:p w14:paraId="63B868B1" w14:textId="421D9C10" w:rsidR="00C56724" w:rsidRDefault="006318C1" w:rsidP="00C56724">
      <w:pPr>
        <w:spacing w:after="200" w:line="240" w:lineRule="auto"/>
        <w:jc w:val="both"/>
        <w:rPr>
          <w:rFonts w:ascii="Garamond" w:hAnsi="Garamond"/>
          <w:sz w:val="24"/>
        </w:rPr>
      </w:pPr>
      <w:r>
        <w:rPr>
          <w:rFonts w:ascii="Garamond" w:hAnsi="Garamond"/>
          <w:sz w:val="24"/>
        </w:rPr>
        <w:t xml:space="preserve">Se analizó la harina de las </w:t>
      </w:r>
      <w:r w:rsidR="00C56724" w:rsidRPr="00C56724">
        <w:rPr>
          <w:rFonts w:ascii="Garamond" w:hAnsi="Garamond"/>
          <w:sz w:val="24"/>
        </w:rPr>
        <w:t xml:space="preserve">dos especies de </w:t>
      </w:r>
      <w:r w:rsidR="00C56724">
        <w:rPr>
          <w:rFonts w:ascii="Garamond" w:hAnsi="Garamond"/>
          <w:sz w:val="24"/>
        </w:rPr>
        <w:t xml:space="preserve">insectos producidas. Se ha observado una diferencia en cuanto a composición de cada una de las dos. La </w:t>
      </w:r>
      <w:r w:rsidR="00C56724" w:rsidRPr="00C56724">
        <w:rPr>
          <w:rFonts w:ascii="Garamond" w:hAnsi="Garamond"/>
          <w:i/>
          <w:iCs/>
          <w:sz w:val="24"/>
        </w:rPr>
        <w:t xml:space="preserve">A. </w:t>
      </w:r>
      <w:proofErr w:type="spellStart"/>
      <w:r w:rsidR="00C56724" w:rsidRPr="00C56724">
        <w:rPr>
          <w:rFonts w:ascii="Garamond" w:hAnsi="Garamond"/>
          <w:i/>
          <w:iCs/>
          <w:sz w:val="24"/>
        </w:rPr>
        <w:t>domesticus</w:t>
      </w:r>
      <w:proofErr w:type="spellEnd"/>
      <w:r w:rsidR="00C56724">
        <w:rPr>
          <w:rFonts w:ascii="Garamond" w:hAnsi="Garamond"/>
          <w:sz w:val="24"/>
        </w:rPr>
        <w:t xml:space="preserve"> mostro </w:t>
      </w:r>
      <w:r>
        <w:rPr>
          <w:rFonts w:ascii="Garamond" w:hAnsi="Garamond"/>
          <w:sz w:val="24"/>
        </w:rPr>
        <w:t xml:space="preserve">más </w:t>
      </w:r>
      <w:r w:rsidR="00C56724">
        <w:rPr>
          <w:rFonts w:ascii="Garamond" w:hAnsi="Garamond"/>
          <w:sz w:val="24"/>
        </w:rPr>
        <w:t xml:space="preserve">nivel de grasa y de proteína respecto a la </w:t>
      </w:r>
      <w:r w:rsidR="00C56724" w:rsidRPr="00C56724">
        <w:rPr>
          <w:rFonts w:ascii="Garamond" w:hAnsi="Garamond"/>
          <w:i/>
          <w:iCs/>
          <w:sz w:val="24"/>
        </w:rPr>
        <w:t xml:space="preserve">H. </w:t>
      </w:r>
      <w:proofErr w:type="spellStart"/>
      <w:r w:rsidR="00C56724" w:rsidRPr="00C56724">
        <w:rPr>
          <w:rFonts w:ascii="Garamond" w:hAnsi="Garamond"/>
          <w:i/>
          <w:iCs/>
          <w:sz w:val="24"/>
        </w:rPr>
        <w:t>illucens</w:t>
      </w:r>
      <w:proofErr w:type="spellEnd"/>
      <w:r w:rsidR="00C56724">
        <w:rPr>
          <w:rFonts w:ascii="Garamond" w:hAnsi="Garamond"/>
          <w:i/>
          <w:iCs/>
          <w:sz w:val="24"/>
        </w:rPr>
        <w:t xml:space="preserve"> </w:t>
      </w:r>
      <w:r w:rsidR="00C56724" w:rsidRPr="00C56724">
        <w:rPr>
          <w:rFonts w:ascii="Garamond" w:hAnsi="Garamond"/>
          <w:sz w:val="24"/>
        </w:rPr>
        <w:t>(</w:t>
      </w:r>
      <w:r>
        <w:rPr>
          <w:rFonts w:ascii="Garamond" w:hAnsi="Garamond"/>
          <w:sz w:val="24"/>
        </w:rPr>
        <w:t>T</w:t>
      </w:r>
      <w:r w:rsidRPr="00C56724">
        <w:rPr>
          <w:rFonts w:ascii="Garamond" w:hAnsi="Garamond"/>
          <w:sz w:val="24"/>
        </w:rPr>
        <w:t xml:space="preserve">abla </w:t>
      </w:r>
      <w:r w:rsidR="00C56724" w:rsidRPr="00C56724">
        <w:rPr>
          <w:rFonts w:ascii="Garamond" w:hAnsi="Garamond"/>
          <w:sz w:val="24"/>
        </w:rPr>
        <w:t>15)</w:t>
      </w:r>
      <w:r w:rsidR="00C56724">
        <w:rPr>
          <w:rFonts w:ascii="Garamond" w:hAnsi="Garamond"/>
          <w:sz w:val="24"/>
        </w:rPr>
        <w:t xml:space="preserve">. La misma tendencia se observa también en el perfil de </w:t>
      </w:r>
      <w:r>
        <w:rPr>
          <w:rFonts w:ascii="Garamond" w:hAnsi="Garamond"/>
          <w:sz w:val="24"/>
        </w:rPr>
        <w:t>a</w:t>
      </w:r>
      <w:r w:rsidR="00C56724">
        <w:rPr>
          <w:rFonts w:ascii="Garamond" w:hAnsi="Garamond"/>
          <w:sz w:val="24"/>
        </w:rPr>
        <w:t xml:space="preserve">minoácidos a la excepción del caso de la </w:t>
      </w:r>
      <w:r>
        <w:rPr>
          <w:rFonts w:ascii="Garamond" w:hAnsi="Garamond"/>
          <w:sz w:val="24"/>
        </w:rPr>
        <w:t xml:space="preserve">arginina </w:t>
      </w:r>
      <w:r w:rsidR="00C56724">
        <w:rPr>
          <w:rFonts w:ascii="Garamond" w:hAnsi="Garamond"/>
          <w:sz w:val="24"/>
        </w:rPr>
        <w:t>y la le</w:t>
      </w:r>
      <w:r>
        <w:rPr>
          <w:rFonts w:ascii="Garamond" w:hAnsi="Garamond"/>
          <w:sz w:val="24"/>
        </w:rPr>
        <w:t>u</w:t>
      </w:r>
      <w:r w:rsidR="00C56724">
        <w:rPr>
          <w:rFonts w:ascii="Garamond" w:hAnsi="Garamond"/>
          <w:sz w:val="24"/>
        </w:rPr>
        <w:t xml:space="preserve">cina (tabla 16). </w:t>
      </w:r>
    </w:p>
    <w:p w14:paraId="06610F14" w14:textId="4913D264" w:rsidR="00A56A5F" w:rsidRPr="00A56A5F" w:rsidRDefault="00C56724" w:rsidP="00C56724">
      <w:pPr>
        <w:pStyle w:val="Descripcin"/>
        <w:rPr>
          <w:b/>
        </w:rPr>
      </w:pPr>
      <w:r>
        <w:t xml:space="preserve">Tabla </w:t>
      </w:r>
      <w:r w:rsidR="007D1B7A">
        <w:fldChar w:fldCharType="begin"/>
      </w:r>
      <w:r w:rsidR="007D1B7A">
        <w:instrText xml:space="preserve"> SEQ Tabla \* ARABIC </w:instrText>
      </w:r>
      <w:r w:rsidR="007D1B7A">
        <w:fldChar w:fldCharType="separate"/>
      </w:r>
      <w:r w:rsidR="00581A96">
        <w:rPr>
          <w:noProof/>
        </w:rPr>
        <w:t>15</w:t>
      </w:r>
      <w:r w:rsidR="007D1B7A">
        <w:rPr>
          <w:noProof/>
        </w:rPr>
        <w:fldChar w:fldCharType="end"/>
      </w:r>
      <w:r>
        <w:t>. Composición proximal de las dos especies de insectos</w:t>
      </w:r>
    </w:p>
    <w:tbl>
      <w:tblPr>
        <w:tblStyle w:val="Tablaconcuadrcula"/>
        <w:tblW w:w="8243" w:type="dxa"/>
        <w:jc w:val="center"/>
        <w:tblLook w:val="04A0" w:firstRow="1" w:lastRow="0" w:firstColumn="1" w:lastColumn="0" w:noHBand="0" w:noVBand="1"/>
      </w:tblPr>
      <w:tblGrid>
        <w:gridCol w:w="3784"/>
        <w:gridCol w:w="2306"/>
        <w:gridCol w:w="2153"/>
      </w:tblGrid>
      <w:tr w:rsidR="00E97DB9" w:rsidRPr="00B51EA8" w14:paraId="28586248" w14:textId="77777777" w:rsidTr="00C56724">
        <w:trPr>
          <w:trHeight w:val="276"/>
          <w:jc w:val="center"/>
        </w:trPr>
        <w:tc>
          <w:tcPr>
            <w:tcW w:w="3784" w:type="dxa"/>
            <w:noWrap/>
            <w:vAlign w:val="center"/>
            <w:hideMark/>
          </w:tcPr>
          <w:p w14:paraId="194091E6" w14:textId="6F2531E1" w:rsidR="00E97DB9" w:rsidRPr="00043F31" w:rsidRDefault="00E97DB9" w:rsidP="00E97DB9">
            <w:pPr>
              <w:jc w:val="center"/>
              <w:rPr>
                <w:rFonts w:eastAsia="Times New Roman" w:cs="Calibri"/>
                <w:b/>
                <w:color w:val="000000"/>
                <w:lang w:eastAsia="es-ES"/>
              </w:rPr>
            </w:pPr>
            <w:r w:rsidRPr="00043F31">
              <w:rPr>
                <w:rFonts w:eastAsia="Times New Roman" w:cs="Calibri"/>
                <w:b/>
                <w:color w:val="000000"/>
                <w:lang w:eastAsia="es-ES"/>
              </w:rPr>
              <w:t xml:space="preserve">Composición proximal (% </w:t>
            </w:r>
            <w:proofErr w:type="spellStart"/>
            <w:r w:rsidRPr="00043F31">
              <w:rPr>
                <w:rFonts w:eastAsia="Times New Roman" w:cs="Calibri"/>
                <w:b/>
                <w:color w:val="000000"/>
                <w:lang w:eastAsia="es-ES"/>
              </w:rPr>
              <w:t>m.s</w:t>
            </w:r>
            <w:proofErr w:type="spellEnd"/>
            <w:r w:rsidRPr="00043F31">
              <w:rPr>
                <w:rFonts w:eastAsia="Times New Roman" w:cs="Calibri"/>
                <w:b/>
                <w:color w:val="000000"/>
                <w:lang w:eastAsia="es-ES"/>
              </w:rPr>
              <w:t>. *)</w:t>
            </w:r>
          </w:p>
        </w:tc>
        <w:tc>
          <w:tcPr>
            <w:tcW w:w="2306" w:type="dxa"/>
            <w:noWrap/>
            <w:vAlign w:val="center"/>
            <w:hideMark/>
          </w:tcPr>
          <w:p w14:paraId="5D29D8A1" w14:textId="04F8F060" w:rsidR="00E97DB9" w:rsidRPr="00043F31" w:rsidRDefault="00E97DB9" w:rsidP="00E97DB9">
            <w:pPr>
              <w:jc w:val="center"/>
              <w:rPr>
                <w:rFonts w:eastAsia="Times New Roman" w:cs="Calibri"/>
                <w:b/>
                <w:bCs/>
                <w:color w:val="000000"/>
                <w:lang w:eastAsia="es-ES"/>
              </w:rPr>
            </w:pPr>
            <w:r w:rsidRPr="00B51EA8">
              <w:rPr>
                <w:rFonts w:eastAsia="Times New Roman" w:cs="Calibri"/>
                <w:b/>
                <w:bCs/>
                <w:i/>
                <w:color w:val="000000"/>
                <w:lang w:eastAsia="es-ES"/>
              </w:rPr>
              <w:t xml:space="preserve">Acheta </w:t>
            </w:r>
            <w:proofErr w:type="spellStart"/>
            <w:r w:rsidRPr="00B51EA8">
              <w:rPr>
                <w:rFonts w:eastAsia="Times New Roman" w:cs="Calibri"/>
                <w:b/>
                <w:bCs/>
                <w:i/>
                <w:color w:val="000000"/>
                <w:lang w:eastAsia="es-ES"/>
              </w:rPr>
              <w:t>domesticus</w:t>
            </w:r>
            <w:proofErr w:type="spellEnd"/>
          </w:p>
        </w:tc>
        <w:tc>
          <w:tcPr>
            <w:tcW w:w="2153" w:type="dxa"/>
            <w:vAlign w:val="center"/>
          </w:tcPr>
          <w:p w14:paraId="29687B8C" w14:textId="77777777" w:rsidR="00E97DB9" w:rsidRPr="00B51EA8" w:rsidRDefault="00E97DB9" w:rsidP="00E97DB9">
            <w:pPr>
              <w:jc w:val="center"/>
              <w:rPr>
                <w:rFonts w:eastAsia="Times New Roman" w:cs="Calibri"/>
                <w:b/>
                <w:bCs/>
                <w:i/>
                <w:color w:val="000000"/>
                <w:lang w:eastAsia="es-ES"/>
              </w:rPr>
            </w:pPr>
            <w:proofErr w:type="spellStart"/>
            <w:r w:rsidRPr="00B51EA8">
              <w:rPr>
                <w:rFonts w:eastAsia="Times New Roman" w:cs="Calibri"/>
                <w:b/>
                <w:bCs/>
                <w:i/>
                <w:color w:val="000000"/>
                <w:lang w:eastAsia="es-ES"/>
              </w:rPr>
              <w:t>Hermetia</w:t>
            </w:r>
            <w:proofErr w:type="spellEnd"/>
            <w:r w:rsidRPr="00B51EA8">
              <w:rPr>
                <w:rFonts w:eastAsia="Times New Roman" w:cs="Calibri"/>
                <w:b/>
                <w:bCs/>
                <w:i/>
                <w:color w:val="000000"/>
                <w:lang w:eastAsia="es-ES"/>
              </w:rPr>
              <w:t xml:space="preserve"> </w:t>
            </w:r>
            <w:proofErr w:type="spellStart"/>
            <w:r w:rsidRPr="00B51EA8">
              <w:rPr>
                <w:rFonts w:eastAsia="Times New Roman" w:cs="Calibri"/>
                <w:b/>
                <w:bCs/>
                <w:i/>
                <w:color w:val="000000"/>
                <w:lang w:eastAsia="es-ES"/>
              </w:rPr>
              <w:t>illucens</w:t>
            </w:r>
            <w:proofErr w:type="spellEnd"/>
          </w:p>
        </w:tc>
      </w:tr>
      <w:tr w:rsidR="00E97DB9" w:rsidRPr="00B51EA8" w14:paraId="393DA26A" w14:textId="77777777" w:rsidTr="00C56724">
        <w:trPr>
          <w:trHeight w:val="276"/>
          <w:jc w:val="center"/>
        </w:trPr>
        <w:tc>
          <w:tcPr>
            <w:tcW w:w="3784" w:type="dxa"/>
            <w:noWrap/>
            <w:vAlign w:val="center"/>
            <w:hideMark/>
          </w:tcPr>
          <w:p w14:paraId="61BF3560"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Humedad</w:t>
            </w:r>
          </w:p>
        </w:tc>
        <w:tc>
          <w:tcPr>
            <w:tcW w:w="2306" w:type="dxa"/>
            <w:noWrap/>
            <w:vAlign w:val="center"/>
            <w:hideMark/>
          </w:tcPr>
          <w:p w14:paraId="7F6FA02D" w14:textId="77777777" w:rsidR="00E97DB9" w:rsidRPr="00626A6B" w:rsidRDefault="00E97DB9" w:rsidP="00E97DB9">
            <w:pPr>
              <w:jc w:val="center"/>
              <w:rPr>
                <w:rFonts w:cs="Calibri"/>
                <w:color w:val="000000"/>
              </w:rPr>
            </w:pPr>
            <w:r>
              <w:rPr>
                <w:rFonts w:cs="Calibri"/>
                <w:color w:val="000000"/>
              </w:rPr>
              <w:t>6,4</w:t>
            </w:r>
          </w:p>
        </w:tc>
        <w:tc>
          <w:tcPr>
            <w:tcW w:w="2153" w:type="dxa"/>
            <w:vAlign w:val="center"/>
          </w:tcPr>
          <w:p w14:paraId="7860EBA9" w14:textId="77777777" w:rsidR="00E97DB9" w:rsidRPr="00043F31" w:rsidRDefault="00E97DB9" w:rsidP="00E97DB9">
            <w:pPr>
              <w:jc w:val="center"/>
              <w:rPr>
                <w:rFonts w:eastAsia="Times New Roman" w:cs="Calibri"/>
                <w:color w:val="000000"/>
                <w:lang w:eastAsia="es-ES"/>
              </w:rPr>
            </w:pPr>
            <w:r>
              <w:rPr>
                <w:rFonts w:eastAsia="Times New Roman" w:cs="Calibri"/>
                <w:color w:val="000000"/>
                <w:lang w:eastAsia="es-ES"/>
              </w:rPr>
              <w:t>7,3</w:t>
            </w:r>
          </w:p>
        </w:tc>
      </w:tr>
      <w:tr w:rsidR="00E97DB9" w:rsidRPr="00043F31" w14:paraId="11C5451C" w14:textId="77777777" w:rsidTr="00C56724">
        <w:trPr>
          <w:trHeight w:val="276"/>
          <w:jc w:val="center"/>
        </w:trPr>
        <w:tc>
          <w:tcPr>
            <w:tcW w:w="3784" w:type="dxa"/>
            <w:noWrap/>
            <w:vAlign w:val="center"/>
            <w:hideMark/>
          </w:tcPr>
          <w:p w14:paraId="0C8C8544"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Grasa</w:t>
            </w:r>
          </w:p>
        </w:tc>
        <w:tc>
          <w:tcPr>
            <w:tcW w:w="2306" w:type="dxa"/>
            <w:noWrap/>
            <w:vAlign w:val="center"/>
            <w:hideMark/>
          </w:tcPr>
          <w:p w14:paraId="05E1437E" w14:textId="77777777" w:rsidR="00E97DB9" w:rsidRPr="00BE6DC6" w:rsidRDefault="00E97DB9" w:rsidP="00E97DB9">
            <w:pPr>
              <w:jc w:val="center"/>
              <w:rPr>
                <w:rFonts w:cs="Calibri"/>
                <w:color w:val="000000"/>
              </w:rPr>
            </w:pPr>
            <w:r w:rsidRPr="00BE6DC6">
              <w:rPr>
                <w:rFonts w:cs="Calibri"/>
                <w:color w:val="000000"/>
              </w:rPr>
              <w:t>24,4</w:t>
            </w:r>
          </w:p>
        </w:tc>
        <w:tc>
          <w:tcPr>
            <w:tcW w:w="2153" w:type="dxa"/>
            <w:vAlign w:val="bottom"/>
          </w:tcPr>
          <w:p w14:paraId="2DE6FEAF" w14:textId="77777777" w:rsidR="00E97DB9" w:rsidRPr="006521EF" w:rsidRDefault="00E97DB9" w:rsidP="00E97DB9">
            <w:pPr>
              <w:jc w:val="center"/>
              <w:rPr>
                <w:rFonts w:cs="Calibri"/>
                <w:color w:val="000000"/>
              </w:rPr>
            </w:pPr>
            <w:r w:rsidRPr="006521EF">
              <w:rPr>
                <w:rFonts w:cs="Calibri"/>
                <w:color w:val="000000"/>
              </w:rPr>
              <w:t>18,57</w:t>
            </w:r>
          </w:p>
        </w:tc>
      </w:tr>
      <w:tr w:rsidR="00E97DB9" w:rsidRPr="00043F31" w14:paraId="5767F73D" w14:textId="77777777" w:rsidTr="00C56724">
        <w:trPr>
          <w:trHeight w:val="276"/>
          <w:jc w:val="center"/>
        </w:trPr>
        <w:tc>
          <w:tcPr>
            <w:tcW w:w="3784" w:type="dxa"/>
            <w:noWrap/>
            <w:vAlign w:val="center"/>
            <w:hideMark/>
          </w:tcPr>
          <w:p w14:paraId="57F90C3A"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Proteína</w:t>
            </w:r>
            <w:r>
              <w:rPr>
                <w:rFonts w:eastAsia="Times New Roman" w:cs="Calibri"/>
                <w:color w:val="000000"/>
                <w:lang w:eastAsia="es-ES"/>
              </w:rPr>
              <w:t xml:space="preserve"> (N*6,25)</w:t>
            </w:r>
          </w:p>
        </w:tc>
        <w:tc>
          <w:tcPr>
            <w:tcW w:w="2306" w:type="dxa"/>
            <w:noWrap/>
            <w:vAlign w:val="center"/>
            <w:hideMark/>
          </w:tcPr>
          <w:p w14:paraId="0856EABC" w14:textId="77777777" w:rsidR="00E97DB9" w:rsidRPr="00BE6DC6" w:rsidRDefault="00E97DB9" w:rsidP="00E97DB9">
            <w:pPr>
              <w:jc w:val="center"/>
              <w:rPr>
                <w:rFonts w:cs="Calibri"/>
                <w:color w:val="000000"/>
              </w:rPr>
            </w:pPr>
            <w:r w:rsidRPr="00BE6DC6">
              <w:rPr>
                <w:rFonts w:cs="Calibri"/>
                <w:color w:val="000000"/>
              </w:rPr>
              <w:t>62,2</w:t>
            </w:r>
          </w:p>
        </w:tc>
        <w:tc>
          <w:tcPr>
            <w:tcW w:w="2153" w:type="dxa"/>
            <w:vAlign w:val="bottom"/>
          </w:tcPr>
          <w:p w14:paraId="0977E3B9" w14:textId="77777777" w:rsidR="00E97DB9" w:rsidRPr="006521EF" w:rsidRDefault="00E97DB9" w:rsidP="00E97DB9">
            <w:pPr>
              <w:jc w:val="center"/>
              <w:rPr>
                <w:rFonts w:cs="Calibri"/>
                <w:color w:val="000000"/>
              </w:rPr>
            </w:pPr>
            <w:r w:rsidRPr="006521EF">
              <w:rPr>
                <w:rFonts w:cs="Calibri"/>
                <w:color w:val="000000"/>
              </w:rPr>
              <w:t>43,80</w:t>
            </w:r>
          </w:p>
        </w:tc>
      </w:tr>
      <w:tr w:rsidR="00E97DB9" w:rsidRPr="00043F31" w14:paraId="401C2CE1" w14:textId="77777777" w:rsidTr="00C56724">
        <w:trPr>
          <w:trHeight w:val="276"/>
          <w:jc w:val="center"/>
        </w:trPr>
        <w:tc>
          <w:tcPr>
            <w:tcW w:w="3784" w:type="dxa"/>
            <w:noWrap/>
            <w:vAlign w:val="center"/>
            <w:hideMark/>
          </w:tcPr>
          <w:p w14:paraId="4A84C07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Cenizas</w:t>
            </w:r>
          </w:p>
        </w:tc>
        <w:tc>
          <w:tcPr>
            <w:tcW w:w="2306" w:type="dxa"/>
            <w:noWrap/>
            <w:vAlign w:val="center"/>
            <w:hideMark/>
          </w:tcPr>
          <w:p w14:paraId="61D979BD" w14:textId="77777777" w:rsidR="00E97DB9" w:rsidRPr="00BE6DC6" w:rsidRDefault="00E97DB9" w:rsidP="00E97DB9">
            <w:pPr>
              <w:jc w:val="center"/>
              <w:rPr>
                <w:rFonts w:cs="Calibri"/>
                <w:color w:val="000000"/>
              </w:rPr>
            </w:pPr>
            <w:r w:rsidRPr="00BE6DC6">
              <w:rPr>
                <w:rFonts w:cs="Calibri"/>
                <w:color w:val="000000"/>
              </w:rPr>
              <w:t>5,6</w:t>
            </w:r>
          </w:p>
        </w:tc>
        <w:tc>
          <w:tcPr>
            <w:tcW w:w="2153" w:type="dxa"/>
            <w:vAlign w:val="bottom"/>
          </w:tcPr>
          <w:p w14:paraId="6F202AF0" w14:textId="77777777" w:rsidR="00E97DB9" w:rsidRPr="006521EF" w:rsidRDefault="00E97DB9" w:rsidP="00E97DB9">
            <w:pPr>
              <w:jc w:val="center"/>
              <w:rPr>
                <w:rFonts w:cs="Calibri"/>
                <w:color w:val="000000"/>
              </w:rPr>
            </w:pPr>
            <w:r w:rsidRPr="006521EF">
              <w:rPr>
                <w:rFonts w:cs="Calibri"/>
                <w:color w:val="000000"/>
              </w:rPr>
              <w:t>9,94</w:t>
            </w:r>
          </w:p>
        </w:tc>
      </w:tr>
    </w:tbl>
    <w:p w14:paraId="300DBFDA" w14:textId="23E831A5" w:rsidR="00E97DB9" w:rsidRDefault="00E97DB9" w:rsidP="00C56724">
      <w:pPr>
        <w:ind w:left="708"/>
        <w:jc w:val="both"/>
        <w:rPr>
          <w:sz w:val="18"/>
        </w:rPr>
      </w:pPr>
      <w:r w:rsidRPr="003946DB">
        <w:rPr>
          <w:sz w:val="18"/>
        </w:rPr>
        <w:t>*</w:t>
      </w:r>
      <w:proofErr w:type="spellStart"/>
      <w:r w:rsidRPr="003946DB">
        <w:rPr>
          <w:sz w:val="18"/>
        </w:rPr>
        <w:t>m.s</w:t>
      </w:r>
      <w:proofErr w:type="spellEnd"/>
      <w:r w:rsidRPr="003946DB">
        <w:rPr>
          <w:sz w:val="18"/>
        </w:rPr>
        <w:t>.: materia seca</w:t>
      </w:r>
    </w:p>
    <w:p w14:paraId="2222A8AA" w14:textId="1A453D5D" w:rsidR="00C56724" w:rsidRPr="003946DB" w:rsidRDefault="00C56724" w:rsidP="00C56724">
      <w:pPr>
        <w:pStyle w:val="Descripcin"/>
      </w:pPr>
      <w:r>
        <w:t xml:space="preserve">Tabla </w:t>
      </w:r>
      <w:r w:rsidR="007D1B7A">
        <w:fldChar w:fldCharType="begin"/>
      </w:r>
      <w:r w:rsidR="007D1B7A">
        <w:instrText xml:space="preserve"> SEQ Tabla \* ARABIC </w:instrText>
      </w:r>
      <w:r w:rsidR="007D1B7A">
        <w:fldChar w:fldCharType="separate"/>
      </w:r>
      <w:r w:rsidR="00581A96">
        <w:rPr>
          <w:noProof/>
        </w:rPr>
        <w:t>16</w:t>
      </w:r>
      <w:r w:rsidR="007D1B7A">
        <w:rPr>
          <w:noProof/>
        </w:rPr>
        <w:fldChar w:fldCharType="end"/>
      </w:r>
      <w:r>
        <w:t xml:space="preserve">. </w:t>
      </w:r>
      <w:proofErr w:type="spellStart"/>
      <w:r>
        <w:t>Aminograma</w:t>
      </w:r>
      <w:proofErr w:type="spellEnd"/>
      <w:r>
        <w:t xml:space="preserve"> de las dos especies de insectos producidas</w:t>
      </w:r>
    </w:p>
    <w:tbl>
      <w:tblPr>
        <w:tblStyle w:val="Tablaconcuadrcula"/>
        <w:tblW w:w="0" w:type="auto"/>
        <w:jc w:val="center"/>
        <w:tblLook w:val="04A0" w:firstRow="1" w:lastRow="0" w:firstColumn="1" w:lastColumn="0" w:noHBand="0" w:noVBand="1"/>
      </w:tblPr>
      <w:tblGrid>
        <w:gridCol w:w="2289"/>
        <w:gridCol w:w="1984"/>
        <w:gridCol w:w="1801"/>
      </w:tblGrid>
      <w:tr w:rsidR="00E97DB9" w:rsidRPr="00043F31" w14:paraId="7B740A18" w14:textId="77777777" w:rsidTr="00E97DB9">
        <w:trPr>
          <w:trHeight w:val="300"/>
          <w:jc w:val="center"/>
        </w:trPr>
        <w:tc>
          <w:tcPr>
            <w:tcW w:w="0" w:type="auto"/>
            <w:noWrap/>
            <w:hideMark/>
          </w:tcPr>
          <w:p w14:paraId="1A85D5AE" w14:textId="77777777" w:rsidR="00E97DB9" w:rsidRPr="00043F31" w:rsidRDefault="00E97DB9" w:rsidP="00E97DB9">
            <w:pPr>
              <w:jc w:val="center"/>
              <w:rPr>
                <w:rFonts w:eastAsia="Times New Roman" w:cs="Calibri"/>
                <w:b/>
                <w:bCs/>
                <w:color w:val="000000"/>
                <w:lang w:eastAsia="es-ES"/>
              </w:rPr>
            </w:pPr>
            <w:proofErr w:type="spellStart"/>
            <w:r w:rsidRPr="00043F31">
              <w:rPr>
                <w:rFonts w:eastAsia="Times New Roman" w:cs="Calibri"/>
                <w:b/>
                <w:bCs/>
                <w:color w:val="000000"/>
                <w:lang w:eastAsia="es-ES"/>
              </w:rPr>
              <w:t>Aminograma</w:t>
            </w:r>
            <w:proofErr w:type="spellEnd"/>
            <w:r>
              <w:rPr>
                <w:rFonts w:eastAsia="Times New Roman" w:cs="Calibri"/>
                <w:b/>
                <w:bCs/>
                <w:color w:val="000000"/>
                <w:lang w:eastAsia="es-ES"/>
              </w:rPr>
              <w:t xml:space="preserve"> (% </w:t>
            </w:r>
            <w:proofErr w:type="spellStart"/>
            <w:r>
              <w:rPr>
                <w:rFonts w:eastAsia="Times New Roman" w:cs="Calibri"/>
                <w:b/>
                <w:bCs/>
                <w:color w:val="000000"/>
                <w:lang w:eastAsia="es-ES"/>
              </w:rPr>
              <w:t>m.s</w:t>
            </w:r>
            <w:proofErr w:type="spellEnd"/>
            <w:r>
              <w:rPr>
                <w:rFonts w:eastAsia="Times New Roman" w:cs="Calibri"/>
                <w:b/>
                <w:bCs/>
                <w:color w:val="000000"/>
                <w:lang w:eastAsia="es-ES"/>
              </w:rPr>
              <w:t>.*)</w:t>
            </w:r>
          </w:p>
        </w:tc>
        <w:tc>
          <w:tcPr>
            <w:tcW w:w="0" w:type="auto"/>
            <w:noWrap/>
            <w:vAlign w:val="center"/>
            <w:hideMark/>
          </w:tcPr>
          <w:p w14:paraId="1B6332A1" w14:textId="77777777" w:rsidR="00E97DB9" w:rsidRPr="00043F31" w:rsidRDefault="00E97DB9" w:rsidP="00E97DB9">
            <w:pPr>
              <w:jc w:val="center"/>
              <w:rPr>
                <w:rFonts w:eastAsia="Times New Roman" w:cs="Calibri"/>
                <w:b/>
                <w:bCs/>
                <w:color w:val="000000"/>
                <w:lang w:eastAsia="es-ES"/>
              </w:rPr>
            </w:pPr>
            <w:proofErr w:type="gramStart"/>
            <w:r w:rsidRPr="00B51EA8">
              <w:rPr>
                <w:rFonts w:eastAsia="Times New Roman" w:cs="Calibri"/>
                <w:b/>
                <w:bCs/>
                <w:i/>
                <w:color w:val="000000"/>
                <w:lang w:eastAsia="es-ES"/>
              </w:rPr>
              <w:t xml:space="preserve">Acheta  </w:t>
            </w:r>
            <w:proofErr w:type="spellStart"/>
            <w:r w:rsidRPr="00B51EA8">
              <w:rPr>
                <w:rFonts w:eastAsia="Times New Roman" w:cs="Calibri"/>
                <w:b/>
                <w:bCs/>
                <w:i/>
                <w:color w:val="000000"/>
                <w:lang w:eastAsia="es-ES"/>
              </w:rPr>
              <w:t>domesticus</w:t>
            </w:r>
            <w:proofErr w:type="spellEnd"/>
            <w:proofErr w:type="gramEnd"/>
          </w:p>
        </w:tc>
        <w:tc>
          <w:tcPr>
            <w:tcW w:w="0" w:type="auto"/>
            <w:vAlign w:val="center"/>
          </w:tcPr>
          <w:p w14:paraId="479A09BA" w14:textId="77777777" w:rsidR="00E97DB9" w:rsidRPr="00B51EA8" w:rsidRDefault="00E97DB9" w:rsidP="00E97DB9">
            <w:pPr>
              <w:jc w:val="center"/>
              <w:rPr>
                <w:rFonts w:eastAsia="Times New Roman" w:cs="Calibri"/>
                <w:b/>
                <w:bCs/>
                <w:i/>
                <w:color w:val="000000"/>
                <w:lang w:eastAsia="es-ES"/>
              </w:rPr>
            </w:pPr>
            <w:proofErr w:type="spellStart"/>
            <w:r w:rsidRPr="00B51EA8">
              <w:rPr>
                <w:rFonts w:eastAsia="Times New Roman" w:cs="Calibri"/>
                <w:b/>
                <w:bCs/>
                <w:i/>
                <w:color w:val="000000"/>
                <w:lang w:eastAsia="es-ES"/>
              </w:rPr>
              <w:t>Hermetia</w:t>
            </w:r>
            <w:proofErr w:type="spellEnd"/>
            <w:r w:rsidRPr="00B51EA8">
              <w:rPr>
                <w:rFonts w:eastAsia="Times New Roman" w:cs="Calibri"/>
                <w:b/>
                <w:bCs/>
                <w:i/>
                <w:color w:val="000000"/>
                <w:lang w:eastAsia="es-ES"/>
              </w:rPr>
              <w:t xml:space="preserve"> </w:t>
            </w:r>
            <w:proofErr w:type="spellStart"/>
            <w:r w:rsidRPr="00B51EA8">
              <w:rPr>
                <w:rFonts w:eastAsia="Times New Roman" w:cs="Calibri"/>
                <w:b/>
                <w:bCs/>
                <w:i/>
                <w:color w:val="000000"/>
                <w:lang w:eastAsia="es-ES"/>
              </w:rPr>
              <w:t>illucens</w:t>
            </w:r>
            <w:proofErr w:type="spellEnd"/>
          </w:p>
        </w:tc>
      </w:tr>
      <w:tr w:rsidR="00E97DB9" w:rsidRPr="00043F31" w14:paraId="559352EA" w14:textId="77777777" w:rsidTr="00E97DB9">
        <w:trPr>
          <w:trHeight w:val="300"/>
          <w:jc w:val="center"/>
        </w:trPr>
        <w:tc>
          <w:tcPr>
            <w:tcW w:w="0" w:type="auto"/>
            <w:noWrap/>
            <w:hideMark/>
          </w:tcPr>
          <w:p w14:paraId="2DB43FA5"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aspartico</w:t>
            </w:r>
            <w:proofErr w:type="spellEnd"/>
          </w:p>
        </w:tc>
        <w:tc>
          <w:tcPr>
            <w:tcW w:w="0" w:type="auto"/>
            <w:noWrap/>
            <w:vAlign w:val="center"/>
            <w:hideMark/>
          </w:tcPr>
          <w:p w14:paraId="76FA5968" w14:textId="77777777" w:rsidR="00E97DB9" w:rsidRPr="0016020C" w:rsidRDefault="00E97DB9" w:rsidP="00E97DB9">
            <w:pPr>
              <w:jc w:val="center"/>
              <w:rPr>
                <w:rFonts w:cs="Calibri"/>
                <w:color w:val="000000"/>
              </w:rPr>
            </w:pPr>
            <w:r w:rsidRPr="0016020C">
              <w:rPr>
                <w:rFonts w:cs="Calibri"/>
                <w:color w:val="000000"/>
              </w:rPr>
              <w:t>2,75</w:t>
            </w:r>
          </w:p>
        </w:tc>
        <w:tc>
          <w:tcPr>
            <w:tcW w:w="0" w:type="auto"/>
            <w:vAlign w:val="bottom"/>
          </w:tcPr>
          <w:p w14:paraId="7D44DB05" w14:textId="77777777" w:rsidR="00E97DB9" w:rsidRPr="00577C3C" w:rsidRDefault="00E97DB9" w:rsidP="00E97DB9">
            <w:pPr>
              <w:jc w:val="center"/>
              <w:rPr>
                <w:rFonts w:cs="Calibri"/>
                <w:color w:val="000000"/>
              </w:rPr>
            </w:pPr>
            <w:r w:rsidRPr="00577C3C">
              <w:rPr>
                <w:rFonts w:cs="Calibri"/>
                <w:color w:val="000000"/>
              </w:rPr>
              <w:t>2,24</w:t>
            </w:r>
          </w:p>
        </w:tc>
      </w:tr>
      <w:tr w:rsidR="00E97DB9" w:rsidRPr="00043F31" w14:paraId="797AE42B" w14:textId="77777777" w:rsidTr="00E97DB9">
        <w:trPr>
          <w:trHeight w:val="300"/>
          <w:jc w:val="center"/>
        </w:trPr>
        <w:tc>
          <w:tcPr>
            <w:tcW w:w="0" w:type="auto"/>
            <w:noWrap/>
            <w:hideMark/>
          </w:tcPr>
          <w:p w14:paraId="0FE0BDD7"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glutámico</w:t>
            </w:r>
          </w:p>
        </w:tc>
        <w:tc>
          <w:tcPr>
            <w:tcW w:w="0" w:type="auto"/>
            <w:noWrap/>
            <w:vAlign w:val="center"/>
            <w:hideMark/>
          </w:tcPr>
          <w:p w14:paraId="3BDFAAFC" w14:textId="77777777" w:rsidR="00E97DB9" w:rsidRPr="0016020C" w:rsidRDefault="00E97DB9" w:rsidP="00E97DB9">
            <w:pPr>
              <w:jc w:val="center"/>
              <w:rPr>
                <w:rFonts w:cs="Calibri"/>
                <w:color w:val="000000"/>
              </w:rPr>
            </w:pPr>
            <w:r w:rsidRPr="0016020C">
              <w:rPr>
                <w:rFonts w:cs="Calibri"/>
                <w:color w:val="000000"/>
              </w:rPr>
              <w:t>4,44</w:t>
            </w:r>
          </w:p>
        </w:tc>
        <w:tc>
          <w:tcPr>
            <w:tcW w:w="0" w:type="auto"/>
            <w:vAlign w:val="bottom"/>
          </w:tcPr>
          <w:p w14:paraId="0EAF6323" w14:textId="77777777" w:rsidR="00E97DB9" w:rsidRPr="00577C3C" w:rsidRDefault="00E97DB9" w:rsidP="00E97DB9">
            <w:pPr>
              <w:jc w:val="center"/>
              <w:rPr>
                <w:rFonts w:cs="Calibri"/>
                <w:color w:val="000000"/>
              </w:rPr>
            </w:pPr>
            <w:r w:rsidRPr="00577C3C">
              <w:rPr>
                <w:rFonts w:cs="Calibri"/>
                <w:color w:val="000000"/>
              </w:rPr>
              <w:t>3,20</w:t>
            </w:r>
          </w:p>
        </w:tc>
      </w:tr>
      <w:tr w:rsidR="00E97DB9" w:rsidRPr="00043F31" w14:paraId="4A5052BD" w14:textId="77777777" w:rsidTr="00E97DB9">
        <w:trPr>
          <w:trHeight w:val="300"/>
          <w:jc w:val="center"/>
        </w:trPr>
        <w:tc>
          <w:tcPr>
            <w:tcW w:w="0" w:type="auto"/>
            <w:noWrap/>
            <w:hideMark/>
          </w:tcPr>
          <w:p w14:paraId="7A903722"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Serina</w:t>
            </w:r>
          </w:p>
        </w:tc>
        <w:tc>
          <w:tcPr>
            <w:tcW w:w="0" w:type="auto"/>
            <w:noWrap/>
            <w:vAlign w:val="center"/>
            <w:hideMark/>
          </w:tcPr>
          <w:p w14:paraId="09A01AC0" w14:textId="77777777" w:rsidR="00E97DB9" w:rsidRPr="0016020C" w:rsidRDefault="00E97DB9" w:rsidP="00E97DB9">
            <w:pPr>
              <w:jc w:val="center"/>
              <w:rPr>
                <w:rFonts w:cs="Calibri"/>
                <w:color w:val="000000"/>
              </w:rPr>
            </w:pPr>
            <w:r w:rsidRPr="0016020C">
              <w:rPr>
                <w:rFonts w:cs="Calibri"/>
                <w:color w:val="000000"/>
              </w:rPr>
              <w:t>2,07</w:t>
            </w:r>
          </w:p>
        </w:tc>
        <w:tc>
          <w:tcPr>
            <w:tcW w:w="0" w:type="auto"/>
            <w:vAlign w:val="bottom"/>
          </w:tcPr>
          <w:p w14:paraId="5E2EF3EA" w14:textId="77777777" w:rsidR="00E97DB9" w:rsidRPr="00577C3C" w:rsidRDefault="00E97DB9" w:rsidP="00E97DB9">
            <w:pPr>
              <w:jc w:val="center"/>
              <w:rPr>
                <w:rFonts w:cs="Calibri"/>
                <w:color w:val="000000"/>
              </w:rPr>
            </w:pPr>
            <w:r w:rsidRPr="00577C3C">
              <w:rPr>
                <w:rFonts w:cs="Calibri"/>
                <w:color w:val="000000"/>
              </w:rPr>
              <w:t>1,06</w:t>
            </w:r>
          </w:p>
        </w:tc>
      </w:tr>
      <w:tr w:rsidR="00E97DB9" w:rsidRPr="00043F31" w14:paraId="6D4CA2EB" w14:textId="77777777" w:rsidTr="00E97DB9">
        <w:trPr>
          <w:trHeight w:val="300"/>
          <w:jc w:val="center"/>
        </w:trPr>
        <w:tc>
          <w:tcPr>
            <w:tcW w:w="0" w:type="auto"/>
            <w:noWrap/>
            <w:hideMark/>
          </w:tcPr>
          <w:p w14:paraId="06830ABC"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Histidina</w:t>
            </w:r>
          </w:p>
        </w:tc>
        <w:tc>
          <w:tcPr>
            <w:tcW w:w="0" w:type="auto"/>
            <w:noWrap/>
            <w:vAlign w:val="center"/>
            <w:hideMark/>
          </w:tcPr>
          <w:p w14:paraId="6C3F7B40" w14:textId="77777777" w:rsidR="00E97DB9" w:rsidRPr="0016020C" w:rsidRDefault="00E97DB9" w:rsidP="00E97DB9">
            <w:pPr>
              <w:jc w:val="center"/>
              <w:rPr>
                <w:rFonts w:cs="Calibri"/>
                <w:color w:val="000000"/>
              </w:rPr>
            </w:pPr>
            <w:r w:rsidRPr="0016020C">
              <w:rPr>
                <w:rFonts w:cs="Calibri"/>
                <w:color w:val="000000"/>
              </w:rPr>
              <w:t>0,67</w:t>
            </w:r>
          </w:p>
        </w:tc>
        <w:tc>
          <w:tcPr>
            <w:tcW w:w="0" w:type="auto"/>
            <w:vAlign w:val="bottom"/>
          </w:tcPr>
          <w:p w14:paraId="5A6845DA" w14:textId="77777777" w:rsidR="00E97DB9" w:rsidRPr="00577C3C" w:rsidRDefault="00E97DB9" w:rsidP="00E97DB9">
            <w:pPr>
              <w:jc w:val="center"/>
              <w:rPr>
                <w:rFonts w:cs="Calibri"/>
                <w:color w:val="000000"/>
              </w:rPr>
            </w:pPr>
            <w:r w:rsidRPr="00577C3C">
              <w:rPr>
                <w:rFonts w:cs="Calibri"/>
                <w:color w:val="000000"/>
              </w:rPr>
              <w:t>0,30</w:t>
            </w:r>
          </w:p>
        </w:tc>
      </w:tr>
      <w:tr w:rsidR="00E97DB9" w:rsidRPr="00043F31" w14:paraId="1A75F24C" w14:textId="77777777" w:rsidTr="00E97DB9">
        <w:trPr>
          <w:trHeight w:val="300"/>
          <w:jc w:val="center"/>
        </w:trPr>
        <w:tc>
          <w:tcPr>
            <w:tcW w:w="0" w:type="auto"/>
            <w:noWrap/>
            <w:hideMark/>
          </w:tcPr>
          <w:p w14:paraId="301312B3"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Glicina</w:t>
            </w:r>
          </w:p>
        </w:tc>
        <w:tc>
          <w:tcPr>
            <w:tcW w:w="0" w:type="auto"/>
            <w:noWrap/>
            <w:vAlign w:val="center"/>
            <w:hideMark/>
          </w:tcPr>
          <w:p w14:paraId="66C12448" w14:textId="77777777" w:rsidR="00E97DB9" w:rsidRPr="0016020C" w:rsidRDefault="00E97DB9" w:rsidP="00E97DB9">
            <w:pPr>
              <w:jc w:val="center"/>
              <w:rPr>
                <w:rFonts w:cs="Calibri"/>
                <w:color w:val="000000"/>
              </w:rPr>
            </w:pPr>
            <w:r w:rsidRPr="0016020C">
              <w:rPr>
                <w:rFonts w:cs="Calibri"/>
                <w:color w:val="000000"/>
              </w:rPr>
              <w:t>1,29</w:t>
            </w:r>
          </w:p>
        </w:tc>
        <w:tc>
          <w:tcPr>
            <w:tcW w:w="0" w:type="auto"/>
            <w:vAlign w:val="bottom"/>
          </w:tcPr>
          <w:p w14:paraId="1A99D465" w14:textId="77777777" w:rsidR="00E97DB9" w:rsidRPr="00577C3C" w:rsidRDefault="00E97DB9" w:rsidP="00E97DB9">
            <w:pPr>
              <w:jc w:val="center"/>
              <w:rPr>
                <w:rFonts w:cs="Calibri"/>
                <w:color w:val="000000"/>
              </w:rPr>
            </w:pPr>
            <w:r w:rsidRPr="00577C3C">
              <w:rPr>
                <w:rFonts w:cs="Calibri"/>
                <w:color w:val="000000"/>
              </w:rPr>
              <w:t>1,16</w:t>
            </w:r>
          </w:p>
        </w:tc>
      </w:tr>
      <w:tr w:rsidR="00E97DB9" w:rsidRPr="00043F31" w14:paraId="5E819DC5" w14:textId="77777777" w:rsidTr="00E97DB9">
        <w:trPr>
          <w:trHeight w:val="300"/>
          <w:jc w:val="center"/>
        </w:trPr>
        <w:tc>
          <w:tcPr>
            <w:tcW w:w="0" w:type="auto"/>
            <w:noWrap/>
            <w:hideMark/>
          </w:tcPr>
          <w:p w14:paraId="39DD0BA7"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Treonina</w:t>
            </w:r>
          </w:p>
        </w:tc>
        <w:tc>
          <w:tcPr>
            <w:tcW w:w="0" w:type="auto"/>
            <w:noWrap/>
            <w:vAlign w:val="center"/>
            <w:hideMark/>
          </w:tcPr>
          <w:p w14:paraId="7014C86D" w14:textId="77777777" w:rsidR="00E97DB9" w:rsidRPr="0016020C" w:rsidRDefault="00E97DB9" w:rsidP="00E97DB9">
            <w:pPr>
              <w:jc w:val="center"/>
              <w:rPr>
                <w:rFonts w:cs="Calibri"/>
                <w:color w:val="000000"/>
              </w:rPr>
            </w:pPr>
            <w:r w:rsidRPr="0016020C">
              <w:rPr>
                <w:rFonts w:cs="Calibri"/>
                <w:color w:val="000000"/>
              </w:rPr>
              <w:t>1,73</w:t>
            </w:r>
          </w:p>
        </w:tc>
        <w:tc>
          <w:tcPr>
            <w:tcW w:w="0" w:type="auto"/>
            <w:vAlign w:val="bottom"/>
          </w:tcPr>
          <w:p w14:paraId="6859F7BB" w14:textId="77777777" w:rsidR="00E97DB9" w:rsidRPr="00577C3C" w:rsidRDefault="00E97DB9" w:rsidP="00E97DB9">
            <w:pPr>
              <w:jc w:val="center"/>
              <w:rPr>
                <w:rFonts w:cs="Calibri"/>
                <w:color w:val="000000"/>
              </w:rPr>
            </w:pPr>
            <w:r w:rsidRPr="00577C3C">
              <w:rPr>
                <w:rFonts w:cs="Calibri"/>
                <w:color w:val="000000"/>
              </w:rPr>
              <w:t>1,23</w:t>
            </w:r>
          </w:p>
        </w:tc>
      </w:tr>
      <w:tr w:rsidR="00E97DB9" w:rsidRPr="00043F31" w14:paraId="424AFB1B" w14:textId="77777777" w:rsidTr="00E97DB9">
        <w:trPr>
          <w:trHeight w:val="300"/>
          <w:jc w:val="center"/>
        </w:trPr>
        <w:tc>
          <w:tcPr>
            <w:tcW w:w="0" w:type="auto"/>
            <w:noWrap/>
            <w:hideMark/>
          </w:tcPr>
          <w:p w14:paraId="2D8E6A6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Arginina</w:t>
            </w:r>
          </w:p>
        </w:tc>
        <w:tc>
          <w:tcPr>
            <w:tcW w:w="0" w:type="auto"/>
            <w:noWrap/>
            <w:vAlign w:val="center"/>
            <w:hideMark/>
          </w:tcPr>
          <w:p w14:paraId="4B95CBF6" w14:textId="77777777" w:rsidR="00E97DB9" w:rsidRPr="0016020C" w:rsidRDefault="00E97DB9" w:rsidP="00E97DB9">
            <w:pPr>
              <w:jc w:val="center"/>
              <w:rPr>
                <w:rFonts w:cs="Calibri"/>
                <w:color w:val="000000"/>
              </w:rPr>
            </w:pPr>
            <w:r w:rsidRPr="0016020C">
              <w:rPr>
                <w:rFonts w:cs="Calibri"/>
                <w:color w:val="000000"/>
              </w:rPr>
              <w:t>1,47</w:t>
            </w:r>
          </w:p>
        </w:tc>
        <w:tc>
          <w:tcPr>
            <w:tcW w:w="0" w:type="auto"/>
            <w:vAlign w:val="bottom"/>
          </w:tcPr>
          <w:p w14:paraId="4CBE7994" w14:textId="77777777" w:rsidR="00E97DB9" w:rsidRPr="00577C3C" w:rsidRDefault="00E97DB9" w:rsidP="00E97DB9">
            <w:pPr>
              <w:jc w:val="center"/>
              <w:rPr>
                <w:rFonts w:cs="Calibri"/>
                <w:color w:val="000000"/>
              </w:rPr>
            </w:pPr>
            <w:r w:rsidRPr="00577C3C">
              <w:rPr>
                <w:rFonts w:cs="Calibri"/>
                <w:color w:val="000000"/>
              </w:rPr>
              <w:t>3,84</w:t>
            </w:r>
          </w:p>
        </w:tc>
      </w:tr>
      <w:tr w:rsidR="00E97DB9" w:rsidRPr="00043F31" w14:paraId="4F7E12DC" w14:textId="77777777" w:rsidTr="00E97DB9">
        <w:trPr>
          <w:trHeight w:val="315"/>
          <w:jc w:val="center"/>
        </w:trPr>
        <w:tc>
          <w:tcPr>
            <w:tcW w:w="0" w:type="auto"/>
            <w:noWrap/>
            <w:hideMark/>
          </w:tcPr>
          <w:p w14:paraId="51901A91"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Alanina</w:t>
            </w:r>
          </w:p>
        </w:tc>
        <w:tc>
          <w:tcPr>
            <w:tcW w:w="0" w:type="auto"/>
            <w:noWrap/>
            <w:vAlign w:val="center"/>
            <w:hideMark/>
          </w:tcPr>
          <w:p w14:paraId="20580BC3" w14:textId="77777777" w:rsidR="00E97DB9" w:rsidRPr="0016020C" w:rsidRDefault="00E97DB9" w:rsidP="00E97DB9">
            <w:pPr>
              <w:jc w:val="center"/>
              <w:rPr>
                <w:rFonts w:cs="Calibri"/>
                <w:color w:val="000000"/>
              </w:rPr>
            </w:pPr>
            <w:r w:rsidRPr="0016020C">
              <w:rPr>
                <w:rFonts w:cs="Calibri"/>
                <w:color w:val="000000"/>
              </w:rPr>
              <w:t>4,51</w:t>
            </w:r>
          </w:p>
        </w:tc>
        <w:tc>
          <w:tcPr>
            <w:tcW w:w="0" w:type="auto"/>
            <w:vAlign w:val="bottom"/>
          </w:tcPr>
          <w:p w14:paraId="6CC7FE92" w14:textId="77777777" w:rsidR="00E97DB9" w:rsidRPr="00577C3C" w:rsidRDefault="00E97DB9" w:rsidP="00E97DB9">
            <w:pPr>
              <w:jc w:val="center"/>
              <w:rPr>
                <w:rFonts w:cs="Calibri"/>
                <w:color w:val="000000"/>
              </w:rPr>
            </w:pPr>
            <w:r w:rsidRPr="00577C3C">
              <w:rPr>
                <w:rFonts w:cs="Calibri"/>
                <w:color w:val="000000"/>
              </w:rPr>
              <w:t>0,42</w:t>
            </w:r>
          </w:p>
        </w:tc>
      </w:tr>
      <w:tr w:rsidR="00E97DB9" w:rsidRPr="00043F31" w14:paraId="1743C627" w14:textId="77777777" w:rsidTr="00E97DB9">
        <w:trPr>
          <w:trHeight w:val="315"/>
          <w:jc w:val="center"/>
        </w:trPr>
        <w:tc>
          <w:tcPr>
            <w:tcW w:w="0" w:type="auto"/>
            <w:noWrap/>
            <w:hideMark/>
          </w:tcPr>
          <w:p w14:paraId="32A66A73"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Tirosina</w:t>
            </w:r>
          </w:p>
        </w:tc>
        <w:tc>
          <w:tcPr>
            <w:tcW w:w="0" w:type="auto"/>
            <w:noWrap/>
            <w:vAlign w:val="center"/>
            <w:hideMark/>
          </w:tcPr>
          <w:p w14:paraId="354E802A" w14:textId="77777777" w:rsidR="00E97DB9" w:rsidRPr="0016020C" w:rsidRDefault="00E97DB9" w:rsidP="00E97DB9">
            <w:pPr>
              <w:jc w:val="center"/>
              <w:rPr>
                <w:rFonts w:cs="Calibri"/>
                <w:color w:val="000000"/>
              </w:rPr>
            </w:pPr>
            <w:r w:rsidRPr="0016020C">
              <w:rPr>
                <w:rFonts w:cs="Calibri"/>
                <w:color w:val="000000"/>
              </w:rPr>
              <w:t>5,20</w:t>
            </w:r>
          </w:p>
        </w:tc>
        <w:tc>
          <w:tcPr>
            <w:tcW w:w="0" w:type="auto"/>
            <w:vAlign w:val="bottom"/>
          </w:tcPr>
          <w:p w14:paraId="1F97A28D" w14:textId="77777777" w:rsidR="00E97DB9" w:rsidRPr="00577C3C" w:rsidRDefault="00E97DB9" w:rsidP="00E97DB9">
            <w:pPr>
              <w:jc w:val="center"/>
              <w:rPr>
                <w:rFonts w:cs="Calibri"/>
                <w:color w:val="000000"/>
              </w:rPr>
            </w:pPr>
            <w:r w:rsidRPr="00577C3C">
              <w:rPr>
                <w:rFonts w:cs="Calibri"/>
                <w:color w:val="000000"/>
              </w:rPr>
              <w:t>0,68</w:t>
            </w:r>
          </w:p>
        </w:tc>
      </w:tr>
      <w:tr w:rsidR="00E97DB9" w:rsidRPr="00043F31" w14:paraId="6C674654" w14:textId="77777777" w:rsidTr="00E97DB9">
        <w:trPr>
          <w:trHeight w:val="315"/>
          <w:jc w:val="center"/>
        </w:trPr>
        <w:tc>
          <w:tcPr>
            <w:tcW w:w="0" w:type="auto"/>
            <w:noWrap/>
            <w:hideMark/>
          </w:tcPr>
          <w:p w14:paraId="1E159239"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Cistina</w:t>
            </w:r>
          </w:p>
        </w:tc>
        <w:tc>
          <w:tcPr>
            <w:tcW w:w="0" w:type="auto"/>
            <w:noWrap/>
            <w:vAlign w:val="center"/>
            <w:hideMark/>
          </w:tcPr>
          <w:p w14:paraId="3C975632" w14:textId="77777777" w:rsidR="00E97DB9" w:rsidRPr="0016020C" w:rsidRDefault="00E97DB9" w:rsidP="00E97DB9">
            <w:pPr>
              <w:jc w:val="center"/>
              <w:rPr>
                <w:rFonts w:cs="Calibri"/>
                <w:color w:val="000000"/>
              </w:rPr>
            </w:pPr>
            <w:r w:rsidRPr="0016020C">
              <w:rPr>
                <w:rFonts w:cs="Calibri"/>
                <w:color w:val="000000"/>
              </w:rPr>
              <w:t>0,10</w:t>
            </w:r>
          </w:p>
        </w:tc>
        <w:tc>
          <w:tcPr>
            <w:tcW w:w="0" w:type="auto"/>
            <w:vAlign w:val="bottom"/>
          </w:tcPr>
          <w:p w14:paraId="14D28C91" w14:textId="77777777" w:rsidR="00E97DB9" w:rsidRPr="00577C3C" w:rsidRDefault="00E97DB9" w:rsidP="00E97DB9">
            <w:pPr>
              <w:jc w:val="center"/>
              <w:rPr>
                <w:rFonts w:cs="Calibri"/>
                <w:color w:val="000000"/>
              </w:rPr>
            </w:pPr>
            <w:r w:rsidRPr="00577C3C">
              <w:rPr>
                <w:rFonts w:cs="Calibri"/>
                <w:color w:val="000000"/>
              </w:rPr>
              <w:t>0,01</w:t>
            </w:r>
          </w:p>
        </w:tc>
      </w:tr>
      <w:tr w:rsidR="00E97DB9" w:rsidRPr="00043F31" w14:paraId="4C190B9C" w14:textId="77777777" w:rsidTr="00E97DB9">
        <w:trPr>
          <w:trHeight w:val="315"/>
          <w:jc w:val="center"/>
        </w:trPr>
        <w:tc>
          <w:tcPr>
            <w:tcW w:w="0" w:type="auto"/>
            <w:noWrap/>
            <w:hideMark/>
          </w:tcPr>
          <w:p w14:paraId="5101F26F"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Valina</w:t>
            </w:r>
          </w:p>
        </w:tc>
        <w:tc>
          <w:tcPr>
            <w:tcW w:w="0" w:type="auto"/>
            <w:noWrap/>
            <w:vAlign w:val="center"/>
            <w:hideMark/>
          </w:tcPr>
          <w:p w14:paraId="52BE7825" w14:textId="77777777" w:rsidR="00E97DB9" w:rsidRPr="0016020C" w:rsidRDefault="00E97DB9" w:rsidP="00E97DB9">
            <w:pPr>
              <w:jc w:val="center"/>
              <w:rPr>
                <w:rFonts w:cs="Calibri"/>
                <w:color w:val="000000"/>
              </w:rPr>
            </w:pPr>
            <w:r w:rsidRPr="0016020C">
              <w:rPr>
                <w:rFonts w:cs="Calibri"/>
                <w:color w:val="000000"/>
              </w:rPr>
              <w:t>1,56</w:t>
            </w:r>
          </w:p>
        </w:tc>
        <w:tc>
          <w:tcPr>
            <w:tcW w:w="0" w:type="auto"/>
            <w:vAlign w:val="bottom"/>
          </w:tcPr>
          <w:p w14:paraId="70140BE4" w14:textId="77777777" w:rsidR="00E97DB9" w:rsidRPr="00577C3C" w:rsidRDefault="00E97DB9" w:rsidP="00E97DB9">
            <w:pPr>
              <w:jc w:val="center"/>
              <w:rPr>
                <w:rFonts w:cs="Calibri"/>
                <w:color w:val="000000"/>
              </w:rPr>
            </w:pPr>
            <w:r w:rsidRPr="00577C3C">
              <w:rPr>
                <w:rFonts w:cs="Calibri"/>
                <w:color w:val="000000"/>
              </w:rPr>
              <w:t>0,82</w:t>
            </w:r>
          </w:p>
        </w:tc>
      </w:tr>
      <w:tr w:rsidR="00E97DB9" w:rsidRPr="00043F31" w14:paraId="65FF979E" w14:textId="77777777" w:rsidTr="00E97DB9">
        <w:trPr>
          <w:trHeight w:val="300"/>
          <w:jc w:val="center"/>
        </w:trPr>
        <w:tc>
          <w:tcPr>
            <w:tcW w:w="0" w:type="auto"/>
            <w:noWrap/>
            <w:hideMark/>
          </w:tcPr>
          <w:p w14:paraId="77DF3B28"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Metionina</w:t>
            </w:r>
          </w:p>
        </w:tc>
        <w:tc>
          <w:tcPr>
            <w:tcW w:w="0" w:type="auto"/>
            <w:noWrap/>
            <w:vAlign w:val="center"/>
            <w:hideMark/>
          </w:tcPr>
          <w:p w14:paraId="49ED656B" w14:textId="77777777" w:rsidR="00E97DB9" w:rsidRPr="0016020C" w:rsidRDefault="00E97DB9" w:rsidP="00E97DB9">
            <w:pPr>
              <w:jc w:val="center"/>
              <w:rPr>
                <w:rFonts w:cs="Calibri"/>
                <w:color w:val="000000"/>
              </w:rPr>
            </w:pPr>
            <w:r w:rsidRPr="0016020C">
              <w:rPr>
                <w:rFonts w:cs="Calibri"/>
                <w:color w:val="000000"/>
              </w:rPr>
              <w:t>1,04</w:t>
            </w:r>
          </w:p>
        </w:tc>
        <w:tc>
          <w:tcPr>
            <w:tcW w:w="0" w:type="auto"/>
            <w:vAlign w:val="bottom"/>
          </w:tcPr>
          <w:p w14:paraId="33588553" w14:textId="77777777" w:rsidR="00E97DB9" w:rsidRPr="00577C3C" w:rsidRDefault="00E97DB9" w:rsidP="00E97DB9">
            <w:pPr>
              <w:jc w:val="center"/>
              <w:rPr>
                <w:rFonts w:cs="Calibri"/>
                <w:color w:val="000000"/>
              </w:rPr>
            </w:pPr>
            <w:r w:rsidRPr="00577C3C">
              <w:rPr>
                <w:rFonts w:cs="Calibri"/>
                <w:color w:val="000000"/>
              </w:rPr>
              <w:t>0,21</w:t>
            </w:r>
          </w:p>
        </w:tc>
      </w:tr>
      <w:tr w:rsidR="00E97DB9" w:rsidRPr="00043F31" w14:paraId="41D82E76" w14:textId="77777777" w:rsidTr="00E97DB9">
        <w:trPr>
          <w:trHeight w:val="300"/>
          <w:jc w:val="center"/>
        </w:trPr>
        <w:tc>
          <w:tcPr>
            <w:tcW w:w="0" w:type="auto"/>
            <w:noWrap/>
            <w:hideMark/>
          </w:tcPr>
          <w:p w14:paraId="196879C5"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Fenilalanina</w:t>
            </w:r>
          </w:p>
        </w:tc>
        <w:tc>
          <w:tcPr>
            <w:tcW w:w="0" w:type="auto"/>
            <w:noWrap/>
            <w:vAlign w:val="center"/>
            <w:hideMark/>
          </w:tcPr>
          <w:p w14:paraId="58142739" w14:textId="77777777" w:rsidR="00E97DB9" w:rsidRPr="0016020C" w:rsidRDefault="00E97DB9" w:rsidP="00E97DB9">
            <w:pPr>
              <w:jc w:val="center"/>
              <w:rPr>
                <w:rFonts w:cs="Calibri"/>
                <w:color w:val="000000"/>
              </w:rPr>
            </w:pPr>
            <w:r w:rsidRPr="0016020C">
              <w:rPr>
                <w:rFonts w:cs="Calibri"/>
                <w:color w:val="000000"/>
              </w:rPr>
              <w:t>0,95</w:t>
            </w:r>
          </w:p>
        </w:tc>
        <w:tc>
          <w:tcPr>
            <w:tcW w:w="0" w:type="auto"/>
            <w:vAlign w:val="bottom"/>
          </w:tcPr>
          <w:p w14:paraId="18319970" w14:textId="77777777" w:rsidR="00E97DB9" w:rsidRPr="00577C3C" w:rsidRDefault="00E97DB9" w:rsidP="00E97DB9">
            <w:pPr>
              <w:jc w:val="center"/>
              <w:rPr>
                <w:rFonts w:cs="Calibri"/>
                <w:color w:val="000000"/>
              </w:rPr>
            </w:pPr>
            <w:r w:rsidRPr="00577C3C">
              <w:rPr>
                <w:rFonts w:cs="Calibri"/>
                <w:color w:val="000000"/>
              </w:rPr>
              <w:t>0,72</w:t>
            </w:r>
          </w:p>
        </w:tc>
      </w:tr>
      <w:tr w:rsidR="00E97DB9" w:rsidRPr="00043F31" w14:paraId="1A8B2944" w14:textId="77777777" w:rsidTr="00E97DB9">
        <w:trPr>
          <w:trHeight w:val="300"/>
          <w:jc w:val="center"/>
        </w:trPr>
        <w:tc>
          <w:tcPr>
            <w:tcW w:w="0" w:type="auto"/>
            <w:noWrap/>
            <w:hideMark/>
          </w:tcPr>
          <w:p w14:paraId="1D7B375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Isoleucina</w:t>
            </w:r>
          </w:p>
        </w:tc>
        <w:tc>
          <w:tcPr>
            <w:tcW w:w="0" w:type="auto"/>
            <w:noWrap/>
            <w:vAlign w:val="center"/>
            <w:hideMark/>
          </w:tcPr>
          <w:p w14:paraId="1B07C41A" w14:textId="77777777" w:rsidR="00E97DB9" w:rsidRPr="0016020C" w:rsidRDefault="00E97DB9" w:rsidP="00E97DB9">
            <w:pPr>
              <w:jc w:val="center"/>
              <w:rPr>
                <w:rFonts w:cs="Calibri"/>
                <w:color w:val="000000"/>
              </w:rPr>
            </w:pPr>
            <w:r w:rsidRPr="0016020C">
              <w:rPr>
                <w:rFonts w:cs="Calibri"/>
                <w:color w:val="000000"/>
              </w:rPr>
              <w:t>2,41</w:t>
            </w:r>
          </w:p>
        </w:tc>
        <w:tc>
          <w:tcPr>
            <w:tcW w:w="0" w:type="auto"/>
            <w:vAlign w:val="bottom"/>
          </w:tcPr>
          <w:p w14:paraId="13FAE0B5" w14:textId="77777777" w:rsidR="00E97DB9" w:rsidRPr="00577C3C" w:rsidRDefault="00E97DB9" w:rsidP="00E97DB9">
            <w:pPr>
              <w:jc w:val="center"/>
              <w:rPr>
                <w:rFonts w:cs="Calibri"/>
                <w:color w:val="000000"/>
              </w:rPr>
            </w:pPr>
            <w:r w:rsidRPr="00577C3C">
              <w:rPr>
                <w:rFonts w:cs="Calibri"/>
                <w:color w:val="000000"/>
              </w:rPr>
              <w:t>1,85</w:t>
            </w:r>
          </w:p>
        </w:tc>
      </w:tr>
      <w:tr w:rsidR="00E97DB9" w:rsidRPr="00043F31" w14:paraId="68E5FACA" w14:textId="77777777" w:rsidTr="00E97DB9">
        <w:trPr>
          <w:trHeight w:val="300"/>
          <w:jc w:val="center"/>
        </w:trPr>
        <w:tc>
          <w:tcPr>
            <w:tcW w:w="0" w:type="auto"/>
            <w:noWrap/>
            <w:hideMark/>
          </w:tcPr>
          <w:p w14:paraId="67BAE14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Leucina</w:t>
            </w:r>
          </w:p>
        </w:tc>
        <w:tc>
          <w:tcPr>
            <w:tcW w:w="0" w:type="auto"/>
            <w:noWrap/>
            <w:vAlign w:val="center"/>
            <w:hideMark/>
          </w:tcPr>
          <w:p w14:paraId="076251BE" w14:textId="77777777" w:rsidR="00E97DB9" w:rsidRPr="0016020C" w:rsidRDefault="00E97DB9" w:rsidP="00E97DB9">
            <w:pPr>
              <w:jc w:val="center"/>
              <w:rPr>
                <w:rFonts w:cs="Calibri"/>
                <w:color w:val="000000"/>
              </w:rPr>
            </w:pPr>
            <w:r w:rsidRPr="0016020C">
              <w:rPr>
                <w:rFonts w:cs="Calibri"/>
                <w:color w:val="000000"/>
              </w:rPr>
              <w:t>0,12</w:t>
            </w:r>
          </w:p>
        </w:tc>
        <w:tc>
          <w:tcPr>
            <w:tcW w:w="0" w:type="auto"/>
            <w:vAlign w:val="bottom"/>
          </w:tcPr>
          <w:p w14:paraId="61E6A8C8" w14:textId="77777777" w:rsidR="00E97DB9" w:rsidRPr="00577C3C" w:rsidRDefault="00E97DB9" w:rsidP="00E97DB9">
            <w:pPr>
              <w:jc w:val="center"/>
              <w:rPr>
                <w:rFonts w:cs="Calibri"/>
                <w:color w:val="000000"/>
              </w:rPr>
            </w:pPr>
            <w:r w:rsidRPr="00577C3C">
              <w:rPr>
                <w:rFonts w:cs="Calibri"/>
                <w:color w:val="000000"/>
              </w:rPr>
              <w:t>0,21</w:t>
            </w:r>
          </w:p>
        </w:tc>
      </w:tr>
      <w:tr w:rsidR="00E97DB9" w:rsidRPr="00043F31" w14:paraId="5F0F616B" w14:textId="77777777" w:rsidTr="00E97DB9">
        <w:trPr>
          <w:trHeight w:val="300"/>
          <w:jc w:val="center"/>
        </w:trPr>
        <w:tc>
          <w:tcPr>
            <w:tcW w:w="0" w:type="auto"/>
            <w:noWrap/>
            <w:hideMark/>
          </w:tcPr>
          <w:p w14:paraId="59D2F411"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Lisina</w:t>
            </w:r>
          </w:p>
        </w:tc>
        <w:tc>
          <w:tcPr>
            <w:tcW w:w="0" w:type="auto"/>
            <w:noWrap/>
            <w:vAlign w:val="center"/>
            <w:hideMark/>
          </w:tcPr>
          <w:p w14:paraId="0CEA2478" w14:textId="77777777" w:rsidR="00E97DB9" w:rsidRPr="0016020C" w:rsidRDefault="00E97DB9" w:rsidP="00E97DB9">
            <w:pPr>
              <w:jc w:val="center"/>
              <w:rPr>
                <w:rFonts w:cs="Calibri"/>
                <w:color w:val="000000"/>
              </w:rPr>
            </w:pPr>
            <w:r w:rsidRPr="0016020C">
              <w:rPr>
                <w:rFonts w:cs="Calibri"/>
                <w:color w:val="000000"/>
              </w:rPr>
              <w:t>2,53</w:t>
            </w:r>
          </w:p>
        </w:tc>
        <w:tc>
          <w:tcPr>
            <w:tcW w:w="0" w:type="auto"/>
            <w:vAlign w:val="bottom"/>
          </w:tcPr>
          <w:p w14:paraId="0D85BF7A" w14:textId="77777777" w:rsidR="00E97DB9" w:rsidRPr="00577C3C" w:rsidRDefault="00E97DB9" w:rsidP="00E97DB9">
            <w:pPr>
              <w:jc w:val="center"/>
              <w:rPr>
                <w:rFonts w:cs="Calibri"/>
                <w:color w:val="000000"/>
              </w:rPr>
            </w:pPr>
            <w:r w:rsidRPr="00577C3C">
              <w:rPr>
                <w:rFonts w:cs="Calibri"/>
                <w:color w:val="000000"/>
              </w:rPr>
              <w:t>4,65</w:t>
            </w:r>
          </w:p>
        </w:tc>
      </w:tr>
      <w:tr w:rsidR="00E97DB9" w:rsidRPr="00043F31" w14:paraId="32823929" w14:textId="77777777" w:rsidTr="00E97DB9">
        <w:trPr>
          <w:trHeight w:val="300"/>
          <w:jc w:val="center"/>
        </w:trPr>
        <w:tc>
          <w:tcPr>
            <w:tcW w:w="0" w:type="auto"/>
            <w:noWrap/>
            <w:hideMark/>
          </w:tcPr>
          <w:p w14:paraId="6C192541"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Prolina</w:t>
            </w:r>
          </w:p>
        </w:tc>
        <w:tc>
          <w:tcPr>
            <w:tcW w:w="0" w:type="auto"/>
            <w:noWrap/>
            <w:vAlign w:val="center"/>
            <w:hideMark/>
          </w:tcPr>
          <w:p w14:paraId="1BB71139" w14:textId="77777777" w:rsidR="00E97DB9" w:rsidRPr="0016020C" w:rsidRDefault="00E97DB9" w:rsidP="00E97DB9">
            <w:pPr>
              <w:jc w:val="center"/>
              <w:rPr>
                <w:rFonts w:cs="Calibri"/>
                <w:color w:val="000000"/>
              </w:rPr>
            </w:pPr>
            <w:r w:rsidRPr="0016020C">
              <w:rPr>
                <w:rFonts w:cs="Calibri"/>
                <w:color w:val="000000"/>
              </w:rPr>
              <w:t>&lt;0,10</w:t>
            </w:r>
          </w:p>
        </w:tc>
        <w:tc>
          <w:tcPr>
            <w:tcW w:w="0" w:type="auto"/>
            <w:vAlign w:val="bottom"/>
          </w:tcPr>
          <w:p w14:paraId="591C6CAE" w14:textId="77777777" w:rsidR="00E97DB9" w:rsidRPr="00577C3C" w:rsidRDefault="00E97DB9" w:rsidP="00E97DB9">
            <w:pPr>
              <w:jc w:val="center"/>
              <w:rPr>
                <w:rFonts w:cs="Calibri"/>
                <w:color w:val="000000"/>
              </w:rPr>
            </w:pPr>
            <w:r w:rsidRPr="00577C3C">
              <w:rPr>
                <w:rFonts w:cs="Calibri"/>
                <w:color w:val="000000"/>
              </w:rPr>
              <w:t>&lt;0,10</w:t>
            </w:r>
          </w:p>
        </w:tc>
      </w:tr>
    </w:tbl>
    <w:p w14:paraId="48D7AD97" w14:textId="6736ACCB" w:rsidR="00E97DB9" w:rsidRDefault="00E97DB9" w:rsidP="00E97DB9">
      <w:pPr>
        <w:ind w:left="708"/>
        <w:jc w:val="both"/>
        <w:rPr>
          <w:sz w:val="18"/>
        </w:rPr>
      </w:pPr>
      <w:r w:rsidRPr="003946DB">
        <w:rPr>
          <w:sz w:val="18"/>
        </w:rPr>
        <w:t>*</w:t>
      </w:r>
      <w:proofErr w:type="spellStart"/>
      <w:r w:rsidRPr="003946DB">
        <w:rPr>
          <w:sz w:val="18"/>
        </w:rPr>
        <w:t>m.s</w:t>
      </w:r>
      <w:proofErr w:type="spellEnd"/>
      <w:r w:rsidRPr="003946DB">
        <w:rPr>
          <w:sz w:val="18"/>
        </w:rPr>
        <w:t>.: materia seca</w:t>
      </w:r>
    </w:p>
    <w:p w14:paraId="378FE374" w14:textId="2615AEB6" w:rsidR="00C56724" w:rsidRDefault="00C56724" w:rsidP="00E97DB9">
      <w:pPr>
        <w:ind w:left="708"/>
        <w:jc w:val="both"/>
        <w:rPr>
          <w:sz w:val="18"/>
        </w:rPr>
      </w:pPr>
    </w:p>
    <w:p w14:paraId="28DC403B" w14:textId="60DC9A79" w:rsidR="00C56724" w:rsidRDefault="00C56724" w:rsidP="00C56724">
      <w:pPr>
        <w:jc w:val="both"/>
        <w:rPr>
          <w:sz w:val="18"/>
        </w:rPr>
      </w:pPr>
      <w:r>
        <w:rPr>
          <w:rFonts w:ascii="Garamond" w:hAnsi="Garamond"/>
          <w:sz w:val="24"/>
        </w:rPr>
        <w:t xml:space="preserve">Respecto al perfil de ácidos grasos </w:t>
      </w:r>
      <w:r w:rsidR="00330BB4">
        <w:rPr>
          <w:rFonts w:ascii="Garamond" w:hAnsi="Garamond"/>
          <w:sz w:val="24"/>
        </w:rPr>
        <w:t xml:space="preserve">la </w:t>
      </w:r>
      <w:r w:rsidR="006318C1">
        <w:rPr>
          <w:rFonts w:ascii="Garamond" w:hAnsi="Garamond"/>
          <w:sz w:val="24"/>
        </w:rPr>
        <w:t xml:space="preserve">harina de </w:t>
      </w:r>
      <w:r w:rsidR="006318C1" w:rsidRPr="00DD5C69">
        <w:rPr>
          <w:rFonts w:ascii="Garamond" w:hAnsi="Garamond"/>
          <w:i/>
          <w:iCs/>
          <w:sz w:val="24"/>
        </w:rPr>
        <w:t xml:space="preserve">H. </w:t>
      </w:r>
      <w:proofErr w:type="spellStart"/>
      <w:r w:rsidR="006318C1" w:rsidRPr="00DD5C69">
        <w:rPr>
          <w:rFonts w:ascii="Garamond" w:hAnsi="Garamond"/>
          <w:i/>
          <w:iCs/>
          <w:sz w:val="24"/>
        </w:rPr>
        <w:t>illucens</w:t>
      </w:r>
      <w:proofErr w:type="spellEnd"/>
      <w:r w:rsidR="006318C1">
        <w:rPr>
          <w:rFonts w:ascii="Garamond" w:hAnsi="Garamond"/>
          <w:sz w:val="24"/>
        </w:rPr>
        <w:t xml:space="preserve"> </w:t>
      </w:r>
      <w:r w:rsidR="00330BB4">
        <w:rPr>
          <w:rFonts w:ascii="Garamond" w:hAnsi="Garamond"/>
          <w:sz w:val="24"/>
        </w:rPr>
        <w:t>mostr</w:t>
      </w:r>
      <w:r w:rsidR="006318C1">
        <w:rPr>
          <w:rFonts w:ascii="Garamond" w:hAnsi="Garamond"/>
          <w:sz w:val="24"/>
        </w:rPr>
        <w:t>ó</w:t>
      </w:r>
      <w:r w:rsidR="00330BB4">
        <w:rPr>
          <w:rFonts w:ascii="Garamond" w:hAnsi="Garamond"/>
          <w:sz w:val="24"/>
        </w:rPr>
        <w:t xml:space="preserve"> unos valores superiores en cuanto a EPA y DHA cunado la Acheta mostro un perfil de ácidos grasos bastante </w:t>
      </w:r>
      <w:r w:rsidR="006318C1">
        <w:rPr>
          <w:rFonts w:ascii="Garamond" w:hAnsi="Garamond"/>
          <w:sz w:val="24"/>
        </w:rPr>
        <w:t xml:space="preserve">más </w:t>
      </w:r>
      <w:r w:rsidR="00330BB4">
        <w:rPr>
          <w:rFonts w:ascii="Garamond" w:hAnsi="Garamond"/>
          <w:sz w:val="24"/>
        </w:rPr>
        <w:t>abundante en mono y pol</w:t>
      </w:r>
      <w:r w:rsidR="006318C1">
        <w:rPr>
          <w:rFonts w:ascii="Garamond" w:hAnsi="Garamond"/>
          <w:sz w:val="24"/>
        </w:rPr>
        <w:t>i</w:t>
      </w:r>
      <w:r w:rsidR="00330BB4">
        <w:rPr>
          <w:rFonts w:ascii="Garamond" w:hAnsi="Garamond"/>
          <w:sz w:val="24"/>
        </w:rPr>
        <w:t xml:space="preserve">insaturados. Hay que resaltar que el perfil de </w:t>
      </w:r>
      <w:r w:rsidR="006318C1">
        <w:rPr>
          <w:rFonts w:ascii="Garamond" w:hAnsi="Garamond"/>
          <w:sz w:val="24"/>
        </w:rPr>
        <w:t xml:space="preserve">ácidos grasos de </w:t>
      </w:r>
      <w:r w:rsidR="006318C1" w:rsidRPr="00DD5C69">
        <w:rPr>
          <w:rFonts w:ascii="Garamond" w:hAnsi="Garamond"/>
          <w:i/>
          <w:iCs/>
          <w:sz w:val="24"/>
        </w:rPr>
        <w:t xml:space="preserve">H. </w:t>
      </w:r>
      <w:proofErr w:type="spellStart"/>
      <w:r w:rsidR="006318C1" w:rsidRPr="00DD5C69">
        <w:rPr>
          <w:rFonts w:ascii="Garamond" w:hAnsi="Garamond"/>
          <w:i/>
          <w:iCs/>
          <w:sz w:val="24"/>
        </w:rPr>
        <w:t>illucens</w:t>
      </w:r>
      <w:proofErr w:type="spellEnd"/>
      <w:r w:rsidR="006318C1">
        <w:rPr>
          <w:rFonts w:ascii="Garamond" w:hAnsi="Garamond"/>
          <w:sz w:val="24"/>
        </w:rPr>
        <w:t xml:space="preserve"> presenta </w:t>
      </w:r>
      <w:r w:rsidR="00330BB4">
        <w:rPr>
          <w:rFonts w:ascii="Garamond" w:hAnsi="Garamond"/>
          <w:sz w:val="24"/>
        </w:rPr>
        <w:t xml:space="preserve">un valor </w:t>
      </w:r>
      <w:r w:rsidR="006318C1">
        <w:rPr>
          <w:rFonts w:ascii="Garamond" w:hAnsi="Garamond"/>
          <w:sz w:val="24"/>
        </w:rPr>
        <w:t xml:space="preserve">muy alto </w:t>
      </w:r>
      <w:r w:rsidR="00330BB4">
        <w:rPr>
          <w:rFonts w:ascii="Garamond" w:hAnsi="Garamond"/>
          <w:sz w:val="24"/>
        </w:rPr>
        <w:t xml:space="preserve">de </w:t>
      </w:r>
      <w:r w:rsidR="006318C1">
        <w:rPr>
          <w:rFonts w:ascii="Garamond" w:hAnsi="Garamond"/>
          <w:sz w:val="24"/>
        </w:rPr>
        <w:t>ácido láurico</w:t>
      </w:r>
      <w:r w:rsidR="00330BB4">
        <w:rPr>
          <w:rFonts w:ascii="Garamond" w:hAnsi="Garamond"/>
          <w:sz w:val="24"/>
        </w:rPr>
        <w:t xml:space="preserve"> al contrario que </w:t>
      </w:r>
      <w:r w:rsidR="006318C1" w:rsidRPr="00DD5C69">
        <w:rPr>
          <w:rFonts w:ascii="Garamond" w:hAnsi="Garamond"/>
          <w:i/>
          <w:iCs/>
          <w:sz w:val="24"/>
        </w:rPr>
        <w:t xml:space="preserve">A. </w:t>
      </w:r>
      <w:proofErr w:type="spellStart"/>
      <w:r w:rsidR="006318C1" w:rsidRPr="00DD5C69">
        <w:rPr>
          <w:rFonts w:ascii="Garamond" w:hAnsi="Garamond"/>
          <w:i/>
          <w:iCs/>
          <w:sz w:val="24"/>
        </w:rPr>
        <w:t>domesticus</w:t>
      </w:r>
      <w:proofErr w:type="spellEnd"/>
      <w:r w:rsidR="006318C1">
        <w:rPr>
          <w:rFonts w:ascii="Garamond" w:hAnsi="Garamond"/>
          <w:sz w:val="24"/>
        </w:rPr>
        <w:t xml:space="preserve">, </w:t>
      </w:r>
      <w:r w:rsidR="00330BB4">
        <w:rPr>
          <w:rFonts w:ascii="Garamond" w:hAnsi="Garamond"/>
          <w:sz w:val="24"/>
        </w:rPr>
        <w:t xml:space="preserve">que contiene más </w:t>
      </w:r>
      <w:r w:rsidR="006318C1">
        <w:rPr>
          <w:rFonts w:ascii="Garamond" w:hAnsi="Garamond"/>
          <w:sz w:val="24"/>
        </w:rPr>
        <w:t>ácido oleico y ácido linoleico</w:t>
      </w:r>
      <w:r w:rsidR="00330BB4">
        <w:rPr>
          <w:rFonts w:ascii="Garamond" w:hAnsi="Garamond"/>
          <w:sz w:val="24"/>
        </w:rPr>
        <w:t xml:space="preserve">. </w:t>
      </w:r>
    </w:p>
    <w:p w14:paraId="25F5D061" w14:textId="6247F1CD" w:rsidR="00C56724" w:rsidRDefault="00C56724" w:rsidP="00330BB4">
      <w:pPr>
        <w:jc w:val="both"/>
        <w:rPr>
          <w:sz w:val="18"/>
        </w:rPr>
      </w:pPr>
    </w:p>
    <w:p w14:paraId="7D143A22" w14:textId="0C072370" w:rsidR="00C56724" w:rsidRDefault="00C56724" w:rsidP="00E97DB9">
      <w:pPr>
        <w:ind w:left="708"/>
        <w:jc w:val="both"/>
        <w:rPr>
          <w:sz w:val="18"/>
        </w:rPr>
      </w:pPr>
    </w:p>
    <w:p w14:paraId="2D483D1D" w14:textId="442EC981" w:rsidR="00C56724" w:rsidRDefault="00C56724" w:rsidP="00330BB4">
      <w:pPr>
        <w:jc w:val="both"/>
        <w:rPr>
          <w:sz w:val="18"/>
        </w:rPr>
      </w:pPr>
    </w:p>
    <w:p w14:paraId="51F53ECA" w14:textId="375D5106" w:rsidR="00330BB4" w:rsidRPr="003946DB" w:rsidRDefault="00330BB4" w:rsidP="00330BB4">
      <w:pPr>
        <w:pStyle w:val="Descripcin"/>
      </w:pPr>
      <w:r>
        <w:t xml:space="preserve">Tabla </w:t>
      </w:r>
      <w:r w:rsidR="007D1B7A">
        <w:fldChar w:fldCharType="begin"/>
      </w:r>
      <w:r w:rsidR="007D1B7A">
        <w:instrText xml:space="preserve"> SEQ Tabla \* ARABIC </w:instrText>
      </w:r>
      <w:r w:rsidR="007D1B7A">
        <w:fldChar w:fldCharType="separate"/>
      </w:r>
      <w:r w:rsidR="00581A96">
        <w:rPr>
          <w:noProof/>
        </w:rPr>
        <w:t>17</w:t>
      </w:r>
      <w:r w:rsidR="007D1B7A">
        <w:rPr>
          <w:noProof/>
        </w:rPr>
        <w:fldChar w:fldCharType="end"/>
      </w:r>
      <w:r>
        <w:t xml:space="preserve">. Perfil de ácidos grasos de </w:t>
      </w:r>
      <w:r w:rsidR="006318C1">
        <w:t xml:space="preserve">la harina de </w:t>
      </w:r>
      <w:r>
        <w:t>las dos especies de insectos producidas.</w:t>
      </w:r>
    </w:p>
    <w:tbl>
      <w:tblPr>
        <w:tblStyle w:val="Tablaconcuadrcula"/>
        <w:tblW w:w="7939" w:type="dxa"/>
        <w:jc w:val="center"/>
        <w:tblLook w:val="04A0" w:firstRow="1" w:lastRow="0" w:firstColumn="1" w:lastColumn="0" w:noHBand="0" w:noVBand="1"/>
      </w:tblPr>
      <w:tblGrid>
        <w:gridCol w:w="3740"/>
        <w:gridCol w:w="1516"/>
        <w:gridCol w:w="1247"/>
        <w:gridCol w:w="1436"/>
      </w:tblGrid>
      <w:tr w:rsidR="00E97DB9" w:rsidRPr="00043F31" w14:paraId="6A11FBB9" w14:textId="77777777" w:rsidTr="00C56724">
        <w:trPr>
          <w:trHeight w:val="293"/>
          <w:jc w:val="center"/>
        </w:trPr>
        <w:tc>
          <w:tcPr>
            <w:tcW w:w="3740" w:type="dxa"/>
            <w:noWrap/>
            <w:vAlign w:val="center"/>
            <w:hideMark/>
          </w:tcPr>
          <w:p w14:paraId="152B4F94" w14:textId="77777777" w:rsidR="00E97DB9" w:rsidRPr="00043F31" w:rsidRDefault="00E97DB9" w:rsidP="00E97DB9">
            <w:pPr>
              <w:jc w:val="center"/>
              <w:rPr>
                <w:rFonts w:eastAsia="Times New Roman" w:cs="Calibri"/>
                <w:b/>
                <w:color w:val="000000"/>
                <w:lang w:eastAsia="es-ES"/>
              </w:rPr>
            </w:pPr>
            <w:r w:rsidRPr="00043F31">
              <w:rPr>
                <w:rFonts w:eastAsia="Times New Roman" w:cs="Calibri"/>
                <w:b/>
                <w:color w:val="000000"/>
                <w:lang w:eastAsia="es-ES"/>
              </w:rPr>
              <w:t>Ácidos grasos</w:t>
            </w:r>
          </w:p>
        </w:tc>
        <w:tc>
          <w:tcPr>
            <w:tcW w:w="1516" w:type="dxa"/>
            <w:noWrap/>
            <w:vAlign w:val="center"/>
            <w:hideMark/>
          </w:tcPr>
          <w:p w14:paraId="39988C73" w14:textId="77777777" w:rsidR="00E97DB9" w:rsidRPr="00043F31" w:rsidRDefault="00E97DB9" w:rsidP="00E97DB9">
            <w:pPr>
              <w:jc w:val="center"/>
              <w:rPr>
                <w:rFonts w:eastAsia="Times New Roman" w:cs="Calibri"/>
                <w:b/>
                <w:bCs/>
                <w:color w:val="000000"/>
                <w:lang w:eastAsia="es-ES"/>
              </w:rPr>
            </w:pPr>
            <w:proofErr w:type="gramStart"/>
            <w:r w:rsidRPr="00B51EA8">
              <w:rPr>
                <w:rFonts w:eastAsia="Times New Roman" w:cs="Calibri"/>
                <w:b/>
                <w:bCs/>
                <w:i/>
                <w:color w:val="000000"/>
                <w:lang w:eastAsia="es-ES"/>
              </w:rPr>
              <w:t xml:space="preserve">Acheta  </w:t>
            </w:r>
            <w:proofErr w:type="spellStart"/>
            <w:r w:rsidRPr="00B51EA8">
              <w:rPr>
                <w:rFonts w:eastAsia="Times New Roman" w:cs="Calibri"/>
                <w:b/>
                <w:bCs/>
                <w:i/>
                <w:color w:val="000000"/>
                <w:lang w:eastAsia="es-ES"/>
              </w:rPr>
              <w:t>domesticus</w:t>
            </w:r>
            <w:proofErr w:type="spellEnd"/>
            <w:proofErr w:type="gramEnd"/>
          </w:p>
        </w:tc>
        <w:tc>
          <w:tcPr>
            <w:tcW w:w="1247" w:type="dxa"/>
            <w:vAlign w:val="center"/>
          </w:tcPr>
          <w:p w14:paraId="2C50EDA6" w14:textId="77777777" w:rsidR="00E97DB9" w:rsidRPr="00B51EA8" w:rsidRDefault="00E97DB9" w:rsidP="00E97DB9">
            <w:pPr>
              <w:jc w:val="center"/>
              <w:rPr>
                <w:rFonts w:eastAsia="Times New Roman" w:cs="Calibri"/>
                <w:b/>
                <w:bCs/>
                <w:i/>
                <w:color w:val="000000"/>
                <w:lang w:eastAsia="es-ES"/>
              </w:rPr>
            </w:pPr>
            <w:proofErr w:type="spellStart"/>
            <w:r w:rsidRPr="00B51EA8">
              <w:rPr>
                <w:rFonts w:eastAsia="Times New Roman" w:cs="Calibri"/>
                <w:b/>
                <w:bCs/>
                <w:i/>
                <w:color w:val="000000"/>
                <w:lang w:eastAsia="es-ES"/>
              </w:rPr>
              <w:t>Hermetia</w:t>
            </w:r>
            <w:proofErr w:type="spellEnd"/>
            <w:r w:rsidRPr="00B51EA8">
              <w:rPr>
                <w:rFonts w:eastAsia="Times New Roman" w:cs="Calibri"/>
                <w:b/>
                <w:bCs/>
                <w:i/>
                <w:color w:val="000000"/>
                <w:lang w:eastAsia="es-ES"/>
              </w:rPr>
              <w:t xml:space="preserve"> </w:t>
            </w:r>
            <w:proofErr w:type="spellStart"/>
            <w:r w:rsidRPr="00B51EA8">
              <w:rPr>
                <w:rFonts w:eastAsia="Times New Roman" w:cs="Calibri"/>
                <w:b/>
                <w:bCs/>
                <w:i/>
                <w:color w:val="000000"/>
                <w:lang w:eastAsia="es-ES"/>
              </w:rPr>
              <w:t>illucens</w:t>
            </w:r>
            <w:proofErr w:type="spellEnd"/>
          </w:p>
        </w:tc>
        <w:tc>
          <w:tcPr>
            <w:tcW w:w="1436" w:type="dxa"/>
            <w:noWrap/>
            <w:vAlign w:val="center"/>
            <w:hideMark/>
          </w:tcPr>
          <w:p w14:paraId="37B9B2ED" w14:textId="77777777" w:rsidR="00E97DB9" w:rsidRPr="00043F31" w:rsidRDefault="00E97DB9" w:rsidP="00E97DB9">
            <w:pPr>
              <w:jc w:val="center"/>
              <w:rPr>
                <w:rFonts w:eastAsia="Times New Roman" w:cs="Calibri"/>
                <w:b/>
                <w:color w:val="000000"/>
                <w:lang w:eastAsia="es-ES"/>
              </w:rPr>
            </w:pPr>
            <w:r w:rsidRPr="00043F31">
              <w:rPr>
                <w:rFonts w:eastAsia="Times New Roman" w:cs="Calibri"/>
                <w:b/>
                <w:color w:val="000000"/>
                <w:lang w:eastAsia="es-ES"/>
              </w:rPr>
              <w:t>Unidades</w:t>
            </w:r>
            <w:r>
              <w:rPr>
                <w:rFonts w:eastAsia="Times New Roman" w:cs="Calibri"/>
                <w:b/>
                <w:color w:val="000000"/>
                <w:lang w:eastAsia="es-ES"/>
              </w:rPr>
              <w:t xml:space="preserve"> (</w:t>
            </w:r>
            <w:proofErr w:type="spellStart"/>
            <w:r>
              <w:rPr>
                <w:rFonts w:eastAsia="Times New Roman" w:cs="Calibri"/>
                <w:b/>
                <w:color w:val="000000"/>
                <w:lang w:eastAsia="es-ES"/>
              </w:rPr>
              <w:t>m.s</w:t>
            </w:r>
            <w:proofErr w:type="spellEnd"/>
            <w:r>
              <w:rPr>
                <w:rFonts w:eastAsia="Times New Roman" w:cs="Calibri"/>
                <w:b/>
                <w:color w:val="000000"/>
                <w:lang w:eastAsia="es-ES"/>
              </w:rPr>
              <w:t>.*)</w:t>
            </w:r>
          </w:p>
        </w:tc>
      </w:tr>
      <w:tr w:rsidR="00E97DB9" w:rsidRPr="00043F31" w14:paraId="09E4F472" w14:textId="77777777" w:rsidTr="00C56724">
        <w:trPr>
          <w:trHeight w:val="293"/>
          <w:jc w:val="center"/>
        </w:trPr>
        <w:tc>
          <w:tcPr>
            <w:tcW w:w="3740" w:type="dxa"/>
            <w:noWrap/>
            <w:vAlign w:val="center"/>
            <w:hideMark/>
          </w:tcPr>
          <w:p w14:paraId="4EF2C8F0"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Butírico (</w:t>
            </w:r>
            <w:proofErr w:type="gramStart"/>
            <w:r w:rsidRPr="00043F31">
              <w:rPr>
                <w:rFonts w:eastAsia="Times New Roman" w:cs="Calibri"/>
                <w:color w:val="000000"/>
                <w:lang w:eastAsia="es-ES"/>
              </w:rPr>
              <w:t>C:4:0</w:t>
            </w:r>
            <w:proofErr w:type="gramEnd"/>
            <w:r w:rsidRPr="00043F31">
              <w:rPr>
                <w:rFonts w:eastAsia="Times New Roman" w:cs="Calibri"/>
                <w:color w:val="000000"/>
                <w:lang w:eastAsia="es-ES"/>
              </w:rPr>
              <w:t>)</w:t>
            </w:r>
          </w:p>
        </w:tc>
        <w:tc>
          <w:tcPr>
            <w:tcW w:w="1516" w:type="dxa"/>
            <w:noWrap/>
            <w:vAlign w:val="center"/>
            <w:hideMark/>
          </w:tcPr>
          <w:p w14:paraId="53138C22"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2FF3D23D" w14:textId="77777777" w:rsidR="00E97DB9" w:rsidRDefault="00E97DB9" w:rsidP="00E97DB9">
            <w:pPr>
              <w:jc w:val="center"/>
              <w:rPr>
                <w:rFonts w:ascii="Calibri" w:hAnsi="Calibri" w:cs="Calibri"/>
                <w:color w:val="000000"/>
              </w:rPr>
            </w:pPr>
            <w:r w:rsidRPr="00577C3C">
              <w:rPr>
                <w:rFonts w:cs="Calibri"/>
                <w:color w:val="000000"/>
              </w:rPr>
              <w:t>&lt;0,1</w:t>
            </w:r>
          </w:p>
        </w:tc>
        <w:tc>
          <w:tcPr>
            <w:tcW w:w="1436" w:type="dxa"/>
            <w:noWrap/>
            <w:vAlign w:val="center"/>
            <w:hideMark/>
          </w:tcPr>
          <w:p w14:paraId="37D5387D"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4C5FB046" w14:textId="77777777" w:rsidTr="00C56724">
        <w:trPr>
          <w:trHeight w:val="293"/>
          <w:jc w:val="center"/>
        </w:trPr>
        <w:tc>
          <w:tcPr>
            <w:tcW w:w="3740" w:type="dxa"/>
            <w:noWrap/>
            <w:vAlign w:val="center"/>
            <w:hideMark/>
          </w:tcPr>
          <w:p w14:paraId="2F827582"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Caproico (</w:t>
            </w:r>
            <w:proofErr w:type="gramStart"/>
            <w:r w:rsidRPr="00043F31">
              <w:rPr>
                <w:rFonts w:eastAsia="Times New Roman" w:cs="Calibri"/>
                <w:color w:val="000000"/>
                <w:lang w:eastAsia="es-ES"/>
              </w:rPr>
              <w:t>C:6:0</w:t>
            </w:r>
            <w:proofErr w:type="gramEnd"/>
            <w:r w:rsidRPr="00043F31">
              <w:rPr>
                <w:rFonts w:eastAsia="Times New Roman" w:cs="Calibri"/>
                <w:color w:val="000000"/>
                <w:lang w:eastAsia="es-ES"/>
              </w:rPr>
              <w:t>)</w:t>
            </w:r>
          </w:p>
        </w:tc>
        <w:tc>
          <w:tcPr>
            <w:tcW w:w="1516" w:type="dxa"/>
            <w:noWrap/>
            <w:vAlign w:val="center"/>
            <w:hideMark/>
          </w:tcPr>
          <w:p w14:paraId="3AE2C9A1"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295DF151"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13FF8360"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09FDBAAE" w14:textId="77777777" w:rsidTr="00C56724">
        <w:trPr>
          <w:trHeight w:val="293"/>
          <w:jc w:val="center"/>
        </w:trPr>
        <w:tc>
          <w:tcPr>
            <w:tcW w:w="3740" w:type="dxa"/>
            <w:noWrap/>
            <w:vAlign w:val="center"/>
            <w:hideMark/>
          </w:tcPr>
          <w:p w14:paraId="0DFA4254"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Caprílico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C:8:0</w:t>
            </w:r>
            <w:proofErr w:type="gramEnd"/>
            <w:r w:rsidRPr="00043F31">
              <w:rPr>
                <w:rFonts w:eastAsia="Times New Roman" w:cs="Calibri"/>
                <w:color w:val="000000"/>
                <w:lang w:eastAsia="es-ES"/>
              </w:rPr>
              <w:t>)</w:t>
            </w:r>
          </w:p>
        </w:tc>
        <w:tc>
          <w:tcPr>
            <w:tcW w:w="1516" w:type="dxa"/>
            <w:noWrap/>
            <w:vAlign w:val="center"/>
            <w:hideMark/>
          </w:tcPr>
          <w:p w14:paraId="54CF3C46"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2D482644" w14:textId="77777777" w:rsidR="00E97DB9" w:rsidRPr="00577C3C" w:rsidRDefault="00E97DB9" w:rsidP="00E97DB9">
            <w:pPr>
              <w:jc w:val="center"/>
              <w:rPr>
                <w:rFonts w:cs="Calibri"/>
                <w:color w:val="000000"/>
              </w:rPr>
            </w:pPr>
            <w:r w:rsidRPr="00577C3C">
              <w:rPr>
                <w:rFonts w:cs="Calibri"/>
                <w:color w:val="000000"/>
              </w:rPr>
              <w:t>0,97</w:t>
            </w:r>
          </w:p>
        </w:tc>
        <w:tc>
          <w:tcPr>
            <w:tcW w:w="1436" w:type="dxa"/>
            <w:noWrap/>
            <w:vAlign w:val="center"/>
            <w:hideMark/>
          </w:tcPr>
          <w:p w14:paraId="43F0DA91"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3DB061FE" w14:textId="77777777" w:rsidTr="00C56724">
        <w:trPr>
          <w:trHeight w:val="293"/>
          <w:jc w:val="center"/>
        </w:trPr>
        <w:tc>
          <w:tcPr>
            <w:tcW w:w="3740" w:type="dxa"/>
            <w:noWrap/>
            <w:vAlign w:val="center"/>
            <w:hideMark/>
          </w:tcPr>
          <w:p w14:paraId="65EF5C0E"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Cáprico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C:10:0</w:t>
            </w:r>
            <w:proofErr w:type="gramEnd"/>
            <w:r w:rsidRPr="00043F31">
              <w:rPr>
                <w:rFonts w:eastAsia="Times New Roman" w:cs="Calibri"/>
                <w:color w:val="000000"/>
                <w:lang w:eastAsia="es-ES"/>
              </w:rPr>
              <w:t>)</w:t>
            </w:r>
          </w:p>
        </w:tc>
        <w:tc>
          <w:tcPr>
            <w:tcW w:w="1516" w:type="dxa"/>
            <w:noWrap/>
            <w:vAlign w:val="center"/>
            <w:hideMark/>
          </w:tcPr>
          <w:p w14:paraId="2AAB83CB"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10EBBC25" w14:textId="77777777" w:rsidR="00E97DB9" w:rsidRPr="00577C3C" w:rsidRDefault="00E97DB9" w:rsidP="00E97DB9">
            <w:pPr>
              <w:jc w:val="center"/>
              <w:rPr>
                <w:rFonts w:cs="Calibri"/>
                <w:color w:val="000000"/>
              </w:rPr>
            </w:pPr>
            <w:r w:rsidRPr="00577C3C">
              <w:rPr>
                <w:rFonts w:cs="Calibri"/>
                <w:color w:val="000000"/>
              </w:rPr>
              <w:t>2,38</w:t>
            </w:r>
          </w:p>
        </w:tc>
        <w:tc>
          <w:tcPr>
            <w:tcW w:w="1436" w:type="dxa"/>
            <w:noWrap/>
            <w:vAlign w:val="center"/>
            <w:hideMark/>
          </w:tcPr>
          <w:p w14:paraId="3E9D902A"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61D81401" w14:textId="77777777" w:rsidTr="00C56724">
        <w:trPr>
          <w:trHeight w:val="293"/>
          <w:jc w:val="center"/>
        </w:trPr>
        <w:tc>
          <w:tcPr>
            <w:tcW w:w="3740" w:type="dxa"/>
            <w:noWrap/>
            <w:vAlign w:val="center"/>
            <w:hideMark/>
          </w:tcPr>
          <w:p w14:paraId="32AC12BC"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Undecanoico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C:11:0</w:t>
            </w:r>
            <w:proofErr w:type="gramEnd"/>
            <w:r w:rsidRPr="00043F31">
              <w:rPr>
                <w:rFonts w:eastAsia="Times New Roman" w:cs="Calibri"/>
                <w:color w:val="000000"/>
                <w:lang w:eastAsia="es-ES"/>
              </w:rPr>
              <w:t>)</w:t>
            </w:r>
          </w:p>
        </w:tc>
        <w:tc>
          <w:tcPr>
            <w:tcW w:w="1516" w:type="dxa"/>
            <w:noWrap/>
            <w:vAlign w:val="center"/>
            <w:hideMark/>
          </w:tcPr>
          <w:p w14:paraId="0E577863"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4CB22962"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69EA7003"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02DC6487" w14:textId="77777777" w:rsidTr="00C56724">
        <w:trPr>
          <w:trHeight w:val="293"/>
          <w:jc w:val="center"/>
        </w:trPr>
        <w:tc>
          <w:tcPr>
            <w:tcW w:w="3740" w:type="dxa"/>
            <w:noWrap/>
            <w:vAlign w:val="center"/>
            <w:hideMark/>
          </w:tcPr>
          <w:p w14:paraId="3984604D"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Láurico (</w:t>
            </w:r>
            <w:proofErr w:type="gramStart"/>
            <w:r w:rsidRPr="00043F31">
              <w:rPr>
                <w:rFonts w:eastAsia="Times New Roman" w:cs="Calibri"/>
                <w:color w:val="000000"/>
                <w:lang w:eastAsia="es-ES"/>
              </w:rPr>
              <w:t>C:12:0</w:t>
            </w:r>
            <w:proofErr w:type="gramEnd"/>
            <w:r w:rsidRPr="00043F31">
              <w:rPr>
                <w:rFonts w:eastAsia="Times New Roman" w:cs="Calibri"/>
                <w:color w:val="000000"/>
                <w:lang w:eastAsia="es-ES"/>
              </w:rPr>
              <w:t>)</w:t>
            </w:r>
          </w:p>
        </w:tc>
        <w:tc>
          <w:tcPr>
            <w:tcW w:w="1516" w:type="dxa"/>
            <w:noWrap/>
            <w:vAlign w:val="center"/>
            <w:hideMark/>
          </w:tcPr>
          <w:p w14:paraId="266F4011"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14F99AB4" w14:textId="77777777" w:rsidR="00E97DB9" w:rsidRPr="00577C3C" w:rsidRDefault="00E97DB9" w:rsidP="00E97DB9">
            <w:pPr>
              <w:jc w:val="center"/>
              <w:rPr>
                <w:rFonts w:cs="Calibri"/>
                <w:color w:val="000000"/>
              </w:rPr>
            </w:pPr>
            <w:r w:rsidRPr="00577C3C">
              <w:rPr>
                <w:rFonts w:cs="Calibri"/>
                <w:color w:val="000000"/>
              </w:rPr>
              <w:t>49,57</w:t>
            </w:r>
          </w:p>
        </w:tc>
        <w:tc>
          <w:tcPr>
            <w:tcW w:w="1436" w:type="dxa"/>
            <w:noWrap/>
            <w:vAlign w:val="center"/>
            <w:hideMark/>
          </w:tcPr>
          <w:p w14:paraId="46B0ACA7"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3ADDC485" w14:textId="77777777" w:rsidTr="00C56724">
        <w:trPr>
          <w:trHeight w:val="293"/>
          <w:jc w:val="center"/>
        </w:trPr>
        <w:tc>
          <w:tcPr>
            <w:tcW w:w="3740" w:type="dxa"/>
            <w:noWrap/>
            <w:vAlign w:val="center"/>
            <w:hideMark/>
          </w:tcPr>
          <w:p w14:paraId="5C094B0F"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Tridecanoico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C:13:0</w:t>
            </w:r>
            <w:proofErr w:type="gramEnd"/>
            <w:r w:rsidRPr="00043F31">
              <w:rPr>
                <w:rFonts w:eastAsia="Times New Roman" w:cs="Calibri"/>
                <w:color w:val="000000"/>
                <w:lang w:eastAsia="es-ES"/>
              </w:rPr>
              <w:t>)</w:t>
            </w:r>
          </w:p>
        </w:tc>
        <w:tc>
          <w:tcPr>
            <w:tcW w:w="1516" w:type="dxa"/>
            <w:noWrap/>
            <w:vAlign w:val="center"/>
            <w:hideMark/>
          </w:tcPr>
          <w:p w14:paraId="6B916B3F"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44CC36D7" w14:textId="77777777" w:rsidR="00E97DB9" w:rsidRPr="00577C3C" w:rsidRDefault="00E97DB9" w:rsidP="00E97DB9">
            <w:pPr>
              <w:jc w:val="center"/>
              <w:rPr>
                <w:rFonts w:cs="Calibri"/>
                <w:color w:val="000000"/>
              </w:rPr>
            </w:pPr>
            <w:r w:rsidRPr="00577C3C">
              <w:rPr>
                <w:rFonts w:cs="Calibri"/>
                <w:color w:val="000000"/>
              </w:rPr>
              <w:t>0,11</w:t>
            </w:r>
          </w:p>
        </w:tc>
        <w:tc>
          <w:tcPr>
            <w:tcW w:w="1436" w:type="dxa"/>
            <w:noWrap/>
            <w:vAlign w:val="center"/>
            <w:hideMark/>
          </w:tcPr>
          <w:p w14:paraId="69609FC2"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6C70CC84" w14:textId="77777777" w:rsidTr="00C56724">
        <w:trPr>
          <w:trHeight w:val="293"/>
          <w:jc w:val="center"/>
        </w:trPr>
        <w:tc>
          <w:tcPr>
            <w:tcW w:w="3740" w:type="dxa"/>
            <w:noWrap/>
            <w:vAlign w:val="center"/>
            <w:hideMark/>
          </w:tcPr>
          <w:p w14:paraId="68C9037F"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Mirístico (</w:t>
            </w:r>
            <w:proofErr w:type="gramStart"/>
            <w:r w:rsidRPr="00043F31">
              <w:rPr>
                <w:rFonts w:eastAsia="Times New Roman" w:cs="Calibri"/>
                <w:color w:val="000000"/>
                <w:lang w:eastAsia="es-ES"/>
              </w:rPr>
              <w:t>C:14:0</w:t>
            </w:r>
            <w:proofErr w:type="gramEnd"/>
            <w:r w:rsidRPr="00043F31">
              <w:rPr>
                <w:rFonts w:eastAsia="Times New Roman" w:cs="Calibri"/>
                <w:color w:val="000000"/>
                <w:lang w:eastAsia="es-ES"/>
              </w:rPr>
              <w:t>)</w:t>
            </w:r>
          </w:p>
        </w:tc>
        <w:tc>
          <w:tcPr>
            <w:tcW w:w="1516" w:type="dxa"/>
            <w:noWrap/>
            <w:vAlign w:val="bottom"/>
            <w:hideMark/>
          </w:tcPr>
          <w:p w14:paraId="02980F89" w14:textId="77777777" w:rsidR="00E97DB9" w:rsidRPr="005167EE" w:rsidRDefault="00E97DB9" w:rsidP="00E97DB9">
            <w:pPr>
              <w:jc w:val="center"/>
              <w:rPr>
                <w:rFonts w:cs="Calibri"/>
                <w:color w:val="000000"/>
              </w:rPr>
            </w:pPr>
            <w:r w:rsidRPr="005167EE">
              <w:rPr>
                <w:rFonts w:cs="Calibri"/>
                <w:color w:val="000000"/>
              </w:rPr>
              <w:t>0,64</w:t>
            </w:r>
          </w:p>
        </w:tc>
        <w:tc>
          <w:tcPr>
            <w:tcW w:w="1247" w:type="dxa"/>
            <w:vAlign w:val="bottom"/>
          </w:tcPr>
          <w:p w14:paraId="1E989991" w14:textId="77777777" w:rsidR="00E97DB9" w:rsidRPr="00577C3C" w:rsidRDefault="00E97DB9" w:rsidP="00E97DB9">
            <w:pPr>
              <w:jc w:val="center"/>
              <w:rPr>
                <w:rFonts w:cs="Calibri"/>
                <w:color w:val="000000"/>
              </w:rPr>
            </w:pPr>
            <w:r w:rsidRPr="00577C3C">
              <w:rPr>
                <w:rFonts w:cs="Calibri"/>
                <w:color w:val="000000"/>
              </w:rPr>
              <w:t>8,86</w:t>
            </w:r>
          </w:p>
        </w:tc>
        <w:tc>
          <w:tcPr>
            <w:tcW w:w="1436" w:type="dxa"/>
            <w:noWrap/>
            <w:vAlign w:val="center"/>
            <w:hideMark/>
          </w:tcPr>
          <w:p w14:paraId="5F481C41"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9C9C705" w14:textId="77777777" w:rsidTr="00C56724">
        <w:trPr>
          <w:trHeight w:val="293"/>
          <w:jc w:val="center"/>
        </w:trPr>
        <w:tc>
          <w:tcPr>
            <w:tcW w:w="3740" w:type="dxa"/>
            <w:noWrap/>
            <w:vAlign w:val="center"/>
            <w:hideMark/>
          </w:tcPr>
          <w:p w14:paraId="3E62DB2A"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Miristoleico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C:14:1</w:t>
            </w:r>
            <w:proofErr w:type="gramEnd"/>
            <w:r w:rsidRPr="00043F31">
              <w:rPr>
                <w:rFonts w:eastAsia="Times New Roman" w:cs="Calibri"/>
                <w:color w:val="000000"/>
                <w:lang w:eastAsia="es-ES"/>
              </w:rPr>
              <w:t>)</w:t>
            </w:r>
          </w:p>
        </w:tc>
        <w:tc>
          <w:tcPr>
            <w:tcW w:w="1516" w:type="dxa"/>
            <w:noWrap/>
            <w:vAlign w:val="center"/>
            <w:hideMark/>
          </w:tcPr>
          <w:p w14:paraId="717EB3CB"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24C47546" w14:textId="77777777" w:rsidR="00E97DB9" w:rsidRPr="00577C3C" w:rsidRDefault="00E97DB9" w:rsidP="00E97DB9">
            <w:pPr>
              <w:jc w:val="center"/>
              <w:rPr>
                <w:rFonts w:cs="Calibri"/>
                <w:color w:val="000000"/>
              </w:rPr>
            </w:pPr>
            <w:r w:rsidRPr="00577C3C">
              <w:rPr>
                <w:rFonts w:cs="Calibri"/>
                <w:color w:val="000000"/>
              </w:rPr>
              <w:t>0,43</w:t>
            </w:r>
          </w:p>
        </w:tc>
        <w:tc>
          <w:tcPr>
            <w:tcW w:w="1436" w:type="dxa"/>
            <w:noWrap/>
            <w:vAlign w:val="center"/>
            <w:hideMark/>
          </w:tcPr>
          <w:p w14:paraId="1FD3C218"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6F160943" w14:textId="77777777" w:rsidTr="00C56724">
        <w:trPr>
          <w:trHeight w:val="293"/>
          <w:jc w:val="center"/>
        </w:trPr>
        <w:tc>
          <w:tcPr>
            <w:tcW w:w="3740" w:type="dxa"/>
            <w:noWrap/>
            <w:vAlign w:val="center"/>
            <w:hideMark/>
          </w:tcPr>
          <w:p w14:paraId="6CE4DC69"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Pentadecanoico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C:15:0</w:t>
            </w:r>
            <w:proofErr w:type="gramEnd"/>
            <w:r w:rsidRPr="00043F31">
              <w:rPr>
                <w:rFonts w:eastAsia="Times New Roman" w:cs="Calibri"/>
                <w:color w:val="000000"/>
                <w:lang w:eastAsia="es-ES"/>
              </w:rPr>
              <w:t>)</w:t>
            </w:r>
          </w:p>
        </w:tc>
        <w:tc>
          <w:tcPr>
            <w:tcW w:w="1516" w:type="dxa"/>
            <w:noWrap/>
            <w:vAlign w:val="bottom"/>
            <w:hideMark/>
          </w:tcPr>
          <w:p w14:paraId="22E8A0EE" w14:textId="77777777" w:rsidR="00E97DB9" w:rsidRPr="005167EE" w:rsidRDefault="00E97DB9" w:rsidP="00E97DB9">
            <w:pPr>
              <w:jc w:val="center"/>
              <w:rPr>
                <w:rFonts w:cs="Calibri"/>
                <w:color w:val="000000"/>
              </w:rPr>
            </w:pPr>
            <w:r w:rsidRPr="005167EE">
              <w:rPr>
                <w:rFonts w:cs="Calibri"/>
                <w:color w:val="000000"/>
              </w:rPr>
              <w:t>0,11</w:t>
            </w:r>
          </w:p>
        </w:tc>
        <w:tc>
          <w:tcPr>
            <w:tcW w:w="1247" w:type="dxa"/>
            <w:vAlign w:val="bottom"/>
          </w:tcPr>
          <w:p w14:paraId="51729CCE" w14:textId="77777777" w:rsidR="00E97DB9" w:rsidRPr="00577C3C" w:rsidRDefault="00E97DB9" w:rsidP="00E97DB9">
            <w:pPr>
              <w:jc w:val="center"/>
              <w:rPr>
                <w:rFonts w:cs="Calibri"/>
                <w:color w:val="000000"/>
              </w:rPr>
            </w:pPr>
            <w:r w:rsidRPr="00577C3C">
              <w:rPr>
                <w:rFonts w:cs="Calibri"/>
                <w:color w:val="000000"/>
              </w:rPr>
              <w:t>0,22</w:t>
            </w:r>
          </w:p>
        </w:tc>
        <w:tc>
          <w:tcPr>
            <w:tcW w:w="1436" w:type="dxa"/>
            <w:noWrap/>
            <w:vAlign w:val="center"/>
            <w:hideMark/>
          </w:tcPr>
          <w:p w14:paraId="34F67C94"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26BDE6A" w14:textId="77777777" w:rsidTr="00C56724">
        <w:trPr>
          <w:trHeight w:val="293"/>
          <w:jc w:val="center"/>
        </w:trPr>
        <w:tc>
          <w:tcPr>
            <w:tcW w:w="3740" w:type="dxa"/>
            <w:noWrap/>
            <w:vAlign w:val="center"/>
            <w:hideMark/>
          </w:tcPr>
          <w:p w14:paraId="3B6E44D4"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Pentadecenoico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C:15:1</w:t>
            </w:r>
            <w:proofErr w:type="gramEnd"/>
            <w:r w:rsidRPr="00043F31">
              <w:rPr>
                <w:rFonts w:eastAsia="Times New Roman" w:cs="Calibri"/>
                <w:color w:val="000000"/>
                <w:lang w:eastAsia="es-ES"/>
              </w:rPr>
              <w:t>)</w:t>
            </w:r>
          </w:p>
        </w:tc>
        <w:tc>
          <w:tcPr>
            <w:tcW w:w="1516" w:type="dxa"/>
            <w:noWrap/>
            <w:vAlign w:val="bottom"/>
            <w:hideMark/>
          </w:tcPr>
          <w:p w14:paraId="10534BAA" w14:textId="77777777" w:rsidR="00E97DB9" w:rsidRPr="005167EE" w:rsidRDefault="00E97DB9" w:rsidP="00E97DB9">
            <w:pPr>
              <w:jc w:val="center"/>
              <w:rPr>
                <w:rFonts w:cs="Calibri"/>
                <w:color w:val="000000"/>
              </w:rPr>
            </w:pPr>
            <w:r w:rsidRPr="005167EE">
              <w:rPr>
                <w:rFonts w:cs="Calibri"/>
                <w:color w:val="000000"/>
              </w:rPr>
              <w:t>0,11</w:t>
            </w:r>
          </w:p>
        </w:tc>
        <w:tc>
          <w:tcPr>
            <w:tcW w:w="1247" w:type="dxa"/>
            <w:vAlign w:val="bottom"/>
          </w:tcPr>
          <w:p w14:paraId="668A79A5" w14:textId="77777777" w:rsidR="00E97DB9" w:rsidRPr="00577C3C" w:rsidRDefault="00E97DB9" w:rsidP="00E97DB9">
            <w:pPr>
              <w:jc w:val="center"/>
              <w:rPr>
                <w:rFonts w:cs="Calibri"/>
                <w:color w:val="000000"/>
              </w:rPr>
            </w:pPr>
            <w:r w:rsidRPr="00577C3C">
              <w:rPr>
                <w:rFonts w:cs="Calibri"/>
                <w:color w:val="000000"/>
              </w:rPr>
              <w:t>0,22</w:t>
            </w:r>
          </w:p>
        </w:tc>
        <w:tc>
          <w:tcPr>
            <w:tcW w:w="1436" w:type="dxa"/>
            <w:noWrap/>
            <w:vAlign w:val="center"/>
            <w:hideMark/>
          </w:tcPr>
          <w:p w14:paraId="69699451"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30AA5B6F" w14:textId="77777777" w:rsidTr="00C56724">
        <w:trPr>
          <w:trHeight w:val="293"/>
          <w:jc w:val="center"/>
        </w:trPr>
        <w:tc>
          <w:tcPr>
            <w:tcW w:w="3740" w:type="dxa"/>
            <w:noWrap/>
            <w:vAlign w:val="center"/>
            <w:hideMark/>
          </w:tcPr>
          <w:p w14:paraId="4F404D11"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Palmítico (</w:t>
            </w:r>
            <w:proofErr w:type="gramStart"/>
            <w:r w:rsidRPr="00043F31">
              <w:rPr>
                <w:rFonts w:eastAsia="Times New Roman" w:cs="Calibri"/>
                <w:color w:val="000000"/>
                <w:lang w:eastAsia="es-ES"/>
              </w:rPr>
              <w:t>C:16:0</w:t>
            </w:r>
            <w:proofErr w:type="gramEnd"/>
            <w:r w:rsidRPr="00043F31">
              <w:rPr>
                <w:rFonts w:eastAsia="Times New Roman" w:cs="Calibri"/>
                <w:color w:val="000000"/>
                <w:lang w:eastAsia="es-ES"/>
              </w:rPr>
              <w:t>)</w:t>
            </w:r>
          </w:p>
        </w:tc>
        <w:tc>
          <w:tcPr>
            <w:tcW w:w="1516" w:type="dxa"/>
            <w:noWrap/>
            <w:vAlign w:val="bottom"/>
            <w:hideMark/>
          </w:tcPr>
          <w:p w14:paraId="70D966BB" w14:textId="77777777" w:rsidR="00E97DB9" w:rsidRPr="005167EE" w:rsidRDefault="00E97DB9" w:rsidP="00E97DB9">
            <w:pPr>
              <w:jc w:val="center"/>
              <w:rPr>
                <w:rFonts w:cs="Calibri"/>
                <w:color w:val="000000"/>
              </w:rPr>
            </w:pPr>
            <w:r w:rsidRPr="005167EE">
              <w:rPr>
                <w:rFonts w:cs="Calibri"/>
                <w:color w:val="000000"/>
              </w:rPr>
              <w:t>27,88</w:t>
            </w:r>
          </w:p>
        </w:tc>
        <w:tc>
          <w:tcPr>
            <w:tcW w:w="1247" w:type="dxa"/>
            <w:vAlign w:val="bottom"/>
          </w:tcPr>
          <w:p w14:paraId="5F4700CE" w14:textId="77777777" w:rsidR="00E97DB9" w:rsidRPr="00577C3C" w:rsidRDefault="00E97DB9" w:rsidP="00E97DB9">
            <w:pPr>
              <w:jc w:val="center"/>
              <w:rPr>
                <w:rFonts w:cs="Calibri"/>
                <w:color w:val="000000"/>
              </w:rPr>
            </w:pPr>
            <w:r w:rsidRPr="00577C3C">
              <w:rPr>
                <w:rFonts w:cs="Calibri"/>
                <w:color w:val="000000"/>
              </w:rPr>
              <w:t>10,80</w:t>
            </w:r>
          </w:p>
        </w:tc>
        <w:tc>
          <w:tcPr>
            <w:tcW w:w="1436" w:type="dxa"/>
            <w:noWrap/>
            <w:vAlign w:val="center"/>
            <w:hideMark/>
          </w:tcPr>
          <w:p w14:paraId="41F6B5D4"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BC41B46" w14:textId="77777777" w:rsidTr="00C56724">
        <w:trPr>
          <w:trHeight w:val="293"/>
          <w:jc w:val="center"/>
        </w:trPr>
        <w:tc>
          <w:tcPr>
            <w:tcW w:w="3740" w:type="dxa"/>
            <w:noWrap/>
            <w:vAlign w:val="center"/>
            <w:hideMark/>
          </w:tcPr>
          <w:p w14:paraId="12828DDD"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Palmitoleico (</w:t>
            </w:r>
            <w:proofErr w:type="gramStart"/>
            <w:r w:rsidRPr="00043F31">
              <w:rPr>
                <w:rFonts w:eastAsia="Times New Roman" w:cs="Calibri"/>
                <w:color w:val="000000"/>
                <w:lang w:eastAsia="es-ES"/>
              </w:rPr>
              <w:t>C:16:1</w:t>
            </w:r>
            <w:proofErr w:type="gramEnd"/>
            <w:r w:rsidRPr="00043F31">
              <w:rPr>
                <w:rFonts w:eastAsia="Times New Roman" w:cs="Calibri"/>
                <w:color w:val="000000"/>
                <w:lang w:eastAsia="es-ES"/>
              </w:rPr>
              <w:t>)  con isómeros</w:t>
            </w:r>
          </w:p>
        </w:tc>
        <w:tc>
          <w:tcPr>
            <w:tcW w:w="1516" w:type="dxa"/>
            <w:noWrap/>
            <w:vAlign w:val="bottom"/>
            <w:hideMark/>
          </w:tcPr>
          <w:p w14:paraId="35891746" w14:textId="77777777" w:rsidR="00E97DB9" w:rsidRPr="005167EE" w:rsidRDefault="00E97DB9" w:rsidP="00E97DB9">
            <w:pPr>
              <w:jc w:val="center"/>
              <w:rPr>
                <w:rFonts w:cs="Calibri"/>
                <w:color w:val="000000"/>
              </w:rPr>
            </w:pPr>
            <w:r w:rsidRPr="005167EE">
              <w:rPr>
                <w:rFonts w:cs="Calibri"/>
                <w:color w:val="000000"/>
              </w:rPr>
              <w:t>0,96</w:t>
            </w:r>
          </w:p>
        </w:tc>
        <w:tc>
          <w:tcPr>
            <w:tcW w:w="1247" w:type="dxa"/>
            <w:vAlign w:val="bottom"/>
          </w:tcPr>
          <w:p w14:paraId="674EB6EA" w14:textId="77777777" w:rsidR="00E97DB9" w:rsidRPr="00577C3C" w:rsidRDefault="00E97DB9" w:rsidP="00E97DB9">
            <w:pPr>
              <w:jc w:val="center"/>
              <w:rPr>
                <w:rFonts w:cs="Calibri"/>
                <w:color w:val="000000"/>
              </w:rPr>
            </w:pPr>
            <w:r w:rsidRPr="00577C3C">
              <w:rPr>
                <w:rFonts w:cs="Calibri"/>
                <w:color w:val="000000"/>
              </w:rPr>
              <w:t>3,78</w:t>
            </w:r>
          </w:p>
        </w:tc>
        <w:tc>
          <w:tcPr>
            <w:tcW w:w="1436" w:type="dxa"/>
            <w:noWrap/>
            <w:vAlign w:val="center"/>
            <w:hideMark/>
          </w:tcPr>
          <w:p w14:paraId="51CC0AB8"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79B3F94C" w14:textId="77777777" w:rsidTr="00C56724">
        <w:trPr>
          <w:trHeight w:val="293"/>
          <w:jc w:val="center"/>
        </w:trPr>
        <w:tc>
          <w:tcPr>
            <w:tcW w:w="3740" w:type="dxa"/>
            <w:noWrap/>
            <w:vAlign w:val="center"/>
            <w:hideMark/>
          </w:tcPr>
          <w:p w14:paraId="4D570B85"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Margárico (</w:t>
            </w:r>
            <w:proofErr w:type="gramStart"/>
            <w:r w:rsidRPr="00043F31">
              <w:rPr>
                <w:rFonts w:eastAsia="Times New Roman" w:cs="Calibri"/>
                <w:color w:val="000000"/>
                <w:lang w:eastAsia="es-ES"/>
              </w:rPr>
              <w:t>C:17:0</w:t>
            </w:r>
            <w:proofErr w:type="gramEnd"/>
            <w:r w:rsidRPr="00043F31">
              <w:rPr>
                <w:rFonts w:eastAsia="Times New Roman" w:cs="Calibri"/>
                <w:color w:val="000000"/>
                <w:lang w:eastAsia="es-ES"/>
              </w:rPr>
              <w:t>)</w:t>
            </w:r>
          </w:p>
        </w:tc>
        <w:tc>
          <w:tcPr>
            <w:tcW w:w="1516" w:type="dxa"/>
            <w:noWrap/>
            <w:vAlign w:val="bottom"/>
            <w:hideMark/>
          </w:tcPr>
          <w:p w14:paraId="1F61C4E9" w14:textId="77777777" w:rsidR="00E97DB9" w:rsidRPr="005167EE" w:rsidRDefault="00E97DB9" w:rsidP="00E97DB9">
            <w:pPr>
              <w:jc w:val="center"/>
              <w:rPr>
                <w:rFonts w:cs="Calibri"/>
                <w:color w:val="000000"/>
              </w:rPr>
            </w:pPr>
            <w:r w:rsidRPr="005167EE">
              <w:rPr>
                <w:rFonts w:cs="Calibri"/>
                <w:color w:val="000000"/>
              </w:rPr>
              <w:t>0,21</w:t>
            </w:r>
          </w:p>
        </w:tc>
        <w:tc>
          <w:tcPr>
            <w:tcW w:w="1247" w:type="dxa"/>
            <w:vAlign w:val="bottom"/>
          </w:tcPr>
          <w:p w14:paraId="04CBDF16" w14:textId="77777777" w:rsidR="00E97DB9" w:rsidRPr="00577C3C" w:rsidRDefault="00E97DB9" w:rsidP="00E97DB9">
            <w:pPr>
              <w:jc w:val="center"/>
              <w:rPr>
                <w:rFonts w:cs="Calibri"/>
                <w:color w:val="000000"/>
              </w:rPr>
            </w:pPr>
            <w:r w:rsidRPr="00577C3C">
              <w:rPr>
                <w:rFonts w:cs="Calibri"/>
                <w:color w:val="000000"/>
              </w:rPr>
              <w:t>0,22</w:t>
            </w:r>
          </w:p>
        </w:tc>
        <w:tc>
          <w:tcPr>
            <w:tcW w:w="1436" w:type="dxa"/>
            <w:noWrap/>
            <w:vAlign w:val="center"/>
            <w:hideMark/>
          </w:tcPr>
          <w:p w14:paraId="1C3A0A90"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67E426D9" w14:textId="77777777" w:rsidTr="00C56724">
        <w:trPr>
          <w:trHeight w:val="293"/>
          <w:jc w:val="center"/>
        </w:trPr>
        <w:tc>
          <w:tcPr>
            <w:tcW w:w="3740" w:type="dxa"/>
            <w:noWrap/>
            <w:vAlign w:val="center"/>
            <w:hideMark/>
          </w:tcPr>
          <w:p w14:paraId="086FC14A"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Margaroleico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C:17:1</w:t>
            </w:r>
            <w:proofErr w:type="gramEnd"/>
            <w:r w:rsidRPr="00043F31">
              <w:rPr>
                <w:rFonts w:eastAsia="Times New Roman" w:cs="Calibri"/>
                <w:color w:val="000000"/>
                <w:lang w:eastAsia="es-ES"/>
              </w:rPr>
              <w:t>)</w:t>
            </w:r>
          </w:p>
        </w:tc>
        <w:tc>
          <w:tcPr>
            <w:tcW w:w="1516" w:type="dxa"/>
            <w:noWrap/>
            <w:vAlign w:val="bottom"/>
            <w:hideMark/>
          </w:tcPr>
          <w:p w14:paraId="4256DDEB" w14:textId="77777777" w:rsidR="00E97DB9" w:rsidRPr="005167EE" w:rsidRDefault="00E97DB9" w:rsidP="00E97DB9">
            <w:pPr>
              <w:jc w:val="center"/>
              <w:rPr>
                <w:rFonts w:cs="Calibri"/>
                <w:color w:val="000000"/>
              </w:rPr>
            </w:pPr>
            <w:r w:rsidRPr="005167EE">
              <w:rPr>
                <w:rFonts w:cs="Calibri"/>
                <w:color w:val="000000"/>
              </w:rPr>
              <w:t>0,11</w:t>
            </w:r>
          </w:p>
        </w:tc>
        <w:tc>
          <w:tcPr>
            <w:tcW w:w="1247" w:type="dxa"/>
            <w:vAlign w:val="bottom"/>
          </w:tcPr>
          <w:p w14:paraId="198C5664" w14:textId="77777777" w:rsidR="00E97DB9" w:rsidRPr="00577C3C" w:rsidRDefault="00E97DB9" w:rsidP="00E97DB9">
            <w:pPr>
              <w:jc w:val="center"/>
              <w:rPr>
                <w:rFonts w:cs="Calibri"/>
                <w:color w:val="000000"/>
              </w:rPr>
            </w:pPr>
            <w:r w:rsidRPr="00577C3C">
              <w:rPr>
                <w:rFonts w:cs="Calibri"/>
                <w:color w:val="000000"/>
              </w:rPr>
              <w:t>0,32</w:t>
            </w:r>
          </w:p>
        </w:tc>
        <w:tc>
          <w:tcPr>
            <w:tcW w:w="1436" w:type="dxa"/>
            <w:noWrap/>
            <w:vAlign w:val="center"/>
            <w:hideMark/>
          </w:tcPr>
          <w:p w14:paraId="37DB01E3"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0F2ACAC3" w14:textId="77777777" w:rsidTr="00C56724">
        <w:trPr>
          <w:trHeight w:val="293"/>
          <w:jc w:val="center"/>
        </w:trPr>
        <w:tc>
          <w:tcPr>
            <w:tcW w:w="3740" w:type="dxa"/>
            <w:noWrap/>
            <w:vAlign w:val="center"/>
            <w:hideMark/>
          </w:tcPr>
          <w:p w14:paraId="36B33451"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Esteárico (</w:t>
            </w:r>
            <w:proofErr w:type="gramStart"/>
            <w:r w:rsidRPr="00043F31">
              <w:rPr>
                <w:rFonts w:eastAsia="Times New Roman" w:cs="Calibri"/>
                <w:color w:val="000000"/>
                <w:lang w:eastAsia="es-ES"/>
              </w:rPr>
              <w:t>C:18:0</w:t>
            </w:r>
            <w:proofErr w:type="gramEnd"/>
            <w:r w:rsidRPr="00043F31">
              <w:rPr>
                <w:rFonts w:eastAsia="Times New Roman" w:cs="Calibri"/>
                <w:color w:val="000000"/>
                <w:lang w:eastAsia="es-ES"/>
              </w:rPr>
              <w:t>)</w:t>
            </w:r>
          </w:p>
        </w:tc>
        <w:tc>
          <w:tcPr>
            <w:tcW w:w="1516" w:type="dxa"/>
            <w:noWrap/>
            <w:vAlign w:val="bottom"/>
            <w:hideMark/>
          </w:tcPr>
          <w:p w14:paraId="13EAC6F8" w14:textId="77777777" w:rsidR="00E97DB9" w:rsidRPr="005167EE" w:rsidRDefault="00E97DB9" w:rsidP="00E97DB9">
            <w:pPr>
              <w:jc w:val="center"/>
              <w:rPr>
                <w:rFonts w:cs="Calibri"/>
                <w:color w:val="000000"/>
              </w:rPr>
            </w:pPr>
            <w:r w:rsidRPr="005167EE">
              <w:rPr>
                <w:rFonts w:cs="Calibri"/>
                <w:color w:val="000000"/>
              </w:rPr>
              <w:t>8,55</w:t>
            </w:r>
          </w:p>
        </w:tc>
        <w:tc>
          <w:tcPr>
            <w:tcW w:w="1247" w:type="dxa"/>
            <w:vAlign w:val="bottom"/>
          </w:tcPr>
          <w:p w14:paraId="30DFCCC5" w14:textId="77777777" w:rsidR="00E97DB9" w:rsidRPr="00577C3C" w:rsidRDefault="00E97DB9" w:rsidP="00E97DB9">
            <w:pPr>
              <w:jc w:val="center"/>
              <w:rPr>
                <w:rFonts w:cs="Calibri"/>
                <w:color w:val="000000"/>
              </w:rPr>
            </w:pPr>
            <w:r w:rsidRPr="00577C3C">
              <w:rPr>
                <w:rFonts w:cs="Calibri"/>
                <w:color w:val="000000"/>
              </w:rPr>
              <w:t>1,62</w:t>
            </w:r>
          </w:p>
        </w:tc>
        <w:tc>
          <w:tcPr>
            <w:tcW w:w="1436" w:type="dxa"/>
            <w:noWrap/>
            <w:vAlign w:val="center"/>
            <w:hideMark/>
          </w:tcPr>
          <w:p w14:paraId="14BF6FA5"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365F2732" w14:textId="77777777" w:rsidTr="00C56724">
        <w:trPr>
          <w:trHeight w:val="293"/>
          <w:jc w:val="center"/>
        </w:trPr>
        <w:tc>
          <w:tcPr>
            <w:tcW w:w="3740" w:type="dxa"/>
            <w:noWrap/>
            <w:vAlign w:val="center"/>
            <w:hideMark/>
          </w:tcPr>
          <w:p w14:paraId="77B148B1"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Oleico (</w:t>
            </w:r>
            <w:proofErr w:type="gramStart"/>
            <w:r w:rsidRPr="00043F31">
              <w:rPr>
                <w:rFonts w:eastAsia="Times New Roman" w:cs="Calibri"/>
                <w:color w:val="000000"/>
                <w:lang w:eastAsia="es-ES"/>
              </w:rPr>
              <w:t>C:18:1</w:t>
            </w:r>
            <w:proofErr w:type="gramEnd"/>
            <w:r w:rsidRPr="00043F31">
              <w:rPr>
                <w:rFonts w:eastAsia="Times New Roman" w:cs="Calibri"/>
                <w:color w:val="000000"/>
                <w:lang w:eastAsia="es-ES"/>
              </w:rPr>
              <w:t>) con isómeros</w:t>
            </w:r>
          </w:p>
        </w:tc>
        <w:tc>
          <w:tcPr>
            <w:tcW w:w="1516" w:type="dxa"/>
            <w:noWrap/>
            <w:vAlign w:val="bottom"/>
            <w:hideMark/>
          </w:tcPr>
          <w:p w14:paraId="673EB4CC" w14:textId="77777777" w:rsidR="00E97DB9" w:rsidRPr="005167EE" w:rsidRDefault="00E97DB9" w:rsidP="00E97DB9">
            <w:pPr>
              <w:jc w:val="center"/>
              <w:rPr>
                <w:rFonts w:cs="Calibri"/>
                <w:color w:val="000000"/>
              </w:rPr>
            </w:pPr>
            <w:r w:rsidRPr="005167EE">
              <w:rPr>
                <w:rFonts w:cs="Calibri"/>
                <w:color w:val="000000"/>
              </w:rPr>
              <w:t>28,53</w:t>
            </w:r>
          </w:p>
        </w:tc>
        <w:tc>
          <w:tcPr>
            <w:tcW w:w="1247" w:type="dxa"/>
            <w:vAlign w:val="bottom"/>
          </w:tcPr>
          <w:p w14:paraId="6BAAD1BF" w14:textId="77777777" w:rsidR="00E97DB9" w:rsidRPr="00577C3C" w:rsidRDefault="00E97DB9" w:rsidP="00E97DB9">
            <w:pPr>
              <w:jc w:val="center"/>
              <w:rPr>
                <w:rFonts w:cs="Calibri"/>
                <w:color w:val="000000"/>
              </w:rPr>
            </w:pPr>
            <w:r w:rsidRPr="00577C3C">
              <w:rPr>
                <w:rFonts w:cs="Calibri"/>
                <w:color w:val="000000"/>
              </w:rPr>
              <w:t>10,80</w:t>
            </w:r>
          </w:p>
        </w:tc>
        <w:tc>
          <w:tcPr>
            <w:tcW w:w="1436" w:type="dxa"/>
            <w:noWrap/>
            <w:vAlign w:val="center"/>
            <w:hideMark/>
          </w:tcPr>
          <w:p w14:paraId="133D6BD9"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522D3F11" w14:textId="77777777" w:rsidTr="00C56724">
        <w:trPr>
          <w:trHeight w:val="293"/>
          <w:jc w:val="center"/>
        </w:trPr>
        <w:tc>
          <w:tcPr>
            <w:tcW w:w="3740" w:type="dxa"/>
            <w:noWrap/>
            <w:vAlign w:val="center"/>
            <w:hideMark/>
          </w:tcPr>
          <w:p w14:paraId="7B6F67F3"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Linoleico (</w:t>
            </w:r>
            <w:proofErr w:type="gramStart"/>
            <w:r w:rsidRPr="00043F31">
              <w:rPr>
                <w:rFonts w:eastAsia="Times New Roman" w:cs="Calibri"/>
                <w:color w:val="000000"/>
                <w:lang w:eastAsia="es-ES"/>
              </w:rPr>
              <w:t>C:18:2</w:t>
            </w:r>
            <w:proofErr w:type="gramEnd"/>
            <w:r w:rsidRPr="00043F31">
              <w:rPr>
                <w:rFonts w:eastAsia="Times New Roman" w:cs="Calibri"/>
                <w:color w:val="000000"/>
                <w:lang w:eastAsia="es-ES"/>
              </w:rPr>
              <w:t>)  con isómeros</w:t>
            </w:r>
          </w:p>
        </w:tc>
        <w:tc>
          <w:tcPr>
            <w:tcW w:w="1516" w:type="dxa"/>
            <w:noWrap/>
            <w:vAlign w:val="bottom"/>
            <w:hideMark/>
          </w:tcPr>
          <w:p w14:paraId="7BF3DDB8" w14:textId="77777777" w:rsidR="00E97DB9" w:rsidRPr="005167EE" w:rsidRDefault="00E97DB9" w:rsidP="00E97DB9">
            <w:pPr>
              <w:jc w:val="center"/>
              <w:rPr>
                <w:rFonts w:cs="Calibri"/>
                <w:color w:val="000000"/>
              </w:rPr>
            </w:pPr>
            <w:r w:rsidRPr="005167EE">
              <w:rPr>
                <w:rFonts w:cs="Calibri"/>
                <w:color w:val="000000"/>
              </w:rPr>
              <w:t>38,35</w:t>
            </w:r>
          </w:p>
        </w:tc>
        <w:tc>
          <w:tcPr>
            <w:tcW w:w="1247" w:type="dxa"/>
            <w:vAlign w:val="bottom"/>
          </w:tcPr>
          <w:p w14:paraId="558DD334" w14:textId="77777777" w:rsidR="00E97DB9" w:rsidRPr="00577C3C" w:rsidRDefault="00E97DB9" w:rsidP="00E97DB9">
            <w:pPr>
              <w:jc w:val="center"/>
              <w:rPr>
                <w:rFonts w:cs="Calibri"/>
                <w:color w:val="000000"/>
              </w:rPr>
            </w:pPr>
            <w:r w:rsidRPr="00577C3C">
              <w:rPr>
                <w:rFonts w:cs="Calibri"/>
                <w:color w:val="000000"/>
              </w:rPr>
              <w:t>10,91</w:t>
            </w:r>
          </w:p>
        </w:tc>
        <w:tc>
          <w:tcPr>
            <w:tcW w:w="1436" w:type="dxa"/>
            <w:noWrap/>
            <w:vAlign w:val="center"/>
            <w:hideMark/>
          </w:tcPr>
          <w:p w14:paraId="3CEC595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7955F99E" w14:textId="77777777" w:rsidTr="00C56724">
        <w:trPr>
          <w:trHeight w:val="293"/>
          <w:jc w:val="center"/>
        </w:trPr>
        <w:tc>
          <w:tcPr>
            <w:tcW w:w="3740" w:type="dxa"/>
            <w:noWrap/>
            <w:vAlign w:val="center"/>
            <w:hideMark/>
          </w:tcPr>
          <w:p w14:paraId="2CD959CD"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gamma-Linolénico (</w:t>
            </w:r>
            <w:proofErr w:type="gramStart"/>
            <w:r w:rsidRPr="00043F31">
              <w:rPr>
                <w:rFonts w:eastAsia="Times New Roman" w:cs="Calibri"/>
                <w:color w:val="000000"/>
                <w:lang w:eastAsia="es-ES"/>
              </w:rPr>
              <w:t>C:18:3</w:t>
            </w:r>
            <w:proofErr w:type="gramEnd"/>
            <w:r w:rsidRPr="00043F31">
              <w:rPr>
                <w:rFonts w:eastAsia="Times New Roman" w:cs="Calibri"/>
                <w:color w:val="000000"/>
                <w:lang w:eastAsia="es-ES"/>
              </w:rPr>
              <w:t>n6)</w:t>
            </w:r>
          </w:p>
        </w:tc>
        <w:tc>
          <w:tcPr>
            <w:tcW w:w="1516" w:type="dxa"/>
            <w:noWrap/>
            <w:vAlign w:val="center"/>
            <w:hideMark/>
          </w:tcPr>
          <w:p w14:paraId="2956D328"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02EF7C87"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3888F619"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2688265E" w14:textId="77777777" w:rsidTr="00C56724">
        <w:trPr>
          <w:trHeight w:val="293"/>
          <w:jc w:val="center"/>
        </w:trPr>
        <w:tc>
          <w:tcPr>
            <w:tcW w:w="3740" w:type="dxa"/>
            <w:noWrap/>
            <w:vAlign w:val="center"/>
            <w:hideMark/>
          </w:tcPr>
          <w:p w14:paraId="72561FC0" w14:textId="77777777" w:rsidR="00E97DB9" w:rsidRPr="00043F31" w:rsidRDefault="00E97DB9" w:rsidP="00E97DB9">
            <w:pPr>
              <w:jc w:val="center"/>
              <w:rPr>
                <w:rFonts w:eastAsia="Times New Roman" w:cs="Calibri"/>
                <w:color w:val="000000"/>
                <w:lang w:eastAsia="es-ES"/>
              </w:rPr>
            </w:pPr>
            <w:proofErr w:type="spellStart"/>
            <w:proofErr w:type="gramStart"/>
            <w:r w:rsidRPr="00043F31">
              <w:rPr>
                <w:rFonts w:eastAsia="Times New Roman" w:cs="Calibri"/>
                <w:color w:val="000000"/>
                <w:lang w:eastAsia="es-ES"/>
              </w:rPr>
              <w:t>Ác.Linolénico</w:t>
            </w:r>
            <w:proofErr w:type="spellEnd"/>
            <w:proofErr w:type="gramEnd"/>
            <w:r w:rsidRPr="00043F31">
              <w:rPr>
                <w:rFonts w:eastAsia="Times New Roman" w:cs="Calibri"/>
                <w:color w:val="000000"/>
                <w:lang w:eastAsia="es-ES"/>
              </w:rPr>
              <w:t xml:space="preserve"> (ALA) (C:18:3n3)</w:t>
            </w:r>
          </w:p>
        </w:tc>
        <w:tc>
          <w:tcPr>
            <w:tcW w:w="1516" w:type="dxa"/>
            <w:noWrap/>
            <w:vAlign w:val="bottom"/>
            <w:hideMark/>
          </w:tcPr>
          <w:p w14:paraId="6D0D049B" w14:textId="77777777" w:rsidR="00E97DB9" w:rsidRPr="005167EE" w:rsidRDefault="00E97DB9" w:rsidP="00E97DB9">
            <w:pPr>
              <w:jc w:val="center"/>
              <w:rPr>
                <w:rFonts w:cs="Calibri"/>
                <w:color w:val="000000"/>
              </w:rPr>
            </w:pPr>
            <w:r w:rsidRPr="005167EE">
              <w:rPr>
                <w:rFonts w:cs="Calibri"/>
                <w:color w:val="000000"/>
              </w:rPr>
              <w:t>1,18</w:t>
            </w:r>
          </w:p>
        </w:tc>
        <w:tc>
          <w:tcPr>
            <w:tcW w:w="1247" w:type="dxa"/>
            <w:vAlign w:val="bottom"/>
          </w:tcPr>
          <w:p w14:paraId="277691E4" w14:textId="77777777" w:rsidR="00E97DB9" w:rsidRPr="00577C3C" w:rsidRDefault="00E97DB9" w:rsidP="00E97DB9">
            <w:pPr>
              <w:jc w:val="center"/>
              <w:rPr>
                <w:rFonts w:cs="Calibri"/>
                <w:color w:val="000000"/>
              </w:rPr>
            </w:pPr>
            <w:r w:rsidRPr="00577C3C">
              <w:rPr>
                <w:rFonts w:cs="Calibri"/>
                <w:color w:val="000000"/>
              </w:rPr>
              <w:t>1,08</w:t>
            </w:r>
          </w:p>
        </w:tc>
        <w:tc>
          <w:tcPr>
            <w:tcW w:w="1436" w:type="dxa"/>
            <w:noWrap/>
            <w:vAlign w:val="center"/>
            <w:hideMark/>
          </w:tcPr>
          <w:p w14:paraId="0AC79AB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6CB7A2AE" w14:textId="77777777" w:rsidTr="00C56724">
        <w:trPr>
          <w:trHeight w:val="293"/>
          <w:jc w:val="center"/>
        </w:trPr>
        <w:tc>
          <w:tcPr>
            <w:tcW w:w="3740" w:type="dxa"/>
            <w:noWrap/>
            <w:vAlign w:val="center"/>
            <w:hideMark/>
          </w:tcPr>
          <w:p w14:paraId="5034B898"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Estearidónico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C:18:4</w:t>
            </w:r>
            <w:proofErr w:type="gramEnd"/>
            <w:r w:rsidRPr="00043F31">
              <w:rPr>
                <w:rFonts w:eastAsia="Times New Roman" w:cs="Calibri"/>
                <w:color w:val="000000"/>
                <w:lang w:eastAsia="es-ES"/>
              </w:rPr>
              <w:t>n3)</w:t>
            </w:r>
          </w:p>
        </w:tc>
        <w:tc>
          <w:tcPr>
            <w:tcW w:w="1516" w:type="dxa"/>
            <w:noWrap/>
            <w:vAlign w:val="center"/>
            <w:hideMark/>
          </w:tcPr>
          <w:p w14:paraId="119A6DE6"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6C76B963" w14:textId="77777777" w:rsidR="00E97DB9" w:rsidRPr="00577C3C" w:rsidRDefault="00E97DB9" w:rsidP="00E97DB9">
            <w:pPr>
              <w:jc w:val="center"/>
              <w:rPr>
                <w:rFonts w:cs="Calibri"/>
                <w:color w:val="000000"/>
              </w:rPr>
            </w:pPr>
            <w:r w:rsidRPr="00577C3C">
              <w:rPr>
                <w:rFonts w:cs="Calibri"/>
                <w:color w:val="000000"/>
              </w:rPr>
              <w:t>1,08</w:t>
            </w:r>
          </w:p>
        </w:tc>
        <w:tc>
          <w:tcPr>
            <w:tcW w:w="1436" w:type="dxa"/>
            <w:noWrap/>
            <w:vAlign w:val="center"/>
            <w:hideMark/>
          </w:tcPr>
          <w:p w14:paraId="21B30AF2"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6136F64" w14:textId="77777777" w:rsidTr="00C56724">
        <w:trPr>
          <w:trHeight w:val="293"/>
          <w:jc w:val="center"/>
        </w:trPr>
        <w:tc>
          <w:tcPr>
            <w:tcW w:w="3740" w:type="dxa"/>
            <w:noWrap/>
            <w:vAlign w:val="center"/>
            <w:hideMark/>
          </w:tcPr>
          <w:p w14:paraId="5BE8D2F6"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Aráquico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C:20:0</w:t>
            </w:r>
            <w:proofErr w:type="gramEnd"/>
            <w:r w:rsidRPr="00043F31">
              <w:rPr>
                <w:rFonts w:eastAsia="Times New Roman" w:cs="Calibri"/>
                <w:color w:val="000000"/>
                <w:lang w:eastAsia="es-ES"/>
              </w:rPr>
              <w:t>)</w:t>
            </w:r>
          </w:p>
        </w:tc>
        <w:tc>
          <w:tcPr>
            <w:tcW w:w="1516" w:type="dxa"/>
            <w:noWrap/>
            <w:vAlign w:val="bottom"/>
            <w:hideMark/>
          </w:tcPr>
          <w:p w14:paraId="0DF21AFC" w14:textId="77777777" w:rsidR="00E97DB9" w:rsidRPr="005167EE" w:rsidRDefault="00E97DB9" w:rsidP="00E97DB9">
            <w:pPr>
              <w:jc w:val="center"/>
              <w:rPr>
                <w:rFonts w:cs="Calibri"/>
                <w:color w:val="000000"/>
              </w:rPr>
            </w:pPr>
            <w:r w:rsidRPr="005167EE">
              <w:rPr>
                <w:rFonts w:cs="Calibri"/>
                <w:color w:val="000000"/>
              </w:rPr>
              <w:t>0,21</w:t>
            </w:r>
          </w:p>
        </w:tc>
        <w:tc>
          <w:tcPr>
            <w:tcW w:w="1247" w:type="dxa"/>
            <w:vAlign w:val="bottom"/>
          </w:tcPr>
          <w:p w14:paraId="1C01F371" w14:textId="77777777" w:rsidR="00E97DB9" w:rsidRPr="00577C3C" w:rsidRDefault="00E97DB9" w:rsidP="00E97DB9">
            <w:pPr>
              <w:jc w:val="center"/>
              <w:rPr>
                <w:rFonts w:cs="Calibri"/>
                <w:color w:val="000000"/>
              </w:rPr>
            </w:pPr>
            <w:r w:rsidRPr="00577C3C">
              <w:rPr>
                <w:rFonts w:cs="Calibri"/>
                <w:color w:val="000000"/>
              </w:rPr>
              <w:t>0,11</w:t>
            </w:r>
          </w:p>
        </w:tc>
        <w:tc>
          <w:tcPr>
            <w:tcW w:w="1436" w:type="dxa"/>
            <w:noWrap/>
            <w:vAlign w:val="center"/>
            <w:hideMark/>
          </w:tcPr>
          <w:p w14:paraId="11E4EAE1"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7AF68181" w14:textId="77777777" w:rsidTr="00C56724">
        <w:trPr>
          <w:trHeight w:val="293"/>
          <w:jc w:val="center"/>
        </w:trPr>
        <w:tc>
          <w:tcPr>
            <w:tcW w:w="3740" w:type="dxa"/>
            <w:noWrap/>
            <w:vAlign w:val="center"/>
            <w:hideMark/>
          </w:tcPr>
          <w:p w14:paraId="02A504E8"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Gadoleico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C:20:1</w:t>
            </w:r>
            <w:proofErr w:type="gramEnd"/>
            <w:r w:rsidRPr="00043F31">
              <w:rPr>
                <w:rFonts w:eastAsia="Times New Roman" w:cs="Calibri"/>
                <w:color w:val="000000"/>
                <w:lang w:eastAsia="es-ES"/>
              </w:rPr>
              <w:t>)</w:t>
            </w:r>
          </w:p>
        </w:tc>
        <w:tc>
          <w:tcPr>
            <w:tcW w:w="1516" w:type="dxa"/>
            <w:noWrap/>
            <w:vAlign w:val="bottom"/>
            <w:hideMark/>
          </w:tcPr>
          <w:p w14:paraId="0FB9E6E4" w14:textId="77777777" w:rsidR="00E97DB9" w:rsidRPr="005167EE" w:rsidRDefault="00E97DB9" w:rsidP="00E97DB9">
            <w:pPr>
              <w:jc w:val="center"/>
              <w:rPr>
                <w:rFonts w:cs="Calibri"/>
                <w:color w:val="000000"/>
              </w:rPr>
            </w:pPr>
            <w:r w:rsidRPr="005167EE">
              <w:rPr>
                <w:rFonts w:cs="Calibri"/>
                <w:color w:val="000000"/>
              </w:rPr>
              <w:t>0,11</w:t>
            </w:r>
          </w:p>
        </w:tc>
        <w:tc>
          <w:tcPr>
            <w:tcW w:w="1247" w:type="dxa"/>
            <w:vAlign w:val="bottom"/>
          </w:tcPr>
          <w:p w14:paraId="69DB6B8E" w14:textId="77777777" w:rsidR="00E97DB9" w:rsidRPr="00577C3C" w:rsidRDefault="00E97DB9" w:rsidP="00E97DB9">
            <w:pPr>
              <w:jc w:val="center"/>
              <w:rPr>
                <w:rFonts w:cs="Calibri"/>
                <w:color w:val="000000"/>
              </w:rPr>
            </w:pPr>
            <w:r w:rsidRPr="00577C3C">
              <w:rPr>
                <w:rFonts w:cs="Calibri"/>
                <w:color w:val="000000"/>
              </w:rPr>
              <w:t>0,22</w:t>
            </w:r>
          </w:p>
        </w:tc>
        <w:tc>
          <w:tcPr>
            <w:tcW w:w="1436" w:type="dxa"/>
            <w:noWrap/>
            <w:vAlign w:val="center"/>
            <w:hideMark/>
          </w:tcPr>
          <w:p w14:paraId="21BA164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2EE2033" w14:textId="77777777" w:rsidTr="00C56724">
        <w:trPr>
          <w:trHeight w:val="293"/>
          <w:jc w:val="center"/>
        </w:trPr>
        <w:tc>
          <w:tcPr>
            <w:tcW w:w="3740" w:type="dxa"/>
            <w:noWrap/>
            <w:vAlign w:val="center"/>
            <w:hideMark/>
          </w:tcPr>
          <w:p w14:paraId="5DD32387" w14:textId="77777777" w:rsidR="00E97DB9" w:rsidRPr="00043F31" w:rsidRDefault="00E97DB9" w:rsidP="00E97DB9">
            <w:pPr>
              <w:jc w:val="center"/>
              <w:rPr>
                <w:rFonts w:eastAsia="Times New Roman" w:cs="Calibri"/>
                <w:color w:val="000000"/>
                <w:lang w:eastAsia="es-ES"/>
              </w:rPr>
            </w:pPr>
            <w:proofErr w:type="spellStart"/>
            <w:proofErr w:type="gramStart"/>
            <w:r w:rsidRPr="00043F31">
              <w:rPr>
                <w:rFonts w:eastAsia="Times New Roman" w:cs="Calibri"/>
                <w:color w:val="000000"/>
                <w:lang w:eastAsia="es-ES"/>
              </w:rPr>
              <w:t>Ác.Eicosadienoico</w:t>
            </w:r>
            <w:proofErr w:type="spellEnd"/>
            <w:proofErr w:type="gramEnd"/>
            <w:r w:rsidRPr="00043F31">
              <w:rPr>
                <w:rFonts w:eastAsia="Times New Roman" w:cs="Calibri"/>
                <w:color w:val="000000"/>
                <w:lang w:eastAsia="es-ES"/>
              </w:rPr>
              <w:t xml:space="preserve"> (C:20:2n6)</w:t>
            </w:r>
          </w:p>
        </w:tc>
        <w:tc>
          <w:tcPr>
            <w:tcW w:w="1516" w:type="dxa"/>
            <w:noWrap/>
            <w:vAlign w:val="center"/>
            <w:hideMark/>
          </w:tcPr>
          <w:p w14:paraId="0806E104"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0AF30A4F"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28DF207D"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4C41B06A" w14:textId="77777777" w:rsidTr="00C56724">
        <w:trPr>
          <w:trHeight w:val="293"/>
          <w:jc w:val="center"/>
        </w:trPr>
        <w:tc>
          <w:tcPr>
            <w:tcW w:w="3740" w:type="dxa"/>
            <w:noWrap/>
            <w:vAlign w:val="center"/>
            <w:hideMark/>
          </w:tcPr>
          <w:p w14:paraId="5455EE43"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Dihomo</w:t>
            </w:r>
            <w:proofErr w:type="spellEnd"/>
            <w:r w:rsidRPr="00043F31">
              <w:rPr>
                <w:rFonts w:eastAsia="Times New Roman" w:cs="Calibri"/>
                <w:color w:val="000000"/>
                <w:lang w:eastAsia="es-ES"/>
              </w:rPr>
              <w:t>-gamma-linolénico (</w:t>
            </w:r>
            <w:proofErr w:type="gramStart"/>
            <w:r w:rsidRPr="00043F31">
              <w:rPr>
                <w:rFonts w:eastAsia="Times New Roman" w:cs="Calibri"/>
                <w:color w:val="000000"/>
                <w:lang w:eastAsia="es-ES"/>
              </w:rPr>
              <w:t>C:20:3</w:t>
            </w:r>
            <w:proofErr w:type="gramEnd"/>
            <w:r w:rsidRPr="00043F31">
              <w:rPr>
                <w:rFonts w:eastAsia="Times New Roman" w:cs="Calibri"/>
                <w:color w:val="000000"/>
                <w:lang w:eastAsia="es-ES"/>
              </w:rPr>
              <w:t>n6)</w:t>
            </w:r>
          </w:p>
        </w:tc>
        <w:tc>
          <w:tcPr>
            <w:tcW w:w="1516" w:type="dxa"/>
            <w:noWrap/>
            <w:vAlign w:val="center"/>
            <w:hideMark/>
          </w:tcPr>
          <w:p w14:paraId="7FA260D8"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136A3CE0"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6DAE2155"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BDC9E41" w14:textId="77777777" w:rsidTr="00C56724">
        <w:trPr>
          <w:trHeight w:val="293"/>
          <w:jc w:val="center"/>
        </w:trPr>
        <w:tc>
          <w:tcPr>
            <w:tcW w:w="3740" w:type="dxa"/>
            <w:noWrap/>
            <w:vAlign w:val="center"/>
            <w:hideMark/>
          </w:tcPr>
          <w:p w14:paraId="0F19BA23"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Eicosatrienoico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C:20:3</w:t>
            </w:r>
            <w:proofErr w:type="gramEnd"/>
            <w:r w:rsidRPr="00043F31">
              <w:rPr>
                <w:rFonts w:eastAsia="Times New Roman" w:cs="Calibri"/>
                <w:color w:val="000000"/>
                <w:lang w:eastAsia="es-ES"/>
              </w:rPr>
              <w:t>n3)</w:t>
            </w:r>
          </w:p>
        </w:tc>
        <w:tc>
          <w:tcPr>
            <w:tcW w:w="1516" w:type="dxa"/>
            <w:noWrap/>
            <w:vAlign w:val="center"/>
            <w:hideMark/>
          </w:tcPr>
          <w:p w14:paraId="69068C35"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3B3DAFA3" w14:textId="77777777" w:rsidR="00E97DB9" w:rsidRPr="00577C3C" w:rsidRDefault="00E97DB9" w:rsidP="00E97DB9">
            <w:pPr>
              <w:jc w:val="center"/>
              <w:rPr>
                <w:rFonts w:cs="Calibri"/>
                <w:color w:val="000000"/>
              </w:rPr>
            </w:pPr>
            <w:r w:rsidRPr="00577C3C">
              <w:rPr>
                <w:rFonts w:cs="Calibri"/>
                <w:color w:val="000000"/>
              </w:rPr>
              <w:t>0,65</w:t>
            </w:r>
          </w:p>
        </w:tc>
        <w:tc>
          <w:tcPr>
            <w:tcW w:w="1436" w:type="dxa"/>
            <w:noWrap/>
            <w:vAlign w:val="center"/>
            <w:hideMark/>
          </w:tcPr>
          <w:p w14:paraId="4887C6A6"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7BD3955E" w14:textId="77777777" w:rsidTr="00C56724">
        <w:trPr>
          <w:trHeight w:val="293"/>
          <w:jc w:val="center"/>
        </w:trPr>
        <w:tc>
          <w:tcPr>
            <w:tcW w:w="3740" w:type="dxa"/>
            <w:noWrap/>
            <w:vAlign w:val="center"/>
            <w:hideMark/>
          </w:tcPr>
          <w:p w14:paraId="79AFF62E"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Araquidónico (</w:t>
            </w:r>
            <w:proofErr w:type="gramStart"/>
            <w:r w:rsidRPr="00043F31">
              <w:rPr>
                <w:rFonts w:eastAsia="Times New Roman" w:cs="Calibri"/>
                <w:color w:val="000000"/>
                <w:lang w:eastAsia="es-ES"/>
              </w:rPr>
              <w:t>C:20:4</w:t>
            </w:r>
            <w:proofErr w:type="gramEnd"/>
            <w:r w:rsidRPr="00043F31">
              <w:rPr>
                <w:rFonts w:eastAsia="Times New Roman" w:cs="Calibri"/>
                <w:color w:val="000000"/>
                <w:lang w:eastAsia="es-ES"/>
              </w:rPr>
              <w:t>n6)</w:t>
            </w:r>
          </w:p>
        </w:tc>
        <w:tc>
          <w:tcPr>
            <w:tcW w:w="1516" w:type="dxa"/>
            <w:noWrap/>
            <w:vAlign w:val="center"/>
            <w:hideMark/>
          </w:tcPr>
          <w:p w14:paraId="6E84495B"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63FF11A1"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4B544B25"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07F4A360" w14:textId="77777777" w:rsidTr="00C56724">
        <w:trPr>
          <w:trHeight w:val="293"/>
          <w:jc w:val="center"/>
        </w:trPr>
        <w:tc>
          <w:tcPr>
            <w:tcW w:w="3740" w:type="dxa"/>
            <w:noWrap/>
            <w:vAlign w:val="center"/>
            <w:hideMark/>
          </w:tcPr>
          <w:p w14:paraId="7F16298F"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Eicosatetraenoico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C:20:4</w:t>
            </w:r>
            <w:proofErr w:type="gramEnd"/>
            <w:r w:rsidRPr="00043F31">
              <w:rPr>
                <w:rFonts w:eastAsia="Times New Roman" w:cs="Calibri"/>
                <w:color w:val="000000"/>
                <w:lang w:eastAsia="es-ES"/>
              </w:rPr>
              <w:t>n3)</w:t>
            </w:r>
          </w:p>
        </w:tc>
        <w:tc>
          <w:tcPr>
            <w:tcW w:w="1516" w:type="dxa"/>
            <w:noWrap/>
            <w:vAlign w:val="center"/>
            <w:hideMark/>
          </w:tcPr>
          <w:p w14:paraId="1045613E"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50B0389A"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137844D0"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78AA269B" w14:textId="77777777" w:rsidTr="00C56724">
        <w:trPr>
          <w:trHeight w:val="293"/>
          <w:jc w:val="center"/>
        </w:trPr>
        <w:tc>
          <w:tcPr>
            <w:tcW w:w="3740" w:type="dxa"/>
            <w:noWrap/>
            <w:vAlign w:val="center"/>
            <w:hideMark/>
          </w:tcPr>
          <w:p w14:paraId="4F2C5C1C"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Eicosapentaenoico(</w:t>
            </w:r>
            <w:proofErr w:type="gramStart"/>
            <w:r w:rsidRPr="00043F31">
              <w:rPr>
                <w:rFonts w:eastAsia="Times New Roman" w:cs="Calibri"/>
                <w:color w:val="000000"/>
                <w:lang w:eastAsia="es-ES"/>
              </w:rPr>
              <w:t>C:20:5</w:t>
            </w:r>
            <w:proofErr w:type="gramEnd"/>
            <w:r w:rsidRPr="00043F31">
              <w:rPr>
                <w:rFonts w:eastAsia="Times New Roman" w:cs="Calibri"/>
                <w:color w:val="000000"/>
                <w:lang w:eastAsia="es-ES"/>
              </w:rPr>
              <w:t>) (EPA)</w:t>
            </w:r>
          </w:p>
        </w:tc>
        <w:tc>
          <w:tcPr>
            <w:tcW w:w="1516" w:type="dxa"/>
            <w:noWrap/>
            <w:vAlign w:val="center"/>
            <w:hideMark/>
          </w:tcPr>
          <w:p w14:paraId="73D68DE3"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090E3701" w14:textId="77777777" w:rsidR="00E97DB9" w:rsidRPr="00577C3C" w:rsidRDefault="00E97DB9" w:rsidP="00E97DB9">
            <w:pPr>
              <w:jc w:val="center"/>
              <w:rPr>
                <w:rFonts w:cs="Calibri"/>
                <w:color w:val="000000"/>
              </w:rPr>
            </w:pPr>
            <w:r w:rsidRPr="00577C3C">
              <w:rPr>
                <w:rFonts w:cs="Calibri"/>
                <w:color w:val="000000"/>
              </w:rPr>
              <w:t>1,51</w:t>
            </w:r>
          </w:p>
        </w:tc>
        <w:tc>
          <w:tcPr>
            <w:tcW w:w="1436" w:type="dxa"/>
            <w:noWrap/>
            <w:vAlign w:val="center"/>
            <w:hideMark/>
          </w:tcPr>
          <w:p w14:paraId="0160C675"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28DF318" w14:textId="77777777" w:rsidTr="00C56724">
        <w:trPr>
          <w:trHeight w:val="293"/>
          <w:jc w:val="center"/>
        </w:trPr>
        <w:tc>
          <w:tcPr>
            <w:tcW w:w="3740" w:type="dxa"/>
            <w:noWrap/>
            <w:vAlign w:val="center"/>
            <w:hideMark/>
          </w:tcPr>
          <w:p w14:paraId="3297F9AD"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Heneicosanoico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C:21:0</w:t>
            </w:r>
            <w:proofErr w:type="gramEnd"/>
            <w:r w:rsidRPr="00043F31">
              <w:rPr>
                <w:rFonts w:eastAsia="Times New Roman" w:cs="Calibri"/>
                <w:color w:val="000000"/>
                <w:lang w:eastAsia="es-ES"/>
              </w:rPr>
              <w:t>)</w:t>
            </w:r>
          </w:p>
        </w:tc>
        <w:tc>
          <w:tcPr>
            <w:tcW w:w="1516" w:type="dxa"/>
            <w:noWrap/>
            <w:vAlign w:val="center"/>
            <w:hideMark/>
          </w:tcPr>
          <w:p w14:paraId="0B52407C"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6D809854"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7960D310"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658F5B72" w14:textId="77777777" w:rsidTr="00C56724">
        <w:trPr>
          <w:trHeight w:val="293"/>
          <w:jc w:val="center"/>
        </w:trPr>
        <w:tc>
          <w:tcPr>
            <w:tcW w:w="3740" w:type="dxa"/>
            <w:noWrap/>
            <w:vAlign w:val="center"/>
            <w:hideMark/>
          </w:tcPr>
          <w:p w14:paraId="6AB390F2"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Behénico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C:22:0</w:t>
            </w:r>
            <w:proofErr w:type="gramEnd"/>
            <w:r w:rsidRPr="00043F31">
              <w:rPr>
                <w:rFonts w:eastAsia="Times New Roman" w:cs="Calibri"/>
                <w:color w:val="000000"/>
                <w:lang w:eastAsia="es-ES"/>
              </w:rPr>
              <w:t>)</w:t>
            </w:r>
          </w:p>
        </w:tc>
        <w:tc>
          <w:tcPr>
            <w:tcW w:w="1516" w:type="dxa"/>
            <w:noWrap/>
            <w:vAlign w:val="center"/>
            <w:hideMark/>
          </w:tcPr>
          <w:p w14:paraId="05CC7AB8"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108CA06A" w14:textId="77777777" w:rsidR="00E97DB9" w:rsidRPr="00577C3C" w:rsidRDefault="00E97DB9" w:rsidP="00E97DB9">
            <w:pPr>
              <w:jc w:val="center"/>
              <w:rPr>
                <w:rFonts w:cs="Calibri"/>
                <w:color w:val="000000"/>
              </w:rPr>
            </w:pPr>
            <w:r w:rsidRPr="00577C3C">
              <w:rPr>
                <w:rFonts w:cs="Calibri"/>
                <w:color w:val="000000"/>
              </w:rPr>
              <w:t>1,19</w:t>
            </w:r>
          </w:p>
        </w:tc>
        <w:tc>
          <w:tcPr>
            <w:tcW w:w="1436" w:type="dxa"/>
            <w:noWrap/>
            <w:vAlign w:val="center"/>
            <w:hideMark/>
          </w:tcPr>
          <w:p w14:paraId="7DF2C57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4B7C533" w14:textId="77777777" w:rsidTr="00C56724">
        <w:trPr>
          <w:trHeight w:val="293"/>
          <w:jc w:val="center"/>
        </w:trPr>
        <w:tc>
          <w:tcPr>
            <w:tcW w:w="3740" w:type="dxa"/>
            <w:noWrap/>
            <w:vAlign w:val="center"/>
            <w:hideMark/>
          </w:tcPr>
          <w:p w14:paraId="47B41B2D"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Erúcico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C:22:1</w:t>
            </w:r>
            <w:proofErr w:type="gramEnd"/>
            <w:r w:rsidRPr="00043F31">
              <w:rPr>
                <w:rFonts w:eastAsia="Times New Roman" w:cs="Calibri"/>
                <w:color w:val="000000"/>
                <w:lang w:eastAsia="es-ES"/>
              </w:rPr>
              <w:t>n9)</w:t>
            </w:r>
          </w:p>
        </w:tc>
        <w:tc>
          <w:tcPr>
            <w:tcW w:w="1516" w:type="dxa"/>
            <w:noWrap/>
            <w:vAlign w:val="center"/>
            <w:hideMark/>
          </w:tcPr>
          <w:p w14:paraId="6383635D"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4287D4B5" w14:textId="77777777" w:rsidR="00E97DB9" w:rsidRPr="00577C3C" w:rsidRDefault="00E97DB9" w:rsidP="00E97DB9">
            <w:pPr>
              <w:jc w:val="center"/>
              <w:rPr>
                <w:rFonts w:cs="Calibri"/>
                <w:color w:val="000000"/>
              </w:rPr>
            </w:pPr>
            <w:r w:rsidRPr="00577C3C">
              <w:rPr>
                <w:rFonts w:cs="Calibri"/>
                <w:color w:val="000000"/>
              </w:rPr>
              <w:t>0,11</w:t>
            </w:r>
          </w:p>
        </w:tc>
        <w:tc>
          <w:tcPr>
            <w:tcW w:w="1436" w:type="dxa"/>
            <w:noWrap/>
            <w:vAlign w:val="center"/>
            <w:hideMark/>
          </w:tcPr>
          <w:p w14:paraId="6FF7E923"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3E8E3971" w14:textId="77777777" w:rsidTr="00C56724">
        <w:trPr>
          <w:trHeight w:val="293"/>
          <w:jc w:val="center"/>
        </w:trPr>
        <w:tc>
          <w:tcPr>
            <w:tcW w:w="3740" w:type="dxa"/>
            <w:noWrap/>
            <w:vAlign w:val="center"/>
            <w:hideMark/>
          </w:tcPr>
          <w:p w14:paraId="6914F524"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Docosadienoico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C:22:2</w:t>
            </w:r>
            <w:proofErr w:type="gramEnd"/>
            <w:r w:rsidRPr="00043F31">
              <w:rPr>
                <w:rFonts w:eastAsia="Times New Roman" w:cs="Calibri"/>
                <w:color w:val="000000"/>
                <w:lang w:eastAsia="es-ES"/>
              </w:rPr>
              <w:t>)</w:t>
            </w:r>
          </w:p>
        </w:tc>
        <w:tc>
          <w:tcPr>
            <w:tcW w:w="1516" w:type="dxa"/>
            <w:noWrap/>
            <w:vAlign w:val="center"/>
            <w:hideMark/>
          </w:tcPr>
          <w:p w14:paraId="640D4815"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6C933DF2"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67BC5177"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4A206E3" w14:textId="77777777" w:rsidTr="00C56724">
        <w:trPr>
          <w:trHeight w:val="293"/>
          <w:jc w:val="center"/>
        </w:trPr>
        <w:tc>
          <w:tcPr>
            <w:tcW w:w="3740" w:type="dxa"/>
            <w:noWrap/>
            <w:vAlign w:val="center"/>
            <w:hideMark/>
          </w:tcPr>
          <w:p w14:paraId="713E7D83"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Docosapentaenoico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C:22:5</w:t>
            </w:r>
            <w:proofErr w:type="gramEnd"/>
            <w:r w:rsidRPr="00043F31">
              <w:rPr>
                <w:rFonts w:eastAsia="Times New Roman" w:cs="Calibri"/>
                <w:color w:val="000000"/>
                <w:lang w:eastAsia="es-ES"/>
              </w:rPr>
              <w:t>n3) (DPA)</w:t>
            </w:r>
          </w:p>
        </w:tc>
        <w:tc>
          <w:tcPr>
            <w:tcW w:w="1516" w:type="dxa"/>
            <w:noWrap/>
            <w:vAlign w:val="center"/>
            <w:hideMark/>
          </w:tcPr>
          <w:p w14:paraId="05620627"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1C92A783"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41311FE9"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43F1DB8D" w14:textId="77777777" w:rsidTr="00C56724">
        <w:trPr>
          <w:trHeight w:val="293"/>
          <w:jc w:val="center"/>
        </w:trPr>
        <w:tc>
          <w:tcPr>
            <w:tcW w:w="3740" w:type="dxa"/>
            <w:noWrap/>
            <w:vAlign w:val="center"/>
            <w:hideMark/>
          </w:tcPr>
          <w:p w14:paraId="26EEF2C1"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Cervónico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C:22:6</w:t>
            </w:r>
            <w:proofErr w:type="gramEnd"/>
            <w:r w:rsidRPr="00043F31">
              <w:rPr>
                <w:rFonts w:eastAsia="Times New Roman" w:cs="Calibri"/>
                <w:color w:val="000000"/>
                <w:lang w:eastAsia="es-ES"/>
              </w:rPr>
              <w:t>) (DHA)</w:t>
            </w:r>
          </w:p>
        </w:tc>
        <w:tc>
          <w:tcPr>
            <w:tcW w:w="1516" w:type="dxa"/>
            <w:noWrap/>
            <w:vAlign w:val="center"/>
            <w:hideMark/>
          </w:tcPr>
          <w:p w14:paraId="37E3AA1C"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3401BF67" w14:textId="77777777" w:rsidR="00E97DB9" w:rsidRPr="00577C3C" w:rsidRDefault="00E97DB9" w:rsidP="00E97DB9">
            <w:pPr>
              <w:jc w:val="center"/>
              <w:rPr>
                <w:rFonts w:cs="Calibri"/>
                <w:color w:val="000000"/>
              </w:rPr>
            </w:pPr>
            <w:r w:rsidRPr="00577C3C">
              <w:rPr>
                <w:rFonts w:cs="Calibri"/>
                <w:color w:val="000000"/>
              </w:rPr>
              <w:t>0,54</w:t>
            </w:r>
          </w:p>
        </w:tc>
        <w:tc>
          <w:tcPr>
            <w:tcW w:w="1436" w:type="dxa"/>
            <w:noWrap/>
            <w:vAlign w:val="center"/>
            <w:hideMark/>
          </w:tcPr>
          <w:p w14:paraId="421893FB"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7C3848CB" w14:textId="77777777" w:rsidTr="00C56724">
        <w:trPr>
          <w:trHeight w:val="293"/>
          <w:jc w:val="center"/>
        </w:trPr>
        <w:tc>
          <w:tcPr>
            <w:tcW w:w="3740" w:type="dxa"/>
            <w:noWrap/>
            <w:vAlign w:val="center"/>
            <w:hideMark/>
          </w:tcPr>
          <w:p w14:paraId="3080821F"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Tricosanoico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C:23:0</w:t>
            </w:r>
            <w:proofErr w:type="gramEnd"/>
            <w:r w:rsidRPr="00043F31">
              <w:rPr>
                <w:rFonts w:eastAsia="Times New Roman" w:cs="Calibri"/>
                <w:color w:val="000000"/>
                <w:lang w:eastAsia="es-ES"/>
              </w:rPr>
              <w:t>)</w:t>
            </w:r>
          </w:p>
        </w:tc>
        <w:tc>
          <w:tcPr>
            <w:tcW w:w="1516" w:type="dxa"/>
            <w:noWrap/>
            <w:vAlign w:val="center"/>
            <w:hideMark/>
          </w:tcPr>
          <w:p w14:paraId="4D0CA731"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7976EB06"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6223386B"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77EDBA4F" w14:textId="77777777" w:rsidTr="00C56724">
        <w:trPr>
          <w:trHeight w:val="293"/>
          <w:jc w:val="center"/>
        </w:trPr>
        <w:tc>
          <w:tcPr>
            <w:tcW w:w="3740" w:type="dxa"/>
            <w:noWrap/>
            <w:vAlign w:val="center"/>
            <w:hideMark/>
          </w:tcPr>
          <w:p w14:paraId="164D917B"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Lignocérico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C:24:0</w:t>
            </w:r>
            <w:proofErr w:type="gramEnd"/>
            <w:r w:rsidRPr="00043F31">
              <w:rPr>
                <w:rFonts w:eastAsia="Times New Roman" w:cs="Calibri"/>
                <w:color w:val="000000"/>
                <w:lang w:eastAsia="es-ES"/>
              </w:rPr>
              <w:t>)</w:t>
            </w:r>
          </w:p>
        </w:tc>
        <w:tc>
          <w:tcPr>
            <w:tcW w:w="1516" w:type="dxa"/>
            <w:noWrap/>
            <w:vAlign w:val="center"/>
            <w:hideMark/>
          </w:tcPr>
          <w:p w14:paraId="38D2C75E"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09373705" w14:textId="77777777" w:rsidR="00E97DB9" w:rsidRPr="00577C3C" w:rsidRDefault="00E97DB9" w:rsidP="00E97DB9">
            <w:pPr>
              <w:jc w:val="center"/>
              <w:rPr>
                <w:rFonts w:cs="Calibri"/>
                <w:color w:val="000000"/>
              </w:rPr>
            </w:pPr>
            <w:r w:rsidRPr="00577C3C">
              <w:rPr>
                <w:rFonts w:cs="Calibri"/>
                <w:color w:val="000000"/>
              </w:rPr>
              <w:t>0,32</w:t>
            </w:r>
          </w:p>
        </w:tc>
        <w:tc>
          <w:tcPr>
            <w:tcW w:w="1436" w:type="dxa"/>
            <w:noWrap/>
            <w:vAlign w:val="center"/>
            <w:hideMark/>
          </w:tcPr>
          <w:p w14:paraId="26467470"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11800455" w14:textId="77777777" w:rsidTr="00C56724">
        <w:trPr>
          <w:trHeight w:val="293"/>
          <w:jc w:val="center"/>
        </w:trPr>
        <w:tc>
          <w:tcPr>
            <w:tcW w:w="3740" w:type="dxa"/>
            <w:noWrap/>
            <w:vAlign w:val="center"/>
            <w:hideMark/>
          </w:tcPr>
          <w:p w14:paraId="76116FCB"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lastRenderedPageBreak/>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Nervónico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C:24:1</w:t>
            </w:r>
            <w:proofErr w:type="gramEnd"/>
            <w:r w:rsidRPr="00043F31">
              <w:rPr>
                <w:rFonts w:eastAsia="Times New Roman" w:cs="Calibri"/>
                <w:color w:val="000000"/>
                <w:lang w:eastAsia="es-ES"/>
              </w:rPr>
              <w:t>)</w:t>
            </w:r>
          </w:p>
        </w:tc>
        <w:tc>
          <w:tcPr>
            <w:tcW w:w="1516" w:type="dxa"/>
            <w:noWrap/>
            <w:vAlign w:val="center"/>
            <w:hideMark/>
          </w:tcPr>
          <w:p w14:paraId="15FAABC5"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4C9C6322" w14:textId="77777777" w:rsidR="00E97DB9" w:rsidRPr="00577C3C" w:rsidRDefault="00E97DB9" w:rsidP="00E97DB9">
            <w:pPr>
              <w:jc w:val="center"/>
              <w:rPr>
                <w:rFonts w:cs="Calibri"/>
                <w:color w:val="000000"/>
              </w:rPr>
            </w:pPr>
            <w:r w:rsidRPr="00577C3C">
              <w:rPr>
                <w:rFonts w:cs="Calibri"/>
                <w:color w:val="000000"/>
              </w:rPr>
              <w:t>0,22</w:t>
            </w:r>
          </w:p>
        </w:tc>
        <w:tc>
          <w:tcPr>
            <w:tcW w:w="1436" w:type="dxa"/>
            <w:noWrap/>
            <w:vAlign w:val="center"/>
            <w:hideMark/>
          </w:tcPr>
          <w:p w14:paraId="2693DC88"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7DC80DAF" w14:textId="77777777" w:rsidTr="00C56724">
        <w:trPr>
          <w:trHeight w:val="293"/>
          <w:jc w:val="center"/>
        </w:trPr>
        <w:tc>
          <w:tcPr>
            <w:tcW w:w="3740" w:type="dxa"/>
            <w:noWrap/>
            <w:vAlign w:val="center"/>
            <w:hideMark/>
          </w:tcPr>
          <w:p w14:paraId="7732E9D2" w14:textId="77777777" w:rsidR="00E97DB9" w:rsidRPr="00E97DB9" w:rsidRDefault="00E97DB9" w:rsidP="00E97DB9">
            <w:pPr>
              <w:jc w:val="center"/>
              <w:rPr>
                <w:rFonts w:eastAsia="Times New Roman" w:cs="Calibri"/>
                <w:color w:val="000000"/>
                <w:lang w:val="fr-FR" w:eastAsia="es-ES"/>
              </w:rPr>
            </w:pPr>
            <w:proofErr w:type="spellStart"/>
            <w:r w:rsidRPr="00E97DB9">
              <w:rPr>
                <w:rFonts w:eastAsia="Times New Roman" w:cs="Calibri"/>
                <w:color w:val="000000"/>
                <w:lang w:val="fr-FR" w:eastAsia="es-ES"/>
              </w:rPr>
              <w:t>Ác</w:t>
            </w:r>
            <w:proofErr w:type="spellEnd"/>
            <w:r w:rsidRPr="00E97DB9">
              <w:rPr>
                <w:rFonts w:eastAsia="Times New Roman" w:cs="Calibri"/>
                <w:color w:val="000000"/>
                <w:lang w:val="fr-FR" w:eastAsia="es-ES"/>
              </w:rPr>
              <w:t>. Cis-</w:t>
            </w:r>
            <w:proofErr w:type="spellStart"/>
            <w:r w:rsidRPr="00E97DB9">
              <w:rPr>
                <w:rFonts w:eastAsia="Times New Roman" w:cs="Calibri"/>
                <w:color w:val="000000"/>
                <w:lang w:val="fr-FR" w:eastAsia="es-ES"/>
              </w:rPr>
              <w:t>oleico</w:t>
            </w:r>
            <w:proofErr w:type="spellEnd"/>
            <w:r w:rsidRPr="00E97DB9">
              <w:rPr>
                <w:rFonts w:eastAsia="Times New Roman" w:cs="Calibri"/>
                <w:color w:val="000000"/>
                <w:lang w:val="fr-FR" w:eastAsia="es-ES"/>
              </w:rPr>
              <w:t xml:space="preserve"> (</w:t>
            </w:r>
            <w:proofErr w:type="gramStart"/>
            <w:r w:rsidRPr="00E97DB9">
              <w:rPr>
                <w:rFonts w:eastAsia="Times New Roman" w:cs="Calibri"/>
                <w:color w:val="000000"/>
                <w:lang w:val="fr-FR" w:eastAsia="es-ES"/>
              </w:rPr>
              <w:t>C:</w:t>
            </w:r>
            <w:proofErr w:type="gramEnd"/>
            <w:r w:rsidRPr="00E97DB9">
              <w:rPr>
                <w:rFonts w:eastAsia="Times New Roman" w:cs="Calibri"/>
                <w:color w:val="000000"/>
                <w:lang w:val="fr-FR" w:eastAsia="es-ES"/>
              </w:rPr>
              <w:t>18:1n9c)</w:t>
            </w:r>
          </w:p>
        </w:tc>
        <w:tc>
          <w:tcPr>
            <w:tcW w:w="1516" w:type="dxa"/>
            <w:noWrap/>
            <w:vAlign w:val="bottom"/>
            <w:hideMark/>
          </w:tcPr>
          <w:p w14:paraId="77411F49" w14:textId="77777777" w:rsidR="00E97DB9" w:rsidRPr="005167EE" w:rsidRDefault="00E97DB9" w:rsidP="00E97DB9">
            <w:pPr>
              <w:jc w:val="center"/>
              <w:rPr>
                <w:rFonts w:cs="Calibri"/>
                <w:color w:val="000000"/>
              </w:rPr>
            </w:pPr>
            <w:r w:rsidRPr="005167EE">
              <w:rPr>
                <w:rFonts w:cs="Calibri"/>
                <w:color w:val="000000"/>
              </w:rPr>
              <w:t>27,67</w:t>
            </w:r>
          </w:p>
        </w:tc>
        <w:tc>
          <w:tcPr>
            <w:tcW w:w="1247" w:type="dxa"/>
            <w:vAlign w:val="bottom"/>
          </w:tcPr>
          <w:p w14:paraId="185A396B" w14:textId="77777777" w:rsidR="00E97DB9" w:rsidRPr="00577C3C" w:rsidRDefault="00E97DB9" w:rsidP="00E97DB9">
            <w:pPr>
              <w:jc w:val="center"/>
              <w:rPr>
                <w:rFonts w:cs="Calibri"/>
                <w:color w:val="000000"/>
              </w:rPr>
            </w:pPr>
            <w:r w:rsidRPr="00577C3C">
              <w:rPr>
                <w:rFonts w:cs="Calibri"/>
                <w:color w:val="000000"/>
              </w:rPr>
              <w:t>10,15</w:t>
            </w:r>
          </w:p>
        </w:tc>
        <w:tc>
          <w:tcPr>
            <w:tcW w:w="1436" w:type="dxa"/>
            <w:noWrap/>
            <w:vAlign w:val="center"/>
            <w:hideMark/>
          </w:tcPr>
          <w:p w14:paraId="58598820"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621E32DB" w14:textId="77777777" w:rsidTr="00C56724">
        <w:trPr>
          <w:trHeight w:val="293"/>
          <w:jc w:val="center"/>
        </w:trPr>
        <w:tc>
          <w:tcPr>
            <w:tcW w:w="3740" w:type="dxa"/>
            <w:noWrap/>
            <w:vAlign w:val="center"/>
            <w:hideMark/>
          </w:tcPr>
          <w:p w14:paraId="7EC1FF83" w14:textId="77777777" w:rsidR="00E97DB9" w:rsidRPr="00E97DB9" w:rsidRDefault="00E97DB9" w:rsidP="00E97DB9">
            <w:pPr>
              <w:jc w:val="center"/>
              <w:rPr>
                <w:rFonts w:eastAsia="Times New Roman" w:cs="Calibri"/>
                <w:color w:val="000000"/>
                <w:lang w:val="fr-FR" w:eastAsia="es-ES"/>
              </w:rPr>
            </w:pPr>
            <w:proofErr w:type="spellStart"/>
            <w:r w:rsidRPr="00E97DB9">
              <w:rPr>
                <w:rFonts w:eastAsia="Times New Roman" w:cs="Calibri"/>
                <w:color w:val="000000"/>
                <w:lang w:val="fr-FR" w:eastAsia="es-ES"/>
              </w:rPr>
              <w:t>Ác</w:t>
            </w:r>
            <w:proofErr w:type="spellEnd"/>
            <w:r w:rsidRPr="00E97DB9">
              <w:rPr>
                <w:rFonts w:eastAsia="Times New Roman" w:cs="Calibri"/>
                <w:color w:val="000000"/>
                <w:lang w:val="fr-FR" w:eastAsia="es-ES"/>
              </w:rPr>
              <w:t xml:space="preserve"> Trans-</w:t>
            </w:r>
            <w:proofErr w:type="spellStart"/>
            <w:r w:rsidRPr="00E97DB9">
              <w:rPr>
                <w:rFonts w:eastAsia="Times New Roman" w:cs="Calibri"/>
                <w:color w:val="000000"/>
                <w:lang w:val="fr-FR" w:eastAsia="es-ES"/>
              </w:rPr>
              <w:t>oleico</w:t>
            </w:r>
            <w:proofErr w:type="spellEnd"/>
            <w:r w:rsidRPr="00E97DB9">
              <w:rPr>
                <w:rFonts w:eastAsia="Times New Roman" w:cs="Calibri"/>
                <w:color w:val="000000"/>
                <w:lang w:val="fr-FR" w:eastAsia="es-ES"/>
              </w:rPr>
              <w:t xml:space="preserve"> (</w:t>
            </w:r>
            <w:proofErr w:type="gramStart"/>
            <w:r w:rsidRPr="00E97DB9">
              <w:rPr>
                <w:rFonts w:eastAsia="Times New Roman" w:cs="Calibri"/>
                <w:color w:val="000000"/>
                <w:lang w:val="fr-FR" w:eastAsia="es-ES"/>
              </w:rPr>
              <w:t>C:</w:t>
            </w:r>
            <w:proofErr w:type="gramEnd"/>
            <w:r w:rsidRPr="00E97DB9">
              <w:rPr>
                <w:rFonts w:eastAsia="Times New Roman" w:cs="Calibri"/>
                <w:color w:val="000000"/>
                <w:lang w:val="fr-FR" w:eastAsia="es-ES"/>
              </w:rPr>
              <w:t>18:1t)</w:t>
            </w:r>
          </w:p>
        </w:tc>
        <w:tc>
          <w:tcPr>
            <w:tcW w:w="1516" w:type="dxa"/>
            <w:noWrap/>
            <w:vAlign w:val="bottom"/>
            <w:hideMark/>
          </w:tcPr>
          <w:p w14:paraId="7374380D" w14:textId="77777777" w:rsidR="00E97DB9" w:rsidRPr="005167EE" w:rsidRDefault="00E97DB9" w:rsidP="00E97DB9">
            <w:pPr>
              <w:jc w:val="center"/>
              <w:rPr>
                <w:rFonts w:cs="Calibri"/>
                <w:color w:val="000000"/>
              </w:rPr>
            </w:pPr>
            <w:r w:rsidRPr="005167EE">
              <w:rPr>
                <w:rFonts w:cs="Calibri"/>
                <w:color w:val="000000"/>
              </w:rPr>
              <w:t>0,32</w:t>
            </w:r>
          </w:p>
        </w:tc>
        <w:tc>
          <w:tcPr>
            <w:tcW w:w="1247" w:type="dxa"/>
            <w:vAlign w:val="bottom"/>
          </w:tcPr>
          <w:p w14:paraId="4C97477A" w14:textId="77777777" w:rsidR="00E97DB9" w:rsidRPr="00577C3C" w:rsidRDefault="00E97DB9" w:rsidP="00E97DB9">
            <w:pPr>
              <w:jc w:val="center"/>
              <w:rPr>
                <w:rFonts w:cs="Calibri"/>
                <w:color w:val="000000"/>
              </w:rPr>
            </w:pPr>
            <w:r w:rsidRPr="00577C3C">
              <w:rPr>
                <w:rFonts w:cs="Calibri"/>
                <w:color w:val="000000"/>
              </w:rPr>
              <w:t>0,22</w:t>
            </w:r>
          </w:p>
        </w:tc>
        <w:tc>
          <w:tcPr>
            <w:tcW w:w="1436" w:type="dxa"/>
            <w:noWrap/>
            <w:vAlign w:val="center"/>
            <w:hideMark/>
          </w:tcPr>
          <w:p w14:paraId="629DFDCB"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3C3C238A" w14:textId="77777777" w:rsidTr="00C56724">
        <w:trPr>
          <w:trHeight w:val="293"/>
          <w:jc w:val="center"/>
        </w:trPr>
        <w:tc>
          <w:tcPr>
            <w:tcW w:w="3740" w:type="dxa"/>
            <w:noWrap/>
            <w:vAlign w:val="center"/>
            <w:hideMark/>
          </w:tcPr>
          <w:p w14:paraId="3B91DACB"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Vacénico</w:t>
            </w:r>
            <w:proofErr w:type="spellEnd"/>
            <w:r w:rsidRPr="00043F31">
              <w:rPr>
                <w:rFonts w:eastAsia="Times New Roman" w:cs="Calibri"/>
                <w:color w:val="000000"/>
                <w:lang w:eastAsia="es-ES"/>
              </w:rPr>
              <w:t xml:space="preserve"> (C18:1n7c)</w:t>
            </w:r>
          </w:p>
        </w:tc>
        <w:tc>
          <w:tcPr>
            <w:tcW w:w="1516" w:type="dxa"/>
            <w:noWrap/>
            <w:vAlign w:val="bottom"/>
            <w:hideMark/>
          </w:tcPr>
          <w:p w14:paraId="6583726A" w14:textId="77777777" w:rsidR="00E97DB9" w:rsidRPr="005167EE" w:rsidRDefault="00E97DB9" w:rsidP="00E97DB9">
            <w:pPr>
              <w:jc w:val="center"/>
              <w:rPr>
                <w:rFonts w:cs="Calibri"/>
                <w:color w:val="000000"/>
              </w:rPr>
            </w:pPr>
            <w:r w:rsidRPr="005167EE">
              <w:rPr>
                <w:rFonts w:cs="Calibri"/>
                <w:color w:val="000000"/>
              </w:rPr>
              <w:t>0,53</w:t>
            </w:r>
          </w:p>
        </w:tc>
        <w:tc>
          <w:tcPr>
            <w:tcW w:w="1247" w:type="dxa"/>
            <w:vAlign w:val="bottom"/>
          </w:tcPr>
          <w:p w14:paraId="7EC93016" w14:textId="77777777" w:rsidR="00E97DB9" w:rsidRPr="00577C3C" w:rsidRDefault="00E97DB9" w:rsidP="00E97DB9">
            <w:pPr>
              <w:jc w:val="center"/>
              <w:rPr>
                <w:rFonts w:cs="Calibri"/>
                <w:color w:val="000000"/>
              </w:rPr>
            </w:pPr>
            <w:r w:rsidRPr="00577C3C">
              <w:rPr>
                <w:rFonts w:cs="Calibri"/>
                <w:color w:val="000000"/>
              </w:rPr>
              <w:t>0,43</w:t>
            </w:r>
          </w:p>
        </w:tc>
        <w:tc>
          <w:tcPr>
            <w:tcW w:w="1436" w:type="dxa"/>
            <w:noWrap/>
            <w:vAlign w:val="center"/>
            <w:hideMark/>
          </w:tcPr>
          <w:p w14:paraId="0746A532"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5EBB99B5" w14:textId="77777777" w:rsidTr="00C56724">
        <w:trPr>
          <w:trHeight w:val="293"/>
          <w:jc w:val="center"/>
        </w:trPr>
        <w:tc>
          <w:tcPr>
            <w:tcW w:w="3740" w:type="dxa"/>
            <w:noWrap/>
            <w:vAlign w:val="center"/>
            <w:hideMark/>
          </w:tcPr>
          <w:p w14:paraId="6A2C3DB2"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Cis</w:t>
            </w:r>
            <w:proofErr w:type="spellEnd"/>
            <w:r w:rsidRPr="00043F31">
              <w:rPr>
                <w:rFonts w:eastAsia="Times New Roman" w:cs="Calibri"/>
                <w:color w:val="000000"/>
                <w:lang w:eastAsia="es-ES"/>
              </w:rPr>
              <w:t>-Linoleico (</w:t>
            </w:r>
            <w:proofErr w:type="gramStart"/>
            <w:r w:rsidRPr="00043F31">
              <w:rPr>
                <w:rFonts w:eastAsia="Times New Roman" w:cs="Calibri"/>
                <w:color w:val="000000"/>
                <w:lang w:eastAsia="es-ES"/>
              </w:rPr>
              <w:t>C:18:2</w:t>
            </w:r>
            <w:proofErr w:type="gramEnd"/>
            <w:r w:rsidRPr="00043F31">
              <w:rPr>
                <w:rFonts w:eastAsia="Times New Roman" w:cs="Calibri"/>
                <w:color w:val="000000"/>
                <w:lang w:eastAsia="es-ES"/>
              </w:rPr>
              <w:t>n6c) (LA)</w:t>
            </w:r>
          </w:p>
        </w:tc>
        <w:tc>
          <w:tcPr>
            <w:tcW w:w="1516" w:type="dxa"/>
            <w:noWrap/>
            <w:vAlign w:val="bottom"/>
            <w:hideMark/>
          </w:tcPr>
          <w:p w14:paraId="3E47CA54" w14:textId="77777777" w:rsidR="00E97DB9" w:rsidRPr="005167EE" w:rsidRDefault="00E97DB9" w:rsidP="00E97DB9">
            <w:pPr>
              <w:jc w:val="center"/>
              <w:rPr>
                <w:rFonts w:cs="Calibri"/>
                <w:color w:val="000000"/>
              </w:rPr>
            </w:pPr>
            <w:r w:rsidRPr="005167EE">
              <w:rPr>
                <w:rFonts w:cs="Calibri"/>
                <w:color w:val="000000"/>
              </w:rPr>
              <w:t>37,93</w:t>
            </w:r>
          </w:p>
        </w:tc>
        <w:tc>
          <w:tcPr>
            <w:tcW w:w="1247" w:type="dxa"/>
            <w:vAlign w:val="bottom"/>
          </w:tcPr>
          <w:p w14:paraId="6329CB3C" w14:textId="77777777" w:rsidR="00E97DB9" w:rsidRPr="00577C3C" w:rsidRDefault="00E97DB9" w:rsidP="00E97DB9">
            <w:pPr>
              <w:jc w:val="center"/>
              <w:rPr>
                <w:rFonts w:cs="Calibri"/>
                <w:color w:val="000000"/>
              </w:rPr>
            </w:pPr>
            <w:r w:rsidRPr="00577C3C">
              <w:rPr>
                <w:rFonts w:cs="Calibri"/>
                <w:color w:val="000000"/>
              </w:rPr>
              <w:t>10,91</w:t>
            </w:r>
          </w:p>
        </w:tc>
        <w:tc>
          <w:tcPr>
            <w:tcW w:w="1436" w:type="dxa"/>
            <w:noWrap/>
            <w:vAlign w:val="center"/>
            <w:hideMark/>
          </w:tcPr>
          <w:p w14:paraId="5566AB04"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49FA380C" w14:textId="77777777" w:rsidTr="00C56724">
        <w:trPr>
          <w:trHeight w:val="293"/>
          <w:jc w:val="center"/>
        </w:trPr>
        <w:tc>
          <w:tcPr>
            <w:tcW w:w="3740" w:type="dxa"/>
            <w:noWrap/>
            <w:vAlign w:val="center"/>
            <w:hideMark/>
          </w:tcPr>
          <w:p w14:paraId="5E04AC1D"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Linolelaídico</w:t>
            </w:r>
            <w:proofErr w:type="spellEnd"/>
            <w:r w:rsidRPr="00043F31">
              <w:rPr>
                <w:rFonts w:eastAsia="Times New Roman" w:cs="Calibri"/>
                <w:color w:val="000000"/>
                <w:lang w:eastAsia="es-ES"/>
              </w:rPr>
              <w:t xml:space="preserve"> (C18:2</w:t>
            </w:r>
            <w:proofErr w:type="gramStart"/>
            <w:r w:rsidRPr="00043F31">
              <w:rPr>
                <w:rFonts w:eastAsia="Times New Roman" w:cs="Calibri"/>
                <w:color w:val="000000"/>
                <w:lang w:eastAsia="es-ES"/>
              </w:rPr>
              <w:t>t)(</w:t>
            </w:r>
            <w:proofErr w:type="spellStart"/>
            <w:proofErr w:type="gramEnd"/>
            <w:r w:rsidRPr="00043F31">
              <w:rPr>
                <w:rFonts w:eastAsia="Times New Roman" w:cs="Calibri"/>
                <w:color w:val="000000"/>
                <w:lang w:eastAsia="es-ES"/>
              </w:rPr>
              <w:t>translinoleico</w:t>
            </w:r>
            <w:proofErr w:type="spellEnd"/>
            <w:r w:rsidRPr="00043F31">
              <w:rPr>
                <w:rFonts w:eastAsia="Times New Roman" w:cs="Calibri"/>
                <w:color w:val="000000"/>
                <w:lang w:eastAsia="es-ES"/>
              </w:rPr>
              <w:t>)</w:t>
            </w:r>
          </w:p>
        </w:tc>
        <w:tc>
          <w:tcPr>
            <w:tcW w:w="1516" w:type="dxa"/>
            <w:noWrap/>
            <w:vAlign w:val="bottom"/>
            <w:hideMark/>
          </w:tcPr>
          <w:p w14:paraId="744BBBEF" w14:textId="77777777" w:rsidR="00E97DB9" w:rsidRPr="005167EE" w:rsidRDefault="00E97DB9" w:rsidP="00E97DB9">
            <w:pPr>
              <w:jc w:val="center"/>
              <w:rPr>
                <w:rFonts w:cs="Calibri"/>
                <w:color w:val="000000"/>
              </w:rPr>
            </w:pPr>
            <w:r w:rsidRPr="005167EE">
              <w:rPr>
                <w:rFonts w:cs="Calibri"/>
                <w:color w:val="000000"/>
              </w:rPr>
              <w:t>0,43</w:t>
            </w:r>
          </w:p>
        </w:tc>
        <w:tc>
          <w:tcPr>
            <w:tcW w:w="1247" w:type="dxa"/>
            <w:vAlign w:val="bottom"/>
          </w:tcPr>
          <w:p w14:paraId="1875B324"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76663488"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6E295719" w14:textId="77777777" w:rsidTr="00C56724">
        <w:trPr>
          <w:trHeight w:val="293"/>
          <w:jc w:val="center"/>
        </w:trPr>
        <w:tc>
          <w:tcPr>
            <w:tcW w:w="3740" w:type="dxa"/>
            <w:noWrap/>
            <w:vAlign w:val="center"/>
            <w:hideMark/>
          </w:tcPr>
          <w:p w14:paraId="1F44FAE7"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transLinolénico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C:18:3</w:t>
            </w:r>
            <w:proofErr w:type="gramEnd"/>
            <w:r w:rsidRPr="00043F31">
              <w:rPr>
                <w:rFonts w:eastAsia="Times New Roman" w:cs="Calibri"/>
                <w:color w:val="000000"/>
                <w:lang w:eastAsia="es-ES"/>
              </w:rPr>
              <w:t>t)</w:t>
            </w:r>
          </w:p>
        </w:tc>
        <w:tc>
          <w:tcPr>
            <w:tcW w:w="1516" w:type="dxa"/>
            <w:noWrap/>
            <w:vAlign w:val="center"/>
            <w:hideMark/>
          </w:tcPr>
          <w:p w14:paraId="345A41E4"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059E96BB"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300941AD"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relativo</w:t>
            </w:r>
          </w:p>
        </w:tc>
      </w:tr>
      <w:tr w:rsidR="00E97DB9" w:rsidRPr="00043F31" w14:paraId="33FF3711" w14:textId="77777777" w:rsidTr="00C56724">
        <w:trPr>
          <w:trHeight w:val="293"/>
          <w:jc w:val="center"/>
        </w:trPr>
        <w:tc>
          <w:tcPr>
            <w:tcW w:w="3740" w:type="dxa"/>
            <w:noWrap/>
            <w:vAlign w:val="center"/>
            <w:hideMark/>
          </w:tcPr>
          <w:p w14:paraId="42FF3E56"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 xml:space="preserve">Ac. grasos </w:t>
            </w:r>
            <w:proofErr w:type="spellStart"/>
            <w:r w:rsidRPr="00043F31">
              <w:rPr>
                <w:rFonts w:eastAsia="Times New Roman" w:cs="Calibri"/>
                <w:color w:val="000000"/>
                <w:lang w:eastAsia="es-ES"/>
              </w:rPr>
              <w:t>trans-oleicos</w:t>
            </w:r>
            <w:proofErr w:type="spellEnd"/>
          </w:p>
        </w:tc>
        <w:tc>
          <w:tcPr>
            <w:tcW w:w="1516" w:type="dxa"/>
            <w:noWrap/>
            <w:vAlign w:val="bottom"/>
            <w:hideMark/>
          </w:tcPr>
          <w:p w14:paraId="55074494" w14:textId="77777777" w:rsidR="00E97DB9" w:rsidRPr="005167EE" w:rsidRDefault="00E97DB9" w:rsidP="00E97DB9">
            <w:pPr>
              <w:jc w:val="center"/>
              <w:rPr>
                <w:rFonts w:cs="Calibri"/>
                <w:color w:val="000000"/>
              </w:rPr>
            </w:pPr>
            <w:r w:rsidRPr="005167EE">
              <w:rPr>
                <w:rFonts w:cs="Calibri"/>
                <w:color w:val="000000"/>
              </w:rPr>
              <w:t>0,07</w:t>
            </w:r>
          </w:p>
        </w:tc>
        <w:tc>
          <w:tcPr>
            <w:tcW w:w="1247" w:type="dxa"/>
            <w:vAlign w:val="bottom"/>
          </w:tcPr>
          <w:p w14:paraId="12DECBB8" w14:textId="77777777" w:rsidR="00E97DB9" w:rsidRPr="00577C3C" w:rsidRDefault="00E97DB9" w:rsidP="00E97DB9">
            <w:pPr>
              <w:jc w:val="center"/>
              <w:rPr>
                <w:rFonts w:cs="Calibri"/>
                <w:color w:val="000000"/>
              </w:rPr>
            </w:pPr>
            <w:r w:rsidRPr="00577C3C">
              <w:rPr>
                <w:rFonts w:cs="Calibri"/>
                <w:color w:val="000000"/>
              </w:rPr>
              <w:t>0,03</w:t>
            </w:r>
          </w:p>
        </w:tc>
        <w:tc>
          <w:tcPr>
            <w:tcW w:w="1436" w:type="dxa"/>
            <w:noWrap/>
            <w:vAlign w:val="center"/>
            <w:hideMark/>
          </w:tcPr>
          <w:p w14:paraId="0839FF2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4CC78075" w14:textId="77777777" w:rsidTr="00C56724">
        <w:trPr>
          <w:trHeight w:val="293"/>
          <w:jc w:val="center"/>
        </w:trPr>
        <w:tc>
          <w:tcPr>
            <w:tcW w:w="3740" w:type="dxa"/>
            <w:noWrap/>
            <w:vAlign w:val="center"/>
            <w:hideMark/>
          </w:tcPr>
          <w:p w14:paraId="60F05938"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gra</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translinoleico+translinolénico</w:t>
            </w:r>
            <w:proofErr w:type="spellEnd"/>
          </w:p>
        </w:tc>
        <w:tc>
          <w:tcPr>
            <w:tcW w:w="1516" w:type="dxa"/>
            <w:noWrap/>
            <w:vAlign w:val="bottom"/>
            <w:hideMark/>
          </w:tcPr>
          <w:p w14:paraId="7F9BB592" w14:textId="77777777" w:rsidR="00E97DB9" w:rsidRPr="005167EE" w:rsidRDefault="00E97DB9" w:rsidP="00E97DB9">
            <w:pPr>
              <w:jc w:val="center"/>
              <w:rPr>
                <w:rFonts w:cs="Calibri"/>
                <w:color w:val="000000"/>
              </w:rPr>
            </w:pPr>
            <w:r w:rsidRPr="005167EE">
              <w:rPr>
                <w:rFonts w:cs="Calibri"/>
                <w:color w:val="000000"/>
              </w:rPr>
              <w:t>0,10</w:t>
            </w:r>
          </w:p>
        </w:tc>
        <w:tc>
          <w:tcPr>
            <w:tcW w:w="1247" w:type="dxa"/>
            <w:vAlign w:val="bottom"/>
          </w:tcPr>
          <w:p w14:paraId="1391A863" w14:textId="77777777" w:rsidR="00E97DB9" w:rsidRPr="00577C3C" w:rsidRDefault="00E97DB9" w:rsidP="00E97DB9">
            <w:pPr>
              <w:jc w:val="center"/>
              <w:rPr>
                <w:rFonts w:cs="Calibri"/>
                <w:color w:val="000000"/>
              </w:rPr>
            </w:pPr>
            <w:r w:rsidRPr="00577C3C">
              <w:rPr>
                <w:rFonts w:cs="Calibri"/>
                <w:color w:val="000000"/>
              </w:rPr>
              <w:t>&lt;0,02</w:t>
            </w:r>
          </w:p>
        </w:tc>
        <w:tc>
          <w:tcPr>
            <w:tcW w:w="1436" w:type="dxa"/>
            <w:noWrap/>
            <w:vAlign w:val="center"/>
            <w:hideMark/>
          </w:tcPr>
          <w:p w14:paraId="55F5ABAA"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790DC256" w14:textId="77777777" w:rsidTr="00C56724">
        <w:trPr>
          <w:trHeight w:val="293"/>
          <w:jc w:val="center"/>
        </w:trPr>
        <w:tc>
          <w:tcPr>
            <w:tcW w:w="3740" w:type="dxa"/>
            <w:noWrap/>
            <w:vAlign w:val="center"/>
            <w:hideMark/>
          </w:tcPr>
          <w:p w14:paraId="1C97F155"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Ácidos grasos Omega 3</w:t>
            </w:r>
          </w:p>
        </w:tc>
        <w:tc>
          <w:tcPr>
            <w:tcW w:w="1516" w:type="dxa"/>
            <w:noWrap/>
            <w:vAlign w:val="center"/>
            <w:hideMark/>
          </w:tcPr>
          <w:p w14:paraId="0C1201C7"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29DAF61A" w14:textId="77777777" w:rsidR="00E97DB9" w:rsidRPr="00577C3C" w:rsidRDefault="00E97DB9" w:rsidP="00E97DB9">
            <w:pPr>
              <w:jc w:val="center"/>
              <w:rPr>
                <w:rFonts w:cs="Calibri"/>
                <w:color w:val="000000"/>
              </w:rPr>
            </w:pPr>
            <w:r w:rsidRPr="00577C3C">
              <w:rPr>
                <w:rFonts w:cs="Calibri"/>
                <w:color w:val="000000"/>
              </w:rPr>
              <w:t>0,76</w:t>
            </w:r>
          </w:p>
        </w:tc>
        <w:tc>
          <w:tcPr>
            <w:tcW w:w="1436" w:type="dxa"/>
            <w:noWrap/>
            <w:vAlign w:val="center"/>
            <w:hideMark/>
          </w:tcPr>
          <w:p w14:paraId="50200FDF"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70C47934" w14:textId="77777777" w:rsidTr="00C56724">
        <w:trPr>
          <w:trHeight w:val="293"/>
          <w:jc w:val="center"/>
        </w:trPr>
        <w:tc>
          <w:tcPr>
            <w:tcW w:w="3740" w:type="dxa"/>
            <w:noWrap/>
            <w:vAlign w:val="center"/>
            <w:hideMark/>
          </w:tcPr>
          <w:p w14:paraId="1FE565C4" w14:textId="77777777" w:rsidR="00E97DB9" w:rsidRPr="00043F31" w:rsidRDefault="00E97DB9" w:rsidP="00E97DB9">
            <w:pPr>
              <w:jc w:val="center"/>
              <w:rPr>
                <w:rFonts w:eastAsia="Times New Roman" w:cs="Calibri"/>
                <w:color w:val="000000"/>
                <w:lang w:eastAsia="es-ES"/>
              </w:rPr>
            </w:pPr>
            <w:proofErr w:type="spellStart"/>
            <w:proofErr w:type="gramStart"/>
            <w:r w:rsidRPr="00043F31">
              <w:rPr>
                <w:rFonts w:eastAsia="Times New Roman" w:cs="Calibri"/>
                <w:color w:val="000000"/>
                <w:lang w:eastAsia="es-ES"/>
              </w:rPr>
              <w:t>Ác.Linolénico</w:t>
            </w:r>
            <w:proofErr w:type="spellEnd"/>
            <w:proofErr w:type="gramEnd"/>
            <w:r w:rsidRPr="00043F31">
              <w:rPr>
                <w:rFonts w:eastAsia="Times New Roman" w:cs="Calibri"/>
                <w:color w:val="000000"/>
                <w:lang w:eastAsia="es-ES"/>
              </w:rPr>
              <w:t xml:space="preserve"> (ALA)</w:t>
            </w:r>
            <w:r>
              <w:rPr>
                <w:rFonts w:eastAsia="Times New Roman" w:cs="Calibri"/>
                <w:color w:val="000000"/>
                <w:lang w:eastAsia="es-ES"/>
              </w:rPr>
              <w:t xml:space="preserve">  </w:t>
            </w:r>
            <w:r w:rsidRPr="00043F31">
              <w:rPr>
                <w:rFonts w:eastAsia="Times New Roman" w:cs="Calibri"/>
                <w:color w:val="000000"/>
                <w:lang w:eastAsia="es-ES"/>
              </w:rPr>
              <w:t>(C:18:3n3c)</w:t>
            </w:r>
          </w:p>
        </w:tc>
        <w:tc>
          <w:tcPr>
            <w:tcW w:w="1516" w:type="dxa"/>
            <w:noWrap/>
            <w:vAlign w:val="bottom"/>
            <w:hideMark/>
          </w:tcPr>
          <w:p w14:paraId="3E7DC1E2" w14:textId="77777777" w:rsidR="00E97DB9" w:rsidRPr="005167EE" w:rsidRDefault="00E97DB9" w:rsidP="00E97DB9">
            <w:pPr>
              <w:jc w:val="center"/>
              <w:rPr>
                <w:rFonts w:cs="Calibri"/>
                <w:color w:val="000000"/>
              </w:rPr>
            </w:pPr>
            <w:r w:rsidRPr="005167EE">
              <w:rPr>
                <w:rFonts w:cs="Calibri"/>
                <w:color w:val="000000"/>
              </w:rPr>
              <w:t>0,32</w:t>
            </w:r>
          </w:p>
        </w:tc>
        <w:tc>
          <w:tcPr>
            <w:tcW w:w="1247" w:type="dxa"/>
            <w:vAlign w:val="bottom"/>
          </w:tcPr>
          <w:p w14:paraId="7983BEFC" w14:textId="77777777" w:rsidR="00E97DB9" w:rsidRPr="00577C3C" w:rsidRDefault="00E97DB9" w:rsidP="00E97DB9">
            <w:pPr>
              <w:jc w:val="center"/>
              <w:rPr>
                <w:rFonts w:cs="Calibri"/>
                <w:color w:val="000000"/>
              </w:rPr>
            </w:pPr>
            <w:r w:rsidRPr="00577C3C">
              <w:rPr>
                <w:rFonts w:cs="Calibri"/>
                <w:color w:val="000000"/>
              </w:rPr>
              <w:t>0,22</w:t>
            </w:r>
          </w:p>
        </w:tc>
        <w:tc>
          <w:tcPr>
            <w:tcW w:w="1436" w:type="dxa"/>
            <w:noWrap/>
            <w:vAlign w:val="center"/>
            <w:hideMark/>
          </w:tcPr>
          <w:p w14:paraId="4E42B91D"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716C5C9C" w14:textId="77777777" w:rsidTr="00C56724">
        <w:trPr>
          <w:trHeight w:val="293"/>
          <w:jc w:val="center"/>
        </w:trPr>
        <w:tc>
          <w:tcPr>
            <w:tcW w:w="3740" w:type="dxa"/>
            <w:noWrap/>
            <w:vAlign w:val="center"/>
            <w:hideMark/>
          </w:tcPr>
          <w:p w14:paraId="3C6AC0C5"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Estearidónico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C:18:4</w:t>
            </w:r>
            <w:proofErr w:type="gramEnd"/>
            <w:r w:rsidRPr="00043F31">
              <w:rPr>
                <w:rFonts w:eastAsia="Times New Roman" w:cs="Calibri"/>
                <w:color w:val="000000"/>
                <w:lang w:eastAsia="es-ES"/>
              </w:rPr>
              <w:t>n3)</w:t>
            </w:r>
          </w:p>
        </w:tc>
        <w:tc>
          <w:tcPr>
            <w:tcW w:w="1516" w:type="dxa"/>
            <w:noWrap/>
            <w:vAlign w:val="center"/>
            <w:hideMark/>
          </w:tcPr>
          <w:p w14:paraId="6672093A"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3FD8D0BC" w14:textId="77777777" w:rsidR="00E97DB9" w:rsidRPr="00577C3C" w:rsidRDefault="00E97DB9" w:rsidP="00E97DB9">
            <w:pPr>
              <w:jc w:val="center"/>
              <w:rPr>
                <w:rFonts w:cs="Calibri"/>
                <w:color w:val="000000"/>
              </w:rPr>
            </w:pPr>
            <w:r w:rsidRPr="00577C3C">
              <w:rPr>
                <w:rFonts w:cs="Calibri"/>
                <w:color w:val="000000"/>
              </w:rPr>
              <w:t>0,22</w:t>
            </w:r>
          </w:p>
        </w:tc>
        <w:tc>
          <w:tcPr>
            <w:tcW w:w="1436" w:type="dxa"/>
            <w:noWrap/>
            <w:vAlign w:val="center"/>
            <w:hideMark/>
          </w:tcPr>
          <w:p w14:paraId="7BCC8DE4"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015AE0E1" w14:textId="77777777" w:rsidTr="00C56724">
        <w:trPr>
          <w:trHeight w:val="293"/>
          <w:jc w:val="center"/>
        </w:trPr>
        <w:tc>
          <w:tcPr>
            <w:tcW w:w="3740" w:type="dxa"/>
            <w:noWrap/>
            <w:vAlign w:val="center"/>
            <w:hideMark/>
          </w:tcPr>
          <w:p w14:paraId="6529C561"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Eicosatetraenoico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C:20:4</w:t>
            </w:r>
            <w:proofErr w:type="gramEnd"/>
            <w:r w:rsidRPr="00043F31">
              <w:rPr>
                <w:rFonts w:eastAsia="Times New Roman" w:cs="Calibri"/>
                <w:color w:val="000000"/>
                <w:lang w:eastAsia="es-ES"/>
              </w:rPr>
              <w:t>n3)</w:t>
            </w:r>
          </w:p>
        </w:tc>
        <w:tc>
          <w:tcPr>
            <w:tcW w:w="1516" w:type="dxa"/>
            <w:noWrap/>
            <w:vAlign w:val="center"/>
            <w:hideMark/>
          </w:tcPr>
          <w:p w14:paraId="0E860C0F"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47894B8E"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79245196"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7085E286" w14:textId="77777777" w:rsidTr="00C56724">
        <w:trPr>
          <w:trHeight w:val="293"/>
          <w:jc w:val="center"/>
        </w:trPr>
        <w:tc>
          <w:tcPr>
            <w:tcW w:w="3740" w:type="dxa"/>
            <w:noWrap/>
            <w:vAlign w:val="center"/>
            <w:hideMark/>
          </w:tcPr>
          <w:p w14:paraId="1671D51B"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Eicosapentaenoico (</w:t>
            </w:r>
            <w:proofErr w:type="gramStart"/>
            <w:r w:rsidRPr="00043F31">
              <w:rPr>
                <w:rFonts w:eastAsia="Times New Roman" w:cs="Calibri"/>
                <w:color w:val="000000"/>
                <w:lang w:eastAsia="es-ES"/>
              </w:rPr>
              <w:t>C:20:5</w:t>
            </w:r>
            <w:proofErr w:type="gramEnd"/>
            <w:r w:rsidRPr="00043F31">
              <w:rPr>
                <w:rFonts w:eastAsia="Times New Roman" w:cs="Calibri"/>
                <w:color w:val="000000"/>
                <w:lang w:eastAsia="es-ES"/>
              </w:rPr>
              <w:t>) (EPA)</w:t>
            </w:r>
          </w:p>
        </w:tc>
        <w:tc>
          <w:tcPr>
            <w:tcW w:w="1516" w:type="dxa"/>
            <w:noWrap/>
            <w:vAlign w:val="center"/>
            <w:hideMark/>
          </w:tcPr>
          <w:p w14:paraId="28093D96"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058C5B21" w14:textId="77777777" w:rsidR="00E97DB9" w:rsidRPr="00577C3C" w:rsidRDefault="00E97DB9" w:rsidP="00E97DB9">
            <w:pPr>
              <w:jc w:val="center"/>
              <w:rPr>
                <w:rFonts w:cs="Calibri"/>
                <w:color w:val="000000"/>
              </w:rPr>
            </w:pPr>
            <w:r w:rsidRPr="00577C3C">
              <w:rPr>
                <w:rFonts w:cs="Calibri"/>
                <w:color w:val="000000"/>
              </w:rPr>
              <w:t>0,22</w:t>
            </w:r>
          </w:p>
        </w:tc>
        <w:tc>
          <w:tcPr>
            <w:tcW w:w="1436" w:type="dxa"/>
            <w:noWrap/>
            <w:vAlign w:val="center"/>
            <w:hideMark/>
          </w:tcPr>
          <w:p w14:paraId="7490C296"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646D6850" w14:textId="77777777" w:rsidTr="00C56724">
        <w:trPr>
          <w:trHeight w:val="293"/>
          <w:jc w:val="center"/>
        </w:trPr>
        <w:tc>
          <w:tcPr>
            <w:tcW w:w="3740" w:type="dxa"/>
            <w:noWrap/>
            <w:vAlign w:val="center"/>
            <w:hideMark/>
          </w:tcPr>
          <w:p w14:paraId="5B5011CF"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docosapentaenoico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C:22:5</w:t>
            </w:r>
            <w:proofErr w:type="gramEnd"/>
            <w:r w:rsidRPr="00043F31">
              <w:rPr>
                <w:rFonts w:eastAsia="Times New Roman" w:cs="Calibri"/>
                <w:color w:val="000000"/>
                <w:lang w:eastAsia="es-ES"/>
              </w:rPr>
              <w:t>n3) (DPA)</w:t>
            </w:r>
          </w:p>
        </w:tc>
        <w:tc>
          <w:tcPr>
            <w:tcW w:w="1516" w:type="dxa"/>
            <w:noWrap/>
            <w:vAlign w:val="center"/>
            <w:hideMark/>
          </w:tcPr>
          <w:p w14:paraId="29C81807"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7C4E989C"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6E41913B"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6D9380A4" w14:textId="77777777" w:rsidTr="00C56724">
        <w:trPr>
          <w:trHeight w:val="293"/>
          <w:jc w:val="center"/>
        </w:trPr>
        <w:tc>
          <w:tcPr>
            <w:tcW w:w="3740" w:type="dxa"/>
            <w:noWrap/>
            <w:vAlign w:val="center"/>
            <w:hideMark/>
          </w:tcPr>
          <w:p w14:paraId="5447A3D9"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Cervónico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C:22:6</w:t>
            </w:r>
            <w:proofErr w:type="gramEnd"/>
            <w:r w:rsidRPr="00043F31">
              <w:rPr>
                <w:rFonts w:eastAsia="Times New Roman" w:cs="Calibri"/>
                <w:color w:val="000000"/>
                <w:lang w:eastAsia="es-ES"/>
              </w:rPr>
              <w:t>) (DHA)</w:t>
            </w:r>
          </w:p>
        </w:tc>
        <w:tc>
          <w:tcPr>
            <w:tcW w:w="1516" w:type="dxa"/>
            <w:noWrap/>
            <w:vAlign w:val="center"/>
            <w:hideMark/>
          </w:tcPr>
          <w:p w14:paraId="5B658D0E"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61E12807" w14:textId="77777777" w:rsidR="00E97DB9" w:rsidRPr="00577C3C" w:rsidRDefault="00E97DB9" w:rsidP="00E97DB9">
            <w:pPr>
              <w:jc w:val="center"/>
              <w:rPr>
                <w:rFonts w:cs="Calibri"/>
                <w:color w:val="000000"/>
              </w:rPr>
            </w:pPr>
            <w:r w:rsidRPr="00577C3C">
              <w:rPr>
                <w:rFonts w:cs="Calibri"/>
                <w:color w:val="000000"/>
              </w:rPr>
              <w:t>0,11</w:t>
            </w:r>
          </w:p>
        </w:tc>
        <w:tc>
          <w:tcPr>
            <w:tcW w:w="1436" w:type="dxa"/>
            <w:noWrap/>
            <w:vAlign w:val="center"/>
            <w:hideMark/>
          </w:tcPr>
          <w:p w14:paraId="15C97B7F"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0A4D8A97" w14:textId="77777777" w:rsidTr="00C56724">
        <w:trPr>
          <w:trHeight w:val="293"/>
          <w:jc w:val="center"/>
        </w:trPr>
        <w:tc>
          <w:tcPr>
            <w:tcW w:w="3740" w:type="dxa"/>
            <w:noWrap/>
            <w:vAlign w:val="center"/>
            <w:hideMark/>
          </w:tcPr>
          <w:p w14:paraId="4EBAF4AF"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Ácidos grasos Omega 6</w:t>
            </w:r>
          </w:p>
        </w:tc>
        <w:tc>
          <w:tcPr>
            <w:tcW w:w="1516" w:type="dxa"/>
            <w:noWrap/>
            <w:vAlign w:val="bottom"/>
            <w:hideMark/>
          </w:tcPr>
          <w:p w14:paraId="7549C6FF" w14:textId="77777777" w:rsidR="00E97DB9" w:rsidRPr="005167EE" w:rsidRDefault="00E97DB9" w:rsidP="00E97DB9">
            <w:pPr>
              <w:jc w:val="center"/>
              <w:rPr>
                <w:rFonts w:cs="Calibri"/>
                <w:color w:val="000000"/>
              </w:rPr>
            </w:pPr>
            <w:r w:rsidRPr="005167EE">
              <w:rPr>
                <w:rFonts w:cs="Calibri"/>
                <w:color w:val="000000"/>
              </w:rPr>
              <w:t>8,65</w:t>
            </w:r>
          </w:p>
        </w:tc>
        <w:tc>
          <w:tcPr>
            <w:tcW w:w="1247" w:type="dxa"/>
            <w:vAlign w:val="bottom"/>
          </w:tcPr>
          <w:p w14:paraId="2A641448" w14:textId="77777777" w:rsidR="00E97DB9" w:rsidRPr="00577C3C" w:rsidRDefault="00E97DB9" w:rsidP="00E97DB9">
            <w:pPr>
              <w:jc w:val="center"/>
              <w:rPr>
                <w:rFonts w:cs="Calibri"/>
                <w:color w:val="000000"/>
              </w:rPr>
            </w:pPr>
            <w:r w:rsidRPr="00577C3C">
              <w:rPr>
                <w:rFonts w:cs="Calibri"/>
                <w:color w:val="000000"/>
              </w:rPr>
              <w:t>1,84</w:t>
            </w:r>
          </w:p>
        </w:tc>
        <w:tc>
          <w:tcPr>
            <w:tcW w:w="1436" w:type="dxa"/>
            <w:noWrap/>
            <w:vAlign w:val="center"/>
            <w:hideMark/>
          </w:tcPr>
          <w:p w14:paraId="5C6ADA82"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3FA6DB59" w14:textId="77777777" w:rsidTr="00C56724">
        <w:trPr>
          <w:trHeight w:val="293"/>
          <w:jc w:val="center"/>
        </w:trPr>
        <w:tc>
          <w:tcPr>
            <w:tcW w:w="3740" w:type="dxa"/>
            <w:noWrap/>
            <w:vAlign w:val="center"/>
            <w:hideMark/>
          </w:tcPr>
          <w:p w14:paraId="5BCA82C5"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Linoleico (</w:t>
            </w:r>
            <w:proofErr w:type="gramStart"/>
            <w:r w:rsidRPr="00043F31">
              <w:rPr>
                <w:rFonts w:eastAsia="Times New Roman" w:cs="Calibri"/>
                <w:color w:val="000000"/>
                <w:lang w:eastAsia="es-ES"/>
              </w:rPr>
              <w:t>C:18:2</w:t>
            </w:r>
            <w:proofErr w:type="gramEnd"/>
            <w:r w:rsidRPr="00043F31">
              <w:rPr>
                <w:rFonts w:eastAsia="Times New Roman" w:cs="Calibri"/>
                <w:color w:val="000000"/>
                <w:lang w:eastAsia="es-ES"/>
              </w:rPr>
              <w:t>n6c) (LA)</w:t>
            </w:r>
          </w:p>
        </w:tc>
        <w:tc>
          <w:tcPr>
            <w:tcW w:w="1516" w:type="dxa"/>
            <w:noWrap/>
            <w:vAlign w:val="bottom"/>
            <w:hideMark/>
          </w:tcPr>
          <w:p w14:paraId="03079716" w14:textId="77777777" w:rsidR="00E97DB9" w:rsidRPr="005167EE" w:rsidRDefault="00E97DB9" w:rsidP="00E97DB9">
            <w:pPr>
              <w:jc w:val="center"/>
              <w:rPr>
                <w:rFonts w:cs="Calibri"/>
                <w:color w:val="000000"/>
              </w:rPr>
            </w:pPr>
            <w:r w:rsidRPr="005167EE">
              <w:rPr>
                <w:rFonts w:cs="Calibri"/>
                <w:color w:val="000000"/>
              </w:rPr>
              <w:t>8,65</w:t>
            </w:r>
          </w:p>
        </w:tc>
        <w:tc>
          <w:tcPr>
            <w:tcW w:w="1247" w:type="dxa"/>
            <w:vAlign w:val="bottom"/>
          </w:tcPr>
          <w:p w14:paraId="553BE076" w14:textId="77777777" w:rsidR="00E97DB9" w:rsidRPr="00577C3C" w:rsidRDefault="00E97DB9" w:rsidP="00E97DB9">
            <w:pPr>
              <w:jc w:val="center"/>
              <w:rPr>
                <w:rFonts w:cs="Calibri"/>
                <w:color w:val="000000"/>
              </w:rPr>
            </w:pPr>
            <w:r w:rsidRPr="00577C3C">
              <w:rPr>
                <w:rFonts w:cs="Calibri"/>
                <w:color w:val="000000"/>
              </w:rPr>
              <w:t>1,84</w:t>
            </w:r>
          </w:p>
        </w:tc>
        <w:tc>
          <w:tcPr>
            <w:tcW w:w="1436" w:type="dxa"/>
            <w:noWrap/>
            <w:vAlign w:val="center"/>
            <w:hideMark/>
          </w:tcPr>
          <w:p w14:paraId="751EF4EB"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68593B28" w14:textId="77777777" w:rsidTr="00C56724">
        <w:trPr>
          <w:trHeight w:val="293"/>
          <w:jc w:val="center"/>
        </w:trPr>
        <w:tc>
          <w:tcPr>
            <w:tcW w:w="3740" w:type="dxa"/>
            <w:noWrap/>
            <w:vAlign w:val="center"/>
            <w:hideMark/>
          </w:tcPr>
          <w:p w14:paraId="7F39C875"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gamma-Linolénico (</w:t>
            </w:r>
            <w:proofErr w:type="gramStart"/>
            <w:r w:rsidRPr="00043F31">
              <w:rPr>
                <w:rFonts w:eastAsia="Times New Roman" w:cs="Calibri"/>
                <w:color w:val="000000"/>
                <w:lang w:eastAsia="es-ES"/>
              </w:rPr>
              <w:t>C:18:3</w:t>
            </w:r>
            <w:proofErr w:type="gramEnd"/>
            <w:r w:rsidRPr="00043F31">
              <w:rPr>
                <w:rFonts w:eastAsia="Times New Roman" w:cs="Calibri"/>
                <w:color w:val="000000"/>
                <w:lang w:eastAsia="es-ES"/>
              </w:rPr>
              <w:t>n6)</w:t>
            </w:r>
          </w:p>
        </w:tc>
        <w:tc>
          <w:tcPr>
            <w:tcW w:w="1516" w:type="dxa"/>
            <w:noWrap/>
            <w:vAlign w:val="center"/>
            <w:hideMark/>
          </w:tcPr>
          <w:p w14:paraId="66CC3C9E"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443E6D03"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29E8F058"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6F4D31F4" w14:textId="77777777" w:rsidTr="00C56724">
        <w:trPr>
          <w:trHeight w:val="293"/>
          <w:jc w:val="center"/>
        </w:trPr>
        <w:tc>
          <w:tcPr>
            <w:tcW w:w="3740" w:type="dxa"/>
            <w:noWrap/>
            <w:vAlign w:val="center"/>
            <w:hideMark/>
          </w:tcPr>
          <w:p w14:paraId="423F498B"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Eicosadienoico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C:20:2</w:t>
            </w:r>
            <w:proofErr w:type="gramEnd"/>
            <w:r w:rsidRPr="00043F31">
              <w:rPr>
                <w:rFonts w:eastAsia="Times New Roman" w:cs="Calibri"/>
                <w:color w:val="000000"/>
                <w:lang w:eastAsia="es-ES"/>
              </w:rPr>
              <w:t>n6)</w:t>
            </w:r>
          </w:p>
        </w:tc>
        <w:tc>
          <w:tcPr>
            <w:tcW w:w="1516" w:type="dxa"/>
            <w:noWrap/>
            <w:vAlign w:val="center"/>
            <w:hideMark/>
          </w:tcPr>
          <w:p w14:paraId="10F53570"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2A0FB84B"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381DEE56"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5A3279F1" w14:textId="77777777" w:rsidTr="00C56724">
        <w:trPr>
          <w:trHeight w:val="293"/>
          <w:jc w:val="center"/>
        </w:trPr>
        <w:tc>
          <w:tcPr>
            <w:tcW w:w="3740" w:type="dxa"/>
            <w:noWrap/>
            <w:vAlign w:val="center"/>
            <w:hideMark/>
          </w:tcPr>
          <w:p w14:paraId="7F82603D"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cis-8,11,14-eicosatrienoico (C:20:3n6)</w:t>
            </w:r>
          </w:p>
        </w:tc>
        <w:tc>
          <w:tcPr>
            <w:tcW w:w="1516" w:type="dxa"/>
            <w:noWrap/>
            <w:vAlign w:val="center"/>
            <w:hideMark/>
          </w:tcPr>
          <w:p w14:paraId="47B2F514"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3770CFEA"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7DE52111"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404D6073" w14:textId="77777777" w:rsidTr="00C56724">
        <w:trPr>
          <w:trHeight w:val="293"/>
          <w:jc w:val="center"/>
        </w:trPr>
        <w:tc>
          <w:tcPr>
            <w:tcW w:w="3740" w:type="dxa"/>
            <w:noWrap/>
            <w:vAlign w:val="center"/>
            <w:hideMark/>
          </w:tcPr>
          <w:p w14:paraId="5D7CFAA0" w14:textId="77777777" w:rsidR="00E97DB9" w:rsidRPr="00043F31" w:rsidRDefault="00E97DB9" w:rsidP="00E97DB9">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Araquidónico (</w:t>
            </w:r>
            <w:proofErr w:type="gramStart"/>
            <w:r w:rsidRPr="00043F31">
              <w:rPr>
                <w:rFonts w:eastAsia="Times New Roman" w:cs="Calibri"/>
                <w:color w:val="000000"/>
                <w:lang w:eastAsia="es-ES"/>
              </w:rPr>
              <w:t>C:20:4</w:t>
            </w:r>
            <w:proofErr w:type="gramEnd"/>
            <w:r w:rsidRPr="00043F31">
              <w:rPr>
                <w:rFonts w:eastAsia="Times New Roman" w:cs="Calibri"/>
                <w:color w:val="000000"/>
                <w:lang w:eastAsia="es-ES"/>
              </w:rPr>
              <w:t>n6)</w:t>
            </w:r>
          </w:p>
        </w:tc>
        <w:tc>
          <w:tcPr>
            <w:tcW w:w="1516" w:type="dxa"/>
            <w:noWrap/>
            <w:vAlign w:val="center"/>
            <w:hideMark/>
          </w:tcPr>
          <w:p w14:paraId="1EA7B16E" w14:textId="77777777" w:rsidR="00E97DB9" w:rsidRPr="005167EE" w:rsidRDefault="00E97DB9" w:rsidP="00E97DB9">
            <w:pPr>
              <w:jc w:val="center"/>
              <w:rPr>
                <w:rFonts w:cs="Calibri"/>
                <w:color w:val="000000"/>
              </w:rPr>
            </w:pPr>
            <w:r w:rsidRPr="005167EE">
              <w:rPr>
                <w:rFonts w:cs="Calibri"/>
                <w:color w:val="000000"/>
              </w:rPr>
              <w:t>&lt;0,1</w:t>
            </w:r>
          </w:p>
        </w:tc>
        <w:tc>
          <w:tcPr>
            <w:tcW w:w="1247" w:type="dxa"/>
            <w:vAlign w:val="bottom"/>
          </w:tcPr>
          <w:p w14:paraId="224E929E" w14:textId="77777777" w:rsidR="00E97DB9" w:rsidRPr="00577C3C" w:rsidRDefault="00E97DB9" w:rsidP="00E97DB9">
            <w:pPr>
              <w:jc w:val="center"/>
              <w:rPr>
                <w:rFonts w:cs="Calibri"/>
                <w:color w:val="000000"/>
              </w:rPr>
            </w:pPr>
            <w:r w:rsidRPr="00577C3C">
              <w:rPr>
                <w:rFonts w:cs="Calibri"/>
                <w:color w:val="000000"/>
              </w:rPr>
              <w:t>&lt;0,1</w:t>
            </w:r>
          </w:p>
        </w:tc>
        <w:tc>
          <w:tcPr>
            <w:tcW w:w="1436" w:type="dxa"/>
            <w:noWrap/>
            <w:vAlign w:val="center"/>
            <w:hideMark/>
          </w:tcPr>
          <w:p w14:paraId="3B5B8014"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432D4DDF" w14:textId="77777777" w:rsidTr="00C56724">
        <w:trPr>
          <w:trHeight w:val="293"/>
          <w:jc w:val="center"/>
        </w:trPr>
        <w:tc>
          <w:tcPr>
            <w:tcW w:w="3740" w:type="dxa"/>
            <w:noWrap/>
            <w:vAlign w:val="center"/>
            <w:hideMark/>
          </w:tcPr>
          <w:p w14:paraId="7379E5CE"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Ácidos grasos monoinsaturados</w:t>
            </w:r>
          </w:p>
        </w:tc>
        <w:tc>
          <w:tcPr>
            <w:tcW w:w="1516" w:type="dxa"/>
            <w:noWrap/>
            <w:vAlign w:val="bottom"/>
            <w:hideMark/>
          </w:tcPr>
          <w:p w14:paraId="2671FB5C" w14:textId="77777777" w:rsidR="00E97DB9" w:rsidRPr="005167EE" w:rsidRDefault="00E97DB9" w:rsidP="00E97DB9">
            <w:pPr>
              <w:jc w:val="center"/>
              <w:rPr>
                <w:rFonts w:cs="Calibri"/>
                <w:color w:val="000000"/>
              </w:rPr>
            </w:pPr>
            <w:r w:rsidRPr="005167EE">
              <w:rPr>
                <w:rFonts w:cs="Calibri"/>
                <w:color w:val="000000"/>
              </w:rPr>
              <w:t>6,73</w:t>
            </w:r>
          </w:p>
        </w:tc>
        <w:tc>
          <w:tcPr>
            <w:tcW w:w="1247" w:type="dxa"/>
            <w:vAlign w:val="bottom"/>
          </w:tcPr>
          <w:p w14:paraId="7DC4C512" w14:textId="77777777" w:rsidR="00E97DB9" w:rsidRPr="00577C3C" w:rsidRDefault="00E97DB9" w:rsidP="00E97DB9">
            <w:pPr>
              <w:jc w:val="center"/>
              <w:rPr>
                <w:rFonts w:cs="Calibri"/>
                <w:color w:val="000000"/>
              </w:rPr>
            </w:pPr>
            <w:r w:rsidRPr="00577C3C">
              <w:rPr>
                <w:rFonts w:cs="Calibri"/>
                <w:color w:val="000000"/>
              </w:rPr>
              <w:t>2,70</w:t>
            </w:r>
          </w:p>
        </w:tc>
        <w:tc>
          <w:tcPr>
            <w:tcW w:w="1436" w:type="dxa"/>
            <w:noWrap/>
            <w:vAlign w:val="center"/>
            <w:hideMark/>
          </w:tcPr>
          <w:p w14:paraId="00C93CC7"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331C8C25" w14:textId="77777777" w:rsidTr="00C56724">
        <w:trPr>
          <w:trHeight w:val="293"/>
          <w:jc w:val="center"/>
        </w:trPr>
        <w:tc>
          <w:tcPr>
            <w:tcW w:w="3740" w:type="dxa"/>
            <w:noWrap/>
            <w:vAlign w:val="center"/>
            <w:hideMark/>
          </w:tcPr>
          <w:p w14:paraId="3C114AF7"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Ácidos grasos poliinsaturados</w:t>
            </w:r>
          </w:p>
        </w:tc>
        <w:tc>
          <w:tcPr>
            <w:tcW w:w="1516" w:type="dxa"/>
            <w:noWrap/>
            <w:vAlign w:val="bottom"/>
            <w:hideMark/>
          </w:tcPr>
          <w:p w14:paraId="7E75BAB2" w14:textId="77777777" w:rsidR="00E97DB9" w:rsidRPr="005167EE" w:rsidRDefault="00E97DB9" w:rsidP="00E97DB9">
            <w:pPr>
              <w:jc w:val="center"/>
              <w:rPr>
                <w:rFonts w:cs="Calibri"/>
                <w:color w:val="000000"/>
              </w:rPr>
            </w:pPr>
            <w:r w:rsidRPr="005167EE">
              <w:rPr>
                <w:rFonts w:cs="Calibri"/>
                <w:color w:val="000000"/>
              </w:rPr>
              <w:t>8,97</w:t>
            </w:r>
          </w:p>
        </w:tc>
        <w:tc>
          <w:tcPr>
            <w:tcW w:w="1247" w:type="dxa"/>
            <w:vAlign w:val="bottom"/>
          </w:tcPr>
          <w:p w14:paraId="05883E1F" w14:textId="77777777" w:rsidR="00E97DB9" w:rsidRPr="00577C3C" w:rsidRDefault="00E97DB9" w:rsidP="00E97DB9">
            <w:pPr>
              <w:jc w:val="center"/>
              <w:rPr>
                <w:rFonts w:cs="Calibri"/>
                <w:color w:val="000000"/>
              </w:rPr>
            </w:pPr>
            <w:r w:rsidRPr="00577C3C">
              <w:rPr>
                <w:rFonts w:cs="Calibri"/>
                <w:color w:val="000000"/>
              </w:rPr>
              <w:t>2,70</w:t>
            </w:r>
          </w:p>
        </w:tc>
        <w:tc>
          <w:tcPr>
            <w:tcW w:w="1436" w:type="dxa"/>
            <w:noWrap/>
            <w:vAlign w:val="center"/>
            <w:hideMark/>
          </w:tcPr>
          <w:p w14:paraId="56C3DDB0"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r w:rsidR="00E97DB9" w:rsidRPr="00043F31" w14:paraId="62FBD68A" w14:textId="77777777" w:rsidTr="00C56724">
        <w:trPr>
          <w:trHeight w:val="293"/>
          <w:jc w:val="center"/>
        </w:trPr>
        <w:tc>
          <w:tcPr>
            <w:tcW w:w="3740" w:type="dxa"/>
            <w:noWrap/>
            <w:vAlign w:val="center"/>
            <w:hideMark/>
          </w:tcPr>
          <w:p w14:paraId="69392DCC"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Ácidos grasos saturados</w:t>
            </w:r>
          </w:p>
        </w:tc>
        <w:tc>
          <w:tcPr>
            <w:tcW w:w="1516" w:type="dxa"/>
            <w:noWrap/>
            <w:vAlign w:val="bottom"/>
            <w:hideMark/>
          </w:tcPr>
          <w:p w14:paraId="519EDA74" w14:textId="77777777" w:rsidR="00E97DB9" w:rsidRPr="005167EE" w:rsidRDefault="00E97DB9" w:rsidP="00E97DB9">
            <w:pPr>
              <w:jc w:val="center"/>
              <w:rPr>
                <w:rFonts w:cs="Calibri"/>
                <w:color w:val="000000"/>
              </w:rPr>
            </w:pPr>
            <w:r w:rsidRPr="005167EE">
              <w:rPr>
                <w:rFonts w:cs="Calibri"/>
                <w:color w:val="000000"/>
              </w:rPr>
              <w:t>8,55</w:t>
            </w:r>
          </w:p>
        </w:tc>
        <w:tc>
          <w:tcPr>
            <w:tcW w:w="1247" w:type="dxa"/>
            <w:vAlign w:val="bottom"/>
          </w:tcPr>
          <w:p w14:paraId="562F6AD5" w14:textId="77777777" w:rsidR="00E97DB9" w:rsidRPr="00577C3C" w:rsidRDefault="00E97DB9" w:rsidP="00E97DB9">
            <w:pPr>
              <w:jc w:val="center"/>
              <w:rPr>
                <w:rFonts w:cs="Calibri"/>
                <w:color w:val="000000"/>
              </w:rPr>
            </w:pPr>
            <w:r w:rsidRPr="00577C3C">
              <w:rPr>
                <w:rFonts w:cs="Calibri"/>
                <w:color w:val="000000"/>
              </w:rPr>
              <w:t>13,17</w:t>
            </w:r>
          </w:p>
        </w:tc>
        <w:tc>
          <w:tcPr>
            <w:tcW w:w="1436" w:type="dxa"/>
            <w:noWrap/>
            <w:vAlign w:val="center"/>
            <w:hideMark/>
          </w:tcPr>
          <w:p w14:paraId="74224D49" w14:textId="77777777" w:rsidR="00E97DB9" w:rsidRPr="00043F31" w:rsidRDefault="00E97DB9" w:rsidP="00E97DB9">
            <w:pPr>
              <w:jc w:val="center"/>
              <w:rPr>
                <w:rFonts w:eastAsia="Times New Roman" w:cs="Calibri"/>
                <w:color w:val="000000"/>
                <w:lang w:eastAsia="es-ES"/>
              </w:rPr>
            </w:pPr>
            <w:r w:rsidRPr="00043F31">
              <w:rPr>
                <w:rFonts w:eastAsia="Times New Roman" w:cs="Calibri"/>
                <w:color w:val="000000"/>
                <w:lang w:eastAsia="es-ES"/>
              </w:rPr>
              <w:t>g/100 g</w:t>
            </w:r>
          </w:p>
        </w:tc>
      </w:tr>
    </w:tbl>
    <w:p w14:paraId="7262510F" w14:textId="77777777" w:rsidR="00E97DB9" w:rsidRPr="003946DB" w:rsidRDefault="00E97DB9" w:rsidP="00E97DB9">
      <w:pPr>
        <w:ind w:left="708"/>
        <w:jc w:val="both"/>
        <w:rPr>
          <w:sz w:val="18"/>
        </w:rPr>
      </w:pPr>
      <w:r w:rsidRPr="003946DB">
        <w:rPr>
          <w:sz w:val="18"/>
        </w:rPr>
        <w:t>*</w:t>
      </w:r>
      <w:proofErr w:type="spellStart"/>
      <w:r w:rsidRPr="003946DB">
        <w:rPr>
          <w:sz w:val="18"/>
        </w:rPr>
        <w:t>m.s</w:t>
      </w:r>
      <w:proofErr w:type="spellEnd"/>
      <w:r w:rsidRPr="003946DB">
        <w:rPr>
          <w:sz w:val="18"/>
        </w:rPr>
        <w:t>.: materia seca</w:t>
      </w:r>
    </w:p>
    <w:p w14:paraId="40CC9FFD" w14:textId="666A2632" w:rsidR="00E97DB9" w:rsidRDefault="00E97DB9" w:rsidP="00E97DB9">
      <w:pPr>
        <w:ind w:left="1080"/>
        <w:jc w:val="center"/>
        <w:rPr>
          <w:u w:val="single"/>
        </w:rPr>
      </w:pPr>
    </w:p>
    <w:p w14:paraId="11483165" w14:textId="10C5735D" w:rsidR="00330BB4" w:rsidRPr="00330BB4" w:rsidRDefault="00330BB4" w:rsidP="00330BB4">
      <w:pPr>
        <w:jc w:val="both"/>
        <w:rPr>
          <w:rFonts w:ascii="Garamond" w:hAnsi="Garamond"/>
          <w:sz w:val="24"/>
        </w:rPr>
      </w:pPr>
      <w:r w:rsidRPr="00330BB4">
        <w:rPr>
          <w:rFonts w:ascii="Garamond" w:hAnsi="Garamond"/>
          <w:sz w:val="24"/>
        </w:rPr>
        <w:t xml:space="preserve">La composición mineral de las dos especies es también diferente. Destaca </w:t>
      </w:r>
      <w:r w:rsidR="006318C1" w:rsidRPr="00DD5C69">
        <w:rPr>
          <w:rFonts w:ascii="Garamond" w:hAnsi="Garamond"/>
          <w:i/>
          <w:iCs/>
          <w:sz w:val="24"/>
        </w:rPr>
        <w:t xml:space="preserve">H. </w:t>
      </w:r>
      <w:proofErr w:type="spellStart"/>
      <w:r w:rsidR="006318C1" w:rsidRPr="00DD5C69">
        <w:rPr>
          <w:rFonts w:ascii="Garamond" w:hAnsi="Garamond"/>
          <w:i/>
          <w:iCs/>
          <w:sz w:val="24"/>
        </w:rPr>
        <w:t>illucens</w:t>
      </w:r>
      <w:proofErr w:type="spellEnd"/>
      <w:r w:rsidRPr="00330BB4">
        <w:rPr>
          <w:rFonts w:ascii="Garamond" w:hAnsi="Garamond"/>
          <w:sz w:val="24"/>
        </w:rPr>
        <w:t xml:space="preserve"> por un nivel alto de hierro, selenio, fosforo y calcio </w:t>
      </w:r>
      <w:r w:rsidR="00110F35">
        <w:rPr>
          <w:rFonts w:ascii="Garamond" w:hAnsi="Garamond"/>
          <w:sz w:val="24"/>
        </w:rPr>
        <w:t>mientras que</w:t>
      </w:r>
      <w:r w:rsidR="00110F35" w:rsidRPr="00330BB4">
        <w:rPr>
          <w:rFonts w:ascii="Garamond" w:hAnsi="Garamond"/>
          <w:sz w:val="24"/>
        </w:rPr>
        <w:t xml:space="preserve"> </w:t>
      </w:r>
      <w:r w:rsidR="00110F35" w:rsidRPr="00DD5C69">
        <w:rPr>
          <w:rFonts w:ascii="Garamond" w:hAnsi="Garamond"/>
          <w:i/>
          <w:iCs/>
          <w:sz w:val="24"/>
        </w:rPr>
        <w:t xml:space="preserve">A. </w:t>
      </w:r>
      <w:proofErr w:type="spellStart"/>
      <w:r w:rsidR="00110F35" w:rsidRPr="00DD5C69">
        <w:rPr>
          <w:rFonts w:ascii="Garamond" w:hAnsi="Garamond"/>
          <w:i/>
          <w:iCs/>
          <w:sz w:val="24"/>
        </w:rPr>
        <w:t>domesticus</w:t>
      </w:r>
      <w:proofErr w:type="spellEnd"/>
      <w:r w:rsidRPr="00330BB4">
        <w:rPr>
          <w:rFonts w:ascii="Garamond" w:hAnsi="Garamond"/>
          <w:sz w:val="24"/>
        </w:rPr>
        <w:t xml:space="preserve"> contiene </w:t>
      </w:r>
      <w:r w:rsidR="00B94EE3" w:rsidRPr="00330BB4">
        <w:rPr>
          <w:rFonts w:ascii="Garamond" w:hAnsi="Garamond"/>
          <w:sz w:val="24"/>
        </w:rPr>
        <w:t>más</w:t>
      </w:r>
      <w:r w:rsidRPr="00330BB4">
        <w:rPr>
          <w:rFonts w:ascii="Garamond" w:hAnsi="Garamond"/>
          <w:sz w:val="24"/>
        </w:rPr>
        <w:t xml:space="preserve"> </w:t>
      </w:r>
      <w:r w:rsidR="00B94EE3">
        <w:rPr>
          <w:rFonts w:ascii="Garamond" w:hAnsi="Garamond"/>
          <w:sz w:val="24"/>
        </w:rPr>
        <w:t>y</w:t>
      </w:r>
      <w:r w:rsidRPr="00330BB4">
        <w:rPr>
          <w:rFonts w:ascii="Garamond" w:hAnsi="Garamond"/>
          <w:sz w:val="24"/>
        </w:rPr>
        <w:t xml:space="preserve">odo, magnesio, zinc y cobre. </w:t>
      </w:r>
    </w:p>
    <w:tbl>
      <w:tblPr>
        <w:tblStyle w:val="Tablaconcuadrcula"/>
        <w:tblW w:w="6322" w:type="dxa"/>
        <w:jc w:val="center"/>
        <w:tblLook w:val="04A0" w:firstRow="1" w:lastRow="0" w:firstColumn="1" w:lastColumn="0" w:noHBand="0" w:noVBand="1"/>
      </w:tblPr>
      <w:tblGrid>
        <w:gridCol w:w="2484"/>
        <w:gridCol w:w="2012"/>
        <w:gridCol w:w="1826"/>
      </w:tblGrid>
      <w:tr w:rsidR="00E97DB9" w:rsidRPr="005167EE" w14:paraId="17AEE716" w14:textId="77777777" w:rsidTr="00330BB4">
        <w:trPr>
          <w:trHeight w:val="371"/>
          <w:jc w:val="center"/>
        </w:trPr>
        <w:tc>
          <w:tcPr>
            <w:tcW w:w="0" w:type="auto"/>
            <w:noWrap/>
            <w:vAlign w:val="center"/>
            <w:hideMark/>
          </w:tcPr>
          <w:p w14:paraId="05228A5A" w14:textId="77777777" w:rsidR="00E97DB9" w:rsidRPr="005167EE" w:rsidRDefault="00E97DB9" w:rsidP="00E97DB9">
            <w:pPr>
              <w:jc w:val="center"/>
              <w:rPr>
                <w:b/>
                <w:bCs/>
              </w:rPr>
            </w:pPr>
            <w:r w:rsidRPr="005167EE">
              <w:rPr>
                <w:b/>
                <w:bCs/>
              </w:rPr>
              <w:t>Minerales</w:t>
            </w:r>
            <w:r>
              <w:rPr>
                <w:b/>
                <w:bCs/>
              </w:rPr>
              <w:t xml:space="preserve"> (mg/kg </w:t>
            </w:r>
            <w:proofErr w:type="spellStart"/>
            <w:r>
              <w:rPr>
                <w:b/>
                <w:bCs/>
              </w:rPr>
              <w:t>m.s</w:t>
            </w:r>
            <w:proofErr w:type="spellEnd"/>
            <w:r>
              <w:rPr>
                <w:b/>
                <w:bCs/>
              </w:rPr>
              <w:t>.*)</w:t>
            </w:r>
          </w:p>
        </w:tc>
        <w:tc>
          <w:tcPr>
            <w:tcW w:w="0" w:type="auto"/>
            <w:noWrap/>
            <w:vAlign w:val="center"/>
            <w:hideMark/>
          </w:tcPr>
          <w:p w14:paraId="19223F38" w14:textId="77777777" w:rsidR="00E97DB9" w:rsidRPr="00043F31" w:rsidRDefault="00E97DB9" w:rsidP="00E97DB9">
            <w:pPr>
              <w:jc w:val="center"/>
              <w:rPr>
                <w:rFonts w:eastAsia="Times New Roman" w:cs="Calibri"/>
                <w:b/>
                <w:bCs/>
                <w:color w:val="000000"/>
                <w:lang w:eastAsia="es-ES"/>
              </w:rPr>
            </w:pPr>
            <w:proofErr w:type="gramStart"/>
            <w:r w:rsidRPr="00B51EA8">
              <w:rPr>
                <w:rFonts w:eastAsia="Times New Roman" w:cs="Calibri"/>
                <w:b/>
                <w:bCs/>
                <w:i/>
                <w:color w:val="000000"/>
                <w:lang w:eastAsia="es-ES"/>
              </w:rPr>
              <w:t xml:space="preserve">Acheta  </w:t>
            </w:r>
            <w:proofErr w:type="spellStart"/>
            <w:r w:rsidRPr="00B51EA8">
              <w:rPr>
                <w:rFonts w:eastAsia="Times New Roman" w:cs="Calibri"/>
                <w:b/>
                <w:bCs/>
                <w:i/>
                <w:color w:val="000000"/>
                <w:lang w:eastAsia="es-ES"/>
              </w:rPr>
              <w:t>domesticus</w:t>
            </w:r>
            <w:proofErr w:type="spellEnd"/>
            <w:proofErr w:type="gramEnd"/>
          </w:p>
        </w:tc>
        <w:tc>
          <w:tcPr>
            <w:tcW w:w="0" w:type="auto"/>
            <w:noWrap/>
            <w:vAlign w:val="center"/>
            <w:hideMark/>
          </w:tcPr>
          <w:p w14:paraId="51DFF460" w14:textId="77777777" w:rsidR="00E97DB9" w:rsidRPr="00B51EA8" w:rsidRDefault="00E97DB9" w:rsidP="00E97DB9">
            <w:pPr>
              <w:jc w:val="center"/>
              <w:rPr>
                <w:rFonts w:eastAsia="Times New Roman" w:cs="Calibri"/>
                <w:b/>
                <w:bCs/>
                <w:i/>
                <w:color w:val="000000"/>
                <w:lang w:eastAsia="es-ES"/>
              </w:rPr>
            </w:pPr>
            <w:proofErr w:type="spellStart"/>
            <w:r w:rsidRPr="00B51EA8">
              <w:rPr>
                <w:rFonts w:eastAsia="Times New Roman" w:cs="Calibri"/>
                <w:b/>
                <w:bCs/>
                <w:i/>
                <w:color w:val="000000"/>
                <w:lang w:eastAsia="es-ES"/>
              </w:rPr>
              <w:t>Hermetia</w:t>
            </w:r>
            <w:proofErr w:type="spellEnd"/>
            <w:r w:rsidRPr="00B51EA8">
              <w:rPr>
                <w:rFonts w:eastAsia="Times New Roman" w:cs="Calibri"/>
                <w:b/>
                <w:bCs/>
                <w:i/>
                <w:color w:val="000000"/>
                <w:lang w:eastAsia="es-ES"/>
              </w:rPr>
              <w:t xml:space="preserve"> </w:t>
            </w:r>
            <w:proofErr w:type="spellStart"/>
            <w:r w:rsidRPr="00B51EA8">
              <w:rPr>
                <w:rFonts w:eastAsia="Times New Roman" w:cs="Calibri"/>
                <w:b/>
                <w:bCs/>
                <w:i/>
                <w:color w:val="000000"/>
                <w:lang w:eastAsia="es-ES"/>
              </w:rPr>
              <w:t>illucens</w:t>
            </w:r>
            <w:proofErr w:type="spellEnd"/>
          </w:p>
        </w:tc>
      </w:tr>
      <w:tr w:rsidR="00E97DB9" w:rsidRPr="005167EE" w14:paraId="204AE778" w14:textId="77777777" w:rsidTr="00330BB4">
        <w:trPr>
          <w:trHeight w:val="371"/>
          <w:jc w:val="center"/>
        </w:trPr>
        <w:tc>
          <w:tcPr>
            <w:tcW w:w="0" w:type="auto"/>
            <w:noWrap/>
            <w:vAlign w:val="center"/>
            <w:hideMark/>
          </w:tcPr>
          <w:p w14:paraId="2BE3F329" w14:textId="77777777" w:rsidR="00E97DB9" w:rsidRPr="005167EE" w:rsidRDefault="00E97DB9" w:rsidP="00E97DB9">
            <w:pPr>
              <w:jc w:val="center"/>
            </w:pPr>
            <w:r w:rsidRPr="005167EE">
              <w:t>Arsénico</w:t>
            </w:r>
          </w:p>
        </w:tc>
        <w:tc>
          <w:tcPr>
            <w:tcW w:w="0" w:type="auto"/>
            <w:noWrap/>
            <w:vAlign w:val="center"/>
            <w:hideMark/>
          </w:tcPr>
          <w:p w14:paraId="62F44043" w14:textId="77777777" w:rsidR="00E97DB9" w:rsidRPr="005167EE" w:rsidRDefault="00E97DB9" w:rsidP="00E97DB9">
            <w:pPr>
              <w:jc w:val="center"/>
            </w:pPr>
            <w:proofErr w:type="spellStart"/>
            <w:r w:rsidRPr="005167EE">
              <w:t>n.d</w:t>
            </w:r>
            <w:proofErr w:type="spellEnd"/>
            <w:r w:rsidRPr="005167EE">
              <w:t>.</w:t>
            </w:r>
          </w:p>
        </w:tc>
        <w:tc>
          <w:tcPr>
            <w:tcW w:w="0" w:type="auto"/>
            <w:noWrap/>
            <w:vAlign w:val="center"/>
            <w:hideMark/>
          </w:tcPr>
          <w:p w14:paraId="4F523869" w14:textId="77777777" w:rsidR="00E97DB9" w:rsidRPr="00CD4079" w:rsidRDefault="00E97DB9" w:rsidP="00E97DB9">
            <w:pPr>
              <w:jc w:val="center"/>
            </w:pPr>
            <w:r w:rsidRPr="00CD4079">
              <w:t>0,91</w:t>
            </w:r>
          </w:p>
        </w:tc>
      </w:tr>
      <w:tr w:rsidR="00E97DB9" w:rsidRPr="005167EE" w14:paraId="401D8C12" w14:textId="77777777" w:rsidTr="00330BB4">
        <w:trPr>
          <w:trHeight w:val="371"/>
          <w:jc w:val="center"/>
        </w:trPr>
        <w:tc>
          <w:tcPr>
            <w:tcW w:w="0" w:type="auto"/>
            <w:noWrap/>
            <w:vAlign w:val="center"/>
            <w:hideMark/>
          </w:tcPr>
          <w:p w14:paraId="749E9978" w14:textId="77777777" w:rsidR="00E97DB9" w:rsidRPr="005167EE" w:rsidRDefault="00E97DB9" w:rsidP="00E97DB9">
            <w:pPr>
              <w:jc w:val="center"/>
            </w:pPr>
            <w:r w:rsidRPr="005167EE">
              <w:t>Cadmio</w:t>
            </w:r>
          </w:p>
        </w:tc>
        <w:tc>
          <w:tcPr>
            <w:tcW w:w="0" w:type="auto"/>
            <w:noWrap/>
            <w:vAlign w:val="center"/>
            <w:hideMark/>
          </w:tcPr>
          <w:p w14:paraId="03727740" w14:textId="77777777" w:rsidR="00E97DB9" w:rsidRPr="005167EE" w:rsidRDefault="00E97DB9" w:rsidP="00E97DB9">
            <w:pPr>
              <w:jc w:val="center"/>
            </w:pPr>
            <w:r w:rsidRPr="005167EE">
              <w:t>0,067</w:t>
            </w:r>
          </w:p>
        </w:tc>
        <w:tc>
          <w:tcPr>
            <w:tcW w:w="0" w:type="auto"/>
            <w:noWrap/>
            <w:vAlign w:val="center"/>
            <w:hideMark/>
          </w:tcPr>
          <w:p w14:paraId="59558008" w14:textId="77777777" w:rsidR="00E97DB9" w:rsidRPr="00CD4079" w:rsidRDefault="00E97DB9" w:rsidP="00E97DB9">
            <w:pPr>
              <w:jc w:val="center"/>
            </w:pPr>
            <w:r w:rsidRPr="00CD4079">
              <w:t>0,11</w:t>
            </w:r>
          </w:p>
        </w:tc>
      </w:tr>
      <w:tr w:rsidR="00E97DB9" w:rsidRPr="005167EE" w14:paraId="7FCD7D4F" w14:textId="77777777" w:rsidTr="00330BB4">
        <w:trPr>
          <w:trHeight w:val="371"/>
          <w:jc w:val="center"/>
        </w:trPr>
        <w:tc>
          <w:tcPr>
            <w:tcW w:w="0" w:type="auto"/>
            <w:noWrap/>
            <w:vAlign w:val="center"/>
            <w:hideMark/>
          </w:tcPr>
          <w:p w14:paraId="48936E39" w14:textId="77777777" w:rsidR="00E97DB9" w:rsidRPr="005167EE" w:rsidRDefault="00E97DB9" w:rsidP="00E97DB9">
            <w:pPr>
              <w:jc w:val="center"/>
            </w:pPr>
            <w:r w:rsidRPr="005167EE">
              <w:t>Hierro</w:t>
            </w:r>
          </w:p>
        </w:tc>
        <w:tc>
          <w:tcPr>
            <w:tcW w:w="0" w:type="auto"/>
            <w:noWrap/>
            <w:vAlign w:val="center"/>
            <w:hideMark/>
          </w:tcPr>
          <w:p w14:paraId="5AF858D2" w14:textId="77777777" w:rsidR="00E97DB9" w:rsidRPr="005167EE" w:rsidRDefault="00E97DB9" w:rsidP="00E97DB9">
            <w:pPr>
              <w:jc w:val="center"/>
            </w:pPr>
            <w:proofErr w:type="spellStart"/>
            <w:r w:rsidRPr="005167EE">
              <w:t>n.d</w:t>
            </w:r>
            <w:proofErr w:type="spellEnd"/>
            <w:r w:rsidRPr="005167EE">
              <w:t>.</w:t>
            </w:r>
          </w:p>
        </w:tc>
        <w:tc>
          <w:tcPr>
            <w:tcW w:w="0" w:type="auto"/>
            <w:noWrap/>
            <w:vAlign w:val="center"/>
            <w:hideMark/>
          </w:tcPr>
          <w:p w14:paraId="04746182" w14:textId="77777777" w:rsidR="00E97DB9" w:rsidRPr="00CD4079" w:rsidRDefault="00E97DB9" w:rsidP="00E97DB9">
            <w:pPr>
              <w:jc w:val="center"/>
            </w:pPr>
            <w:r w:rsidRPr="00CD4079">
              <w:t>190,20</w:t>
            </w:r>
          </w:p>
        </w:tc>
      </w:tr>
      <w:tr w:rsidR="00E97DB9" w:rsidRPr="005167EE" w14:paraId="51CAC641" w14:textId="77777777" w:rsidTr="00330BB4">
        <w:trPr>
          <w:trHeight w:val="371"/>
          <w:jc w:val="center"/>
        </w:trPr>
        <w:tc>
          <w:tcPr>
            <w:tcW w:w="0" w:type="auto"/>
            <w:noWrap/>
            <w:vAlign w:val="center"/>
            <w:hideMark/>
          </w:tcPr>
          <w:p w14:paraId="094D2BAD" w14:textId="77777777" w:rsidR="00E97DB9" w:rsidRPr="005167EE" w:rsidRDefault="00E97DB9" w:rsidP="00E97DB9">
            <w:pPr>
              <w:jc w:val="center"/>
            </w:pPr>
            <w:r w:rsidRPr="005167EE">
              <w:t>Cobre</w:t>
            </w:r>
          </w:p>
        </w:tc>
        <w:tc>
          <w:tcPr>
            <w:tcW w:w="0" w:type="auto"/>
            <w:noWrap/>
            <w:vAlign w:val="center"/>
            <w:hideMark/>
          </w:tcPr>
          <w:p w14:paraId="70913595" w14:textId="77777777" w:rsidR="00E97DB9" w:rsidRPr="005167EE" w:rsidRDefault="00E97DB9" w:rsidP="00E97DB9">
            <w:pPr>
              <w:jc w:val="center"/>
            </w:pPr>
            <w:r w:rsidRPr="005167EE">
              <w:t>59,179</w:t>
            </w:r>
          </w:p>
        </w:tc>
        <w:tc>
          <w:tcPr>
            <w:tcW w:w="0" w:type="auto"/>
            <w:noWrap/>
            <w:vAlign w:val="center"/>
            <w:hideMark/>
          </w:tcPr>
          <w:p w14:paraId="0DC175A4" w14:textId="77777777" w:rsidR="00E97DB9" w:rsidRPr="00CD4079" w:rsidRDefault="00E97DB9" w:rsidP="00E97DB9">
            <w:pPr>
              <w:jc w:val="center"/>
            </w:pPr>
            <w:r w:rsidRPr="00CD4079">
              <w:t>26,14</w:t>
            </w:r>
          </w:p>
        </w:tc>
      </w:tr>
      <w:tr w:rsidR="00E97DB9" w:rsidRPr="005167EE" w14:paraId="370DF338" w14:textId="77777777" w:rsidTr="00330BB4">
        <w:trPr>
          <w:trHeight w:val="371"/>
          <w:jc w:val="center"/>
        </w:trPr>
        <w:tc>
          <w:tcPr>
            <w:tcW w:w="0" w:type="auto"/>
            <w:noWrap/>
            <w:vAlign w:val="center"/>
            <w:hideMark/>
          </w:tcPr>
          <w:p w14:paraId="6B2495DC" w14:textId="77777777" w:rsidR="00E97DB9" w:rsidRPr="005167EE" w:rsidRDefault="00E97DB9" w:rsidP="00E97DB9">
            <w:pPr>
              <w:jc w:val="center"/>
            </w:pPr>
            <w:r w:rsidRPr="005167EE">
              <w:t>Mercurio</w:t>
            </w:r>
          </w:p>
        </w:tc>
        <w:tc>
          <w:tcPr>
            <w:tcW w:w="0" w:type="auto"/>
            <w:noWrap/>
            <w:vAlign w:val="center"/>
            <w:hideMark/>
          </w:tcPr>
          <w:p w14:paraId="7596087D" w14:textId="77777777" w:rsidR="00E97DB9" w:rsidRPr="005167EE" w:rsidRDefault="00E97DB9" w:rsidP="00E97DB9">
            <w:pPr>
              <w:jc w:val="center"/>
            </w:pPr>
            <w:proofErr w:type="spellStart"/>
            <w:r w:rsidRPr="005167EE">
              <w:t>n.d</w:t>
            </w:r>
            <w:proofErr w:type="spellEnd"/>
            <w:r w:rsidRPr="005167EE">
              <w:t>.</w:t>
            </w:r>
          </w:p>
        </w:tc>
        <w:tc>
          <w:tcPr>
            <w:tcW w:w="0" w:type="auto"/>
            <w:noWrap/>
            <w:vAlign w:val="center"/>
            <w:hideMark/>
          </w:tcPr>
          <w:p w14:paraId="17D08F16" w14:textId="77777777" w:rsidR="00E97DB9" w:rsidRPr="00CD4079" w:rsidRDefault="00E97DB9" w:rsidP="00E97DB9">
            <w:pPr>
              <w:jc w:val="center"/>
            </w:pPr>
            <w:proofErr w:type="spellStart"/>
            <w:r w:rsidRPr="00CD4079">
              <w:t>n.d</w:t>
            </w:r>
            <w:proofErr w:type="spellEnd"/>
            <w:r w:rsidRPr="00CD4079">
              <w:t>.</w:t>
            </w:r>
          </w:p>
        </w:tc>
      </w:tr>
      <w:tr w:rsidR="00E97DB9" w:rsidRPr="005167EE" w14:paraId="3C8DF45B" w14:textId="77777777" w:rsidTr="00330BB4">
        <w:trPr>
          <w:trHeight w:val="371"/>
          <w:jc w:val="center"/>
        </w:trPr>
        <w:tc>
          <w:tcPr>
            <w:tcW w:w="0" w:type="auto"/>
            <w:noWrap/>
            <w:vAlign w:val="center"/>
            <w:hideMark/>
          </w:tcPr>
          <w:p w14:paraId="2D3875F9" w14:textId="77777777" w:rsidR="00E97DB9" w:rsidRPr="005167EE" w:rsidRDefault="00E97DB9" w:rsidP="00E97DB9">
            <w:pPr>
              <w:jc w:val="center"/>
            </w:pPr>
            <w:r w:rsidRPr="005167EE">
              <w:t>Selenio</w:t>
            </w:r>
          </w:p>
        </w:tc>
        <w:tc>
          <w:tcPr>
            <w:tcW w:w="0" w:type="auto"/>
            <w:noWrap/>
            <w:vAlign w:val="center"/>
            <w:hideMark/>
          </w:tcPr>
          <w:p w14:paraId="6A12A7FF" w14:textId="77777777" w:rsidR="00E97DB9" w:rsidRPr="005167EE" w:rsidRDefault="00E97DB9" w:rsidP="00E97DB9">
            <w:pPr>
              <w:jc w:val="center"/>
            </w:pPr>
            <w:r w:rsidRPr="005167EE">
              <w:t>0,906</w:t>
            </w:r>
          </w:p>
        </w:tc>
        <w:tc>
          <w:tcPr>
            <w:tcW w:w="0" w:type="auto"/>
            <w:noWrap/>
            <w:vAlign w:val="center"/>
            <w:hideMark/>
          </w:tcPr>
          <w:p w14:paraId="68C3D9F8" w14:textId="77777777" w:rsidR="00E97DB9" w:rsidRPr="00CD4079" w:rsidRDefault="00E97DB9" w:rsidP="00E97DB9">
            <w:pPr>
              <w:jc w:val="center"/>
            </w:pPr>
            <w:r w:rsidRPr="00CD4079">
              <w:t>2,10</w:t>
            </w:r>
          </w:p>
        </w:tc>
      </w:tr>
      <w:tr w:rsidR="00E97DB9" w:rsidRPr="005167EE" w14:paraId="19BE7BE0" w14:textId="77777777" w:rsidTr="00330BB4">
        <w:trPr>
          <w:trHeight w:val="371"/>
          <w:jc w:val="center"/>
        </w:trPr>
        <w:tc>
          <w:tcPr>
            <w:tcW w:w="0" w:type="auto"/>
            <w:noWrap/>
            <w:vAlign w:val="center"/>
            <w:hideMark/>
          </w:tcPr>
          <w:p w14:paraId="2CE42B2A" w14:textId="77777777" w:rsidR="00E97DB9" w:rsidRPr="005167EE" w:rsidRDefault="00E97DB9" w:rsidP="00E97DB9">
            <w:pPr>
              <w:jc w:val="center"/>
            </w:pPr>
            <w:r w:rsidRPr="005167EE">
              <w:t>Plomo</w:t>
            </w:r>
          </w:p>
        </w:tc>
        <w:tc>
          <w:tcPr>
            <w:tcW w:w="0" w:type="auto"/>
            <w:noWrap/>
            <w:vAlign w:val="center"/>
            <w:hideMark/>
          </w:tcPr>
          <w:p w14:paraId="4858B782" w14:textId="77777777" w:rsidR="00E97DB9" w:rsidRPr="005167EE" w:rsidRDefault="00E97DB9" w:rsidP="00E97DB9">
            <w:pPr>
              <w:jc w:val="center"/>
            </w:pPr>
            <w:proofErr w:type="spellStart"/>
            <w:r w:rsidRPr="005167EE">
              <w:t>n.d</w:t>
            </w:r>
            <w:proofErr w:type="spellEnd"/>
            <w:r w:rsidRPr="005167EE">
              <w:t>.</w:t>
            </w:r>
          </w:p>
        </w:tc>
        <w:tc>
          <w:tcPr>
            <w:tcW w:w="0" w:type="auto"/>
            <w:noWrap/>
            <w:vAlign w:val="center"/>
            <w:hideMark/>
          </w:tcPr>
          <w:p w14:paraId="0E84DA7C" w14:textId="77777777" w:rsidR="00E97DB9" w:rsidRPr="00CD4079" w:rsidRDefault="00E97DB9" w:rsidP="00E97DB9">
            <w:pPr>
              <w:jc w:val="center"/>
            </w:pPr>
            <w:proofErr w:type="spellStart"/>
            <w:r w:rsidRPr="00CD4079">
              <w:t>n.d</w:t>
            </w:r>
            <w:proofErr w:type="spellEnd"/>
            <w:r w:rsidRPr="00CD4079">
              <w:t>.</w:t>
            </w:r>
          </w:p>
        </w:tc>
      </w:tr>
      <w:tr w:rsidR="00E97DB9" w:rsidRPr="005167EE" w14:paraId="633164E3" w14:textId="77777777" w:rsidTr="00330BB4">
        <w:trPr>
          <w:trHeight w:val="371"/>
          <w:jc w:val="center"/>
        </w:trPr>
        <w:tc>
          <w:tcPr>
            <w:tcW w:w="0" w:type="auto"/>
            <w:noWrap/>
            <w:vAlign w:val="center"/>
            <w:hideMark/>
          </w:tcPr>
          <w:p w14:paraId="3BA2F606" w14:textId="77777777" w:rsidR="00E97DB9" w:rsidRPr="005167EE" w:rsidRDefault="00E97DB9" w:rsidP="00E97DB9">
            <w:pPr>
              <w:jc w:val="center"/>
            </w:pPr>
            <w:r w:rsidRPr="005167EE">
              <w:t>Zinc</w:t>
            </w:r>
          </w:p>
        </w:tc>
        <w:tc>
          <w:tcPr>
            <w:tcW w:w="0" w:type="auto"/>
            <w:noWrap/>
            <w:vAlign w:val="center"/>
            <w:hideMark/>
          </w:tcPr>
          <w:p w14:paraId="75C5201D" w14:textId="77777777" w:rsidR="00E97DB9" w:rsidRPr="005167EE" w:rsidRDefault="00E97DB9" w:rsidP="00E97DB9">
            <w:pPr>
              <w:jc w:val="center"/>
            </w:pPr>
            <w:r w:rsidRPr="005167EE">
              <w:t>122,988</w:t>
            </w:r>
          </w:p>
        </w:tc>
        <w:tc>
          <w:tcPr>
            <w:tcW w:w="0" w:type="auto"/>
            <w:noWrap/>
            <w:vAlign w:val="center"/>
            <w:hideMark/>
          </w:tcPr>
          <w:p w14:paraId="266DF3DE" w14:textId="77777777" w:rsidR="00E97DB9" w:rsidRPr="00CD4079" w:rsidRDefault="00E97DB9" w:rsidP="00E97DB9">
            <w:pPr>
              <w:jc w:val="center"/>
            </w:pPr>
            <w:r w:rsidRPr="00CD4079">
              <w:t>66,82</w:t>
            </w:r>
          </w:p>
        </w:tc>
      </w:tr>
      <w:tr w:rsidR="00E97DB9" w:rsidRPr="005167EE" w14:paraId="6C9999AA" w14:textId="77777777" w:rsidTr="00330BB4">
        <w:trPr>
          <w:trHeight w:val="371"/>
          <w:jc w:val="center"/>
        </w:trPr>
        <w:tc>
          <w:tcPr>
            <w:tcW w:w="0" w:type="auto"/>
            <w:noWrap/>
            <w:vAlign w:val="center"/>
            <w:hideMark/>
          </w:tcPr>
          <w:p w14:paraId="78F83F1D" w14:textId="77777777" w:rsidR="00E97DB9" w:rsidRPr="005167EE" w:rsidRDefault="00E97DB9" w:rsidP="00E97DB9">
            <w:pPr>
              <w:jc w:val="center"/>
            </w:pPr>
            <w:r w:rsidRPr="005167EE">
              <w:t>Fósforo</w:t>
            </w:r>
          </w:p>
        </w:tc>
        <w:tc>
          <w:tcPr>
            <w:tcW w:w="0" w:type="auto"/>
            <w:noWrap/>
            <w:vAlign w:val="center"/>
            <w:hideMark/>
          </w:tcPr>
          <w:p w14:paraId="669A35E4" w14:textId="77777777" w:rsidR="00E97DB9" w:rsidRPr="005167EE" w:rsidRDefault="00E97DB9" w:rsidP="00E97DB9">
            <w:pPr>
              <w:jc w:val="center"/>
            </w:pPr>
            <w:r w:rsidRPr="005167EE">
              <w:t>587,194</w:t>
            </w:r>
          </w:p>
        </w:tc>
        <w:tc>
          <w:tcPr>
            <w:tcW w:w="0" w:type="auto"/>
            <w:noWrap/>
            <w:vAlign w:val="center"/>
            <w:hideMark/>
          </w:tcPr>
          <w:p w14:paraId="45125D7F" w14:textId="77777777" w:rsidR="00E97DB9" w:rsidRPr="00CD4079" w:rsidRDefault="00E97DB9" w:rsidP="00E97DB9">
            <w:pPr>
              <w:jc w:val="center"/>
            </w:pPr>
            <w:r w:rsidRPr="00CD4079">
              <w:t>674,81</w:t>
            </w:r>
          </w:p>
        </w:tc>
      </w:tr>
      <w:tr w:rsidR="00E97DB9" w:rsidRPr="005167EE" w14:paraId="5CF78E9A" w14:textId="77777777" w:rsidTr="00330BB4">
        <w:trPr>
          <w:trHeight w:val="371"/>
          <w:jc w:val="center"/>
        </w:trPr>
        <w:tc>
          <w:tcPr>
            <w:tcW w:w="0" w:type="auto"/>
            <w:noWrap/>
            <w:vAlign w:val="center"/>
            <w:hideMark/>
          </w:tcPr>
          <w:p w14:paraId="5BA9085D" w14:textId="77777777" w:rsidR="00E97DB9" w:rsidRPr="005167EE" w:rsidRDefault="00E97DB9" w:rsidP="00E97DB9">
            <w:pPr>
              <w:jc w:val="center"/>
            </w:pPr>
            <w:r w:rsidRPr="005167EE">
              <w:lastRenderedPageBreak/>
              <w:t>Calcio</w:t>
            </w:r>
          </w:p>
        </w:tc>
        <w:tc>
          <w:tcPr>
            <w:tcW w:w="0" w:type="auto"/>
            <w:noWrap/>
            <w:vAlign w:val="center"/>
            <w:hideMark/>
          </w:tcPr>
          <w:p w14:paraId="7EB2D07E" w14:textId="77777777" w:rsidR="00E97DB9" w:rsidRPr="005167EE" w:rsidRDefault="00E97DB9" w:rsidP="00E97DB9">
            <w:pPr>
              <w:jc w:val="center"/>
            </w:pPr>
            <w:r w:rsidRPr="005167EE">
              <w:t>136,270</w:t>
            </w:r>
          </w:p>
        </w:tc>
        <w:tc>
          <w:tcPr>
            <w:tcW w:w="0" w:type="auto"/>
            <w:noWrap/>
            <w:vAlign w:val="center"/>
            <w:hideMark/>
          </w:tcPr>
          <w:p w14:paraId="2CF56384" w14:textId="77777777" w:rsidR="00E97DB9" w:rsidRPr="00CD4079" w:rsidRDefault="00E97DB9" w:rsidP="00E97DB9">
            <w:pPr>
              <w:jc w:val="center"/>
            </w:pPr>
            <w:r w:rsidRPr="00CD4079">
              <w:t>2675,87</w:t>
            </w:r>
          </w:p>
        </w:tc>
      </w:tr>
      <w:tr w:rsidR="00E97DB9" w:rsidRPr="005167EE" w14:paraId="265F4F3F" w14:textId="77777777" w:rsidTr="00330BB4">
        <w:trPr>
          <w:trHeight w:val="371"/>
          <w:jc w:val="center"/>
        </w:trPr>
        <w:tc>
          <w:tcPr>
            <w:tcW w:w="0" w:type="auto"/>
            <w:noWrap/>
            <w:vAlign w:val="center"/>
            <w:hideMark/>
          </w:tcPr>
          <w:p w14:paraId="20268702" w14:textId="77777777" w:rsidR="00E97DB9" w:rsidRPr="005167EE" w:rsidRDefault="00E97DB9" w:rsidP="00E97DB9">
            <w:pPr>
              <w:jc w:val="center"/>
            </w:pPr>
            <w:r w:rsidRPr="005167EE">
              <w:t>Manganeso</w:t>
            </w:r>
          </w:p>
        </w:tc>
        <w:tc>
          <w:tcPr>
            <w:tcW w:w="0" w:type="auto"/>
            <w:noWrap/>
            <w:vAlign w:val="center"/>
            <w:hideMark/>
          </w:tcPr>
          <w:p w14:paraId="01162222" w14:textId="77777777" w:rsidR="00E97DB9" w:rsidRPr="005167EE" w:rsidRDefault="00E97DB9" w:rsidP="00E97DB9">
            <w:pPr>
              <w:jc w:val="center"/>
            </w:pPr>
            <w:r w:rsidRPr="005167EE">
              <w:t>48,710</w:t>
            </w:r>
          </w:p>
        </w:tc>
        <w:tc>
          <w:tcPr>
            <w:tcW w:w="0" w:type="auto"/>
            <w:noWrap/>
            <w:vAlign w:val="center"/>
            <w:hideMark/>
          </w:tcPr>
          <w:p w14:paraId="492833FD" w14:textId="77777777" w:rsidR="00E97DB9" w:rsidRPr="00CD4079" w:rsidRDefault="00E97DB9" w:rsidP="00E97DB9">
            <w:pPr>
              <w:jc w:val="center"/>
            </w:pPr>
            <w:r w:rsidRPr="00CD4079">
              <w:t>24,37</w:t>
            </w:r>
          </w:p>
        </w:tc>
      </w:tr>
      <w:tr w:rsidR="00E97DB9" w:rsidRPr="005167EE" w14:paraId="0981FE9D" w14:textId="77777777" w:rsidTr="00330BB4">
        <w:trPr>
          <w:trHeight w:val="371"/>
          <w:jc w:val="center"/>
        </w:trPr>
        <w:tc>
          <w:tcPr>
            <w:tcW w:w="0" w:type="auto"/>
            <w:noWrap/>
            <w:vAlign w:val="center"/>
          </w:tcPr>
          <w:p w14:paraId="316FFD21" w14:textId="77777777" w:rsidR="00E97DB9" w:rsidRPr="005167EE" w:rsidRDefault="00E97DB9" w:rsidP="00E97DB9">
            <w:pPr>
              <w:jc w:val="center"/>
            </w:pPr>
            <w:r>
              <w:t>Yodo</w:t>
            </w:r>
          </w:p>
        </w:tc>
        <w:tc>
          <w:tcPr>
            <w:tcW w:w="0" w:type="auto"/>
            <w:noWrap/>
            <w:vAlign w:val="center"/>
          </w:tcPr>
          <w:p w14:paraId="304E9B47" w14:textId="77777777" w:rsidR="00E97DB9" w:rsidRPr="005167EE" w:rsidRDefault="00E97DB9" w:rsidP="00E97DB9">
            <w:pPr>
              <w:jc w:val="center"/>
            </w:pPr>
            <w:r>
              <w:t>7,26</w:t>
            </w:r>
          </w:p>
        </w:tc>
        <w:tc>
          <w:tcPr>
            <w:tcW w:w="0" w:type="auto"/>
            <w:noWrap/>
            <w:vAlign w:val="center"/>
          </w:tcPr>
          <w:p w14:paraId="52A7C6C9" w14:textId="77777777" w:rsidR="00E97DB9" w:rsidRPr="00CD4079" w:rsidRDefault="00E97DB9" w:rsidP="00E97DB9">
            <w:pPr>
              <w:jc w:val="center"/>
            </w:pPr>
            <w:r>
              <w:t>&lt;0,20</w:t>
            </w:r>
          </w:p>
        </w:tc>
      </w:tr>
    </w:tbl>
    <w:p w14:paraId="5B118E99" w14:textId="77777777" w:rsidR="00E97DB9" w:rsidRPr="003946DB" w:rsidRDefault="00E97DB9" w:rsidP="00E97DB9">
      <w:pPr>
        <w:ind w:left="720"/>
        <w:jc w:val="both"/>
        <w:rPr>
          <w:sz w:val="18"/>
        </w:rPr>
      </w:pPr>
      <w:r w:rsidRPr="003946DB">
        <w:rPr>
          <w:sz w:val="18"/>
        </w:rPr>
        <w:t>*</w:t>
      </w:r>
      <w:proofErr w:type="spellStart"/>
      <w:r w:rsidRPr="003946DB">
        <w:rPr>
          <w:sz w:val="18"/>
        </w:rPr>
        <w:t>m.s</w:t>
      </w:r>
      <w:proofErr w:type="spellEnd"/>
      <w:r w:rsidRPr="003946DB">
        <w:rPr>
          <w:sz w:val="18"/>
        </w:rPr>
        <w:t>.: materia seca</w:t>
      </w:r>
    </w:p>
    <w:p w14:paraId="43BC73D0" w14:textId="01E77B46" w:rsidR="00C56724" w:rsidRPr="00581A96" w:rsidRDefault="00B775D7" w:rsidP="00581A96">
      <w:pPr>
        <w:jc w:val="both"/>
        <w:rPr>
          <w:rFonts w:ascii="Garamond" w:hAnsi="Garamond"/>
          <w:sz w:val="24"/>
        </w:rPr>
      </w:pPr>
      <w:r w:rsidRPr="00B775D7">
        <w:rPr>
          <w:rFonts w:ascii="Garamond" w:hAnsi="Garamond"/>
          <w:sz w:val="24"/>
        </w:rPr>
        <w:t xml:space="preserve">El análisis de las aminas biógenas mostro un alto nivel de histamina, cadaverina, </w:t>
      </w:r>
      <w:proofErr w:type="spellStart"/>
      <w:r w:rsidRPr="00B775D7">
        <w:rPr>
          <w:rFonts w:ascii="Garamond" w:hAnsi="Garamond"/>
          <w:sz w:val="24"/>
        </w:rPr>
        <w:t>putrescina</w:t>
      </w:r>
      <w:proofErr w:type="spellEnd"/>
      <w:r w:rsidRPr="00B775D7">
        <w:rPr>
          <w:rFonts w:ascii="Garamond" w:hAnsi="Garamond"/>
          <w:sz w:val="24"/>
        </w:rPr>
        <w:t xml:space="preserve"> y tiramina en la muestra de harina de </w:t>
      </w:r>
      <w:r w:rsidR="006318C1" w:rsidRPr="00DD5C69">
        <w:rPr>
          <w:rFonts w:ascii="Garamond" w:hAnsi="Garamond"/>
          <w:i/>
          <w:iCs/>
          <w:sz w:val="24"/>
        </w:rPr>
        <w:t xml:space="preserve">H. </w:t>
      </w:r>
      <w:proofErr w:type="spellStart"/>
      <w:r w:rsidR="006318C1" w:rsidRPr="00DD5C69">
        <w:rPr>
          <w:rFonts w:ascii="Garamond" w:hAnsi="Garamond"/>
          <w:i/>
          <w:iCs/>
          <w:sz w:val="24"/>
        </w:rPr>
        <w:t>illucens</w:t>
      </w:r>
      <w:proofErr w:type="spellEnd"/>
      <w:r w:rsidRPr="00B775D7">
        <w:rPr>
          <w:rFonts w:ascii="Garamond" w:hAnsi="Garamond"/>
          <w:sz w:val="24"/>
        </w:rPr>
        <w:t xml:space="preserve">. Estos datos son excluyentes a la hora de su uso en la formulación de dietas para peces.  </w:t>
      </w:r>
    </w:p>
    <w:p w14:paraId="7391AE61" w14:textId="016E7A58" w:rsidR="00330BB4" w:rsidRPr="003946DB" w:rsidRDefault="00330BB4" w:rsidP="00330BB4">
      <w:pPr>
        <w:pStyle w:val="Descripcin"/>
      </w:pPr>
      <w:r>
        <w:t xml:space="preserve">Tabla </w:t>
      </w:r>
      <w:r w:rsidR="007D1B7A">
        <w:fldChar w:fldCharType="begin"/>
      </w:r>
      <w:r w:rsidR="007D1B7A">
        <w:instrText xml:space="preserve"> SEQ Tabla \* ARABIC </w:instrText>
      </w:r>
      <w:r w:rsidR="007D1B7A">
        <w:fldChar w:fldCharType="separate"/>
      </w:r>
      <w:r w:rsidR="00581A96">
        <w:rPr>
          <w:noProof/>
        </w:rPr>
        <w:t>18</w:t>
      </w:r>
      <w:r w:rsidR="007D1B7A">
        <w:rPr>
          <w:noProof/>
        </w:rPr>
        <w:fldChar w:fldCharType="end"/>
      </w:r>
      <w:r>
        <w:t xml:space="preserve">. Presencia de aminas biógenas en las dos harinas de insectos. </w:t>
      </w:r>
    </w:p>
    <w:tbl>
      <w:tblPr>
        <w:tblStyle w:val="Tablaconcuadrcula"/>
        <w:tblW w:w="8279" w:type="dxa"/>
        <w:jc w:val="center"/>
        <w:tblLook w:val="04A0" w:firstRow="1" w:lastRow="0" w:firstColumn="1" w:lastColumn="0" w:noHBand="0" w:noVBand="1"/>
      </w:tblPr>
      <w:tblGrid>
        <w:gridCol w:w="3785"/>
        <w:gridCol w:w="1445"/>
        <w:gridCol w:w="1428"/>
        <w:gridCol w:w="1621"/>
      </w:tblGrid>
      <w:tr w:rsidR="00C56724" w:rsidRPr="00043F31" w14:paraId="12B1A747" w14:textId="77777777" w:rsidTr="00581A96">
        <w:trPr>
          <w:trHeight w:val="307"/>
          <w:jc w:val="center"/>
        </w:trPr>
        <w:tc>
          <w:tcPr>
            <w:tcW w:w="3785" w:type="dxa"/>
            <w:noWrap/>
            <w:hideMark/>
          </w:tcPr>
          <w:p w14:paraId="2FB3C01D" w14:textId="77777777" w:rsidR="00C56724" w:rsidRPr="00043F31" w:rsidRDefault="00C56724" w:rsidP="00581A96">
            <w:pPr>
              <w:jc w:val="center"/>
              <w:rPr>
                <w:rFonts w:eastAsia="Times New Roman" w:cs="Calibri"/>
                <w:b/>
                <w:color w:val="000000"/>
                <w:lang w:eastAsia="es-ES"/>
              </w:rPr>
            </w:pPr>
            <w:r w:rsidRPr="00043F31">
              <w:rPr>
                <w:rFonts w:eastAsia="Times New Roman" w:cs="Calibri"/>
                <w:b/>
                <w:color w:val="000000"/>
                <w:lang w:eastAsia="es-ES"/>
              </w:rPr>
              <w:t>Aminas biógenas</w:t>
            </w:r>
            <w:r>
              <w:rPr>
                <w:rFonts w:eastAsia="Times New Roman" w:cs="Calibri"/>
                <w:b/>
                <w:color w:val="000000"/>
                <w:lang w:eastAsia="es-ES"/>
              </w:rPr>
              <w:t xml:space="preserve"> (mg/kg </w:t>
            </w:r>
            <w:proofErr w:type="spellStart"/>
            <w:r>
              <w:rPr>
                <w:rFonts w:eastAsia="Times New Roman" w:cs="Calibri"/>
                <w:b/>
                <w:color w:val="000000"/>
                <w:lang w:eastAsia="es-ES"/>
              </w:rPr>
              <w:t>m.s</w:t>
            </w:r>
            <w:proofErr w:type="spellEnd"/>
            <w:r>
              <w:rPr>
                <w:rFonts w:eastAsia="Times New Roman" w:cs="Calibri"/>
                <w:b/>
                <w:color w:val="000000"/>
                <w:lang w:eastAsia="es-ES"/>
              </w:rPr>
              <w:t>.*)</w:t>
            </w:r>
          </w:p>
        </w:tc>
        <w:tc>
          <w:tcPr>
            <w:tcW w:w="1445" w:type="dxa"/>
            <w:noWrap/>
            <w:vAlign w:val="center"/>
            <w:hideMark/>
          </w:tcPr>
          <w:p w14:paraId="1DDDF24D" w14:textId="77777777" w:rsidR="00C56724" w:rsidRPr="00043F31" w:rsidRDefault="00C56724" w:rsidP="00581A96">
            <w:pPr>
              <w:jc w:val="center"/>
              <w:rPr>
                <w:rFonts w:eastAsia="Times New Roman" w:cs="Calibri"/>
                <w:b/>
                <w:bCs/>
                <w:color w:val="000000"/>
                <w:lang w:eastAsia="es-ES"/>
              </w:rPr>
            </w:pPr>
            <w:proofErr w:type="gramStart"/>
            <w:r w:rsidRPr="00B51EA8">
              <w:rPr>
                <w:rFonts w:eastAsia="Times New Roman" w:cs="Calibri"/>
                <w:b/>
                <w:bCs/>
                <w:i/>
                <w:color w:val="000000"/>
                <w:lang w:eastAsia="es-ES"/>
              </w:rPr>
              <w:t xml:space="preserve">Acheta  </w:t>
            </w:r>
            <w:proofErr w:type="spellStart"/>
            <w:r w:rsidRPr="00B51EA8">
              <w:rPr>
                <w:rFonts w:eastAsia="Times New Roman" w:cs="Calibri"/>
                <w:b/>
                <w:bCs/>
                <w:i/>
                <w:color w:val="000000"/>
                <w:lang w:eastAsia="es-ES"/>
              </w:rPr>
              <w:t>domesticus</w:t>
            </w:r>
            <w:proofErr w:type="spellEnd"/>
            <w:proofErr w:type="gramEnd"/>
          </w:p>
        </w:tc>
        <w:tc>
          <w:tcPr>
            <w:tcW w:w="1428" w:type="dxa"/>
            <w:vAlign w:val="center"/>
          </w:tcPr>
          <w:p w14:paraId="66A53EAD" w14:textId="77777777" w:rsidR="00C56724" w:rsidRPr="00B51EA8" w:rsidRDefault="00C56724" w:rsidP="00581A96">
            <w:pPr>
              <w:jc w:val="center"/>
              <w:rPr>
                <w:rFonts w:eastAsia="Times New Roman" w:cs="Calibri"/>
                <w:b/>
                <w:bCs/>
                <w:i/>
                <w:color w:val="000000"/>
                <w:lang w:eastAsia="es-ES"/>
              </w:rPr>
            </w:pPr>
            <w:proofErr w:type="spellStart"/>
            <w:r w:rsidRPr="00B51EA8">
              <w:rPr>
                <w:rFonts w:eastAsia="Times New Roman" w:cs="Calibri"/>
                <w:b/>
                <w:bCs/>
                <w:i/>
                <w:color w:val="000000"/>
                <w:lang w:eastAsia="es-ES"/>
              </w:rPr>
              <w:t>Hermetia</w:t>
            </w:r>
            <w:proofErr w:type="spellEnd"/>
            <w:r w:rsidRPr="00B51EA8">
              <w:rPr>
                <w:rFonts w:eastAsia="Times New Roman" w:cs="Calibri"/>
                <w:b/>
                <w:bCs/>
                <w:i/>
                <w:color w:val="000000"/>
                <w:lang w:eastAsia="es-ES"/>
              </w:rPr>
              <w:t xml:space="preserve"> </w:t>
            </w:r>
            <w:proofErr w:type="spellStart"/>
            <w:r w:rsidRPr="00B51EA8">
              <w:rPr>
                <w:rFonts w:eastAsia="Times New Roman" w:cs="Calibri"/>
                <w:b/>
                <w:bCs/>
                <w:i/>
                <w:color w:val="000000"/>
                <w:lang w:eastAsia="es-ES"/>
              </w:rPr>
              <w:t>illucens</w:t>
            </w:r>
            <w:proofErr w:type="spellEnd"/>
          </w:p>
        </w:tc>
        <w:tc>
          <w:tcPr>
            <w:tcW w:w="1621" w:type="dxa"/>
            <w:noWrap/>
            <w:hideMark/>
          </w:tcPr>
          <w:p w14:paraId="6C62505B" w14:textId="77777777" w:rsidR="00C56724" w:rsidRPr="001E14A4" w:rsidRDefault="00C56724" w:rsidP="00581A96">
            <w:pPr>
              <w:jc w:val="center"/>
              <w:rPr>
                <w:rFonts w:eastAsia="Times New Roman" w:cs="Calibri"/>
                <w:b/>
                <w:color w:val="000000"/>
                <w:lang w:eastAsia="es-ES"/>
              </w:rPr>
            </w:pPr>
            <w:r w:rsidRPr="001E14A4">
              <w:rPr>
                <w:rFonts w:eastAsia="Times New Roman" w:cs="Calibri"/>
                <w:b/>
                <w:color w:val="000000"/>
                <w:lang w:eastAsia="es-ES"/>
              </w:rPr>
              <w:t>Unidades</w:t>
            </w:r>
          </w:p>
        </w:tc>
      </w:tr>
      <w:tr w:rsidR="00C56724" w:rsidRPr="00043F31" w14:paraId="4CC5245F" w14:textId="77777777" w:rsidTr="00581A96">
        <w:trPr>
          <w:trHeight w:val="307"/>
          <w:jc w:val="center"/>
        </w:trPr>
        <w:tc>
          <w:tcPr>
            <w:tcW w:w="3785" w:type="dxa"/>
            <w:noWrap/>
            <w:hideMark/>
          </w:tcPr>
          <w:p w14:paraId="446AF7C7"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Histamina</w:t>
            </w:r>
          </w:p>
        </w:tc>
        <w:tc>
          <w:tcPr>
            <w:tcW w:w="1445" w:type="dxa"/>
            <w:noWrap/>
            <w:hideMark/>
          </w:tcPr>
          <w:p w14:paraId="56B074D8" w14:textId="77777777" w:rsidR="00C56724" w:rsidRPr="00043F31" w:rsidRDefault="00C56724" w:rsidP="00581A96">
            <w:pPr>
              <w:jc w:val="center"/>
              <w:rPr>
                <w:rFonts w:eastAsia="Times New Roman" w:cs="Calibri"/>
                <w:color w:val="000000"/>
                <w:lang w:eastAsia="es-ES"/>
              </w:rPr>
            </w:pPr>
            <w:r>
              <w:rPr>
                <w:rFonts w:eastAsia="Times New Roman" w:cs="Calibri"/>
                <w:color w:val="000000"/>
                <w:lang w:eastAsia="es-ES"/>
              </w:rPr>
              <w:t>&lt;10</w:t>
            </w:r>
          </w:p>
        </w:tc>
        <w:tc>
          <w:tcPr>
            <w:tcW w:w="1428" w:type="dxa"/>
            <w:vAlign w:val="bottom"/>
          </w:tcPr>
          <w:p w14:paraId="4A7F5D5B" w14:textId="77777777" w:rsidR="00C56724" w:rsidRPr="00693367" w:rsidRDefault="00C56724" w:rsidP="00581A96">
            <w:pPr>
              <w:jc w:val="center"/>
              <w:rPr>
                <w:rFonts w:eastAsia="Times New Roman" w:cs="Calibri"/>
                <w:color w:val="000000"/>
                <w:lang w:eastAsia="es-ES"/>
              </w:rPr>
            </w:pPr>
            <w:r w:rsidRPr="00693367">
              <w:rPr>
                <w:rFonts w:eastAsia="Times New Roman" w:cs="Calibri"/>
                <w:color w:val="000000"/>
                <w:lang w:eastAsia="es-ES"/>
              </w:rPr>
              <w:t>2047,4</w:t>
            </w:r>
          </w:p>
        </w:tc>
        <w:tc>
          <w:tcPr>
            <w:tcW w:w="1621" w:type="dxa"/>
            <w:noWrap/>
            <w:hideMark/>
          </w:tcPr>
          <w:p w14:paraId="132D5290"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(LC 10mg/kg)</w:t>
            </w:r>
          </w:p>
        </w:tc>
      </w:tr>
      <w:tr w:rsidR="00C56724" w:rsidRPr="00043F31" w14:paraId="2D3A95D0" w14:textId="77777777" w:rsidTr="00581A96">
        <w:trPr>
          <w:trHeight w:val="292"/>
          <w:jc w:val="center"/>
        </w:trPr>
        <w:tc>
          <w:tcPr>
            <w:tcW w:w="3785" w:type="dxa"/>
            <w:noWrap/>
            <w:hideMark/>
          </w:tcPr>
          <w:p w14:paraId="421123FB"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Cadaverina</w:t>
            </w:r>
          </w:p>
        </w:tc>
        <w:tc>
          <w:tcPr>
            <w:tcW w:w="1445" w:type="dxa"/>
            <w:noWrap/>
            <w:hideMark/>
          </w:tcPr>
          <w:p w14:paraId="269E3B5D"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&lt;10</w:t>
            </w:r>
          </w:p>
        </w:tc>
        <w:tc>
          <w:tcPr>
            <w:tcW w:w="1428" w:type="dxa"/>
            <w:vAlign w:val="bottom"/>
          </w:tcPr>
          <w:p w14:paraId="1F5816D5" w14:textId="77777777" w:rsidR="00C56724" w:rsidRPr="00693367" w:rsidRDefault="00C56724" w:rsidP="00581A96">
            <w:pPr>
              <w:jc w:val="center"/>
              <w:rPr>
                <w:rFonts w:eastAsia="Times New Roman" w:cs="Calibri"/>
                <w:color w:val="000000"/>
                <w:lang w:eastAsia="es-ES"/>
              </w:rPr>
            </w:pPr>
            <w:r w:rsidRPr="00693367">
              <w:rPr>
                <w:rFonts w:eastAsia="Times New Roman" w:cs="Calibri"/>
                <w:color w:val="000000"/>
                <w:lang w:eastAsia="es-ES"/>
              </w:rPr>
              <w:t>46657,4</w:t>
            </w:r>
          </w:p>
        </w:tc>
        <w:tc>
          <w:tcPr>
            <w:tcW w:w="1621" w:type="dxa"/>
            <w:noWrap/>
            <w:hideMark/>
          </w:tcPr>
          <w:p w14:paraId="1170BE20"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(LC 5mg/kg)</w:t>
            </w:r>
          </w:p>
        </w:tc>
      </w:tr>
      <w:tr w:rsidR="00C56724" w:rsidRPr="00043F31" w14:paraId="590B6E15" w14:textId="77777777" w:rsidTr="00581A96">
        <w:trPr>
          <w:trHeight w:val="292"/>
          <w:jc w:val="center"/>
        </w:trPr>
        <w:tc>
          <w:tcPr>
            <w:tcW w:w="3785" w:type="dxa"/>
            <w:noWrap/>
            <w:hideMark/>
          </w:tcPr>
          <w:p w14:paraId="3B920B47" w14:textId="77777777" w:rsidR="00C56724" w:rsidRPr="00043F31" w:rsidRDefault="00C56724" w:rsidP="00581A96">
            <w:pPr>
              <w:jc w:val="center"/>
              <w:rPr>
                <w:rFonts w:eastAsia="Times New Roman" w:cs="Calibri"/>
                <w:color w:val="000000"/>
                <w:lang w:eastAsia="es-ES"/>
              </w:rPr>
            </w:pPr>
            <w:proofErr w:type="spellStart"/>
            <w:r w:rsidRPr="00043F31">
              <w:rPr>
                <w:rFonts w:eastAsia="Times New Roman" w:cs="Calibri"/>
                <w:color w:val="000000"/>
                <w:lang w:eastAsia="es-ES"/>
              </w:rPr>
              <w:t>Putrescina</w:t>
            </w:r>
            <w:proofErr w:type="spellEnd"/>
          </w:p>
        </w:tc>
        <w:tc>
          <w:tcPr>
            <w:tcW w:w="1445" w:type="dxa"/>
            <w:noWrap/>
            <w:hideMark/>
          </w:tcPr>
          <w:p w14:paraId="6CC77DE7"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&lt;10</w:t>
            </w:r>
          </w:p>
        </w:tc>
        <w:tc>
          <w:tcPr>
            <w:tcW w:w="1428" w:type="dxa"/>
            <w:vAlign w:val="bottom"/>
          </w:tcPr>
          <w:p w14:paraId="3C360253" w14:textId="77777777" w:rsidR="00C56724" w:rsidRPr="00693367" w:rsidRDefault="00C56724" w:rsidP="00581A96">
            <w:pPr>
              <w:jc w:val="center"/>
              <w:rPr>
                <w:rFonts w:eastAsia="Times New Roman" w:cs="Calibri"/>
                <w:color w:val="000000"/>
                <w:lang w:eastAsia="es-ES"/>
              </w:rPr>
            </w:pPr>
            <w:r w:rsidRPr="00693367">
              <w:rPr>
                <w:rFonts w:eastAsia="Times New Roman" w:cs="Calibri"/>
                <w:color w:val="000000"/>
                <w:lang w:eastAsia="es-ES"/>
              </w:rPr>
              <w:t>2867,4</w:t>
            </w:r>
          </w:p>
        </w:tc>
        <w:tc>
          <w:tcPr>
            <w:tcW w:w="1621" w:type="dxa"/>
            <w:noWrap/>
            <w:hideMark/>
          </w:tcPr>
          <w:p w14:paraId="7F040A48"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(LC 5mg/kg)</w:t>
            </w:r>
          </w:p>
        </w:tc>
      </w:tr>
      <w:tr w:rsidR="00C56724" w:rsidRPr="00043F31" w14:paraId="417C87C3" w14:textId="77777777" w:rsidTr="00581A96">
        <w:trPr>
          <w:trHeight w:val="292"/>
          <w:jc w:val="center"/>
        </w:trPr>
        <w:tc>
          <w:tcPr>
            <w:tcW w:w="3785" w:type="dxa"/>
            <w:noWrap/>
            <w:hideMark/>
          </w:tcPr>
          <w:p w14:paraId="268AF445"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Tiramina</w:t>
            </w:r>
          </w:p>
        </w:tc>
        <w:tc>
          <w:tcPr>
            <w:tcW w:w="1445" w:type="dxa"/>
            <w:noWrap/>
            <w:hideMark/>
          </w:tcPr>
          <w:p w14:paraId="3BC9D056"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&lt;10</w:t>
            </w:r>
          </w:p>
        </w:tc>
        <w:tc>
          <w:tcPr>
            <w:tcW w:w="1428" w:type="dxa"/>
            <w:vAlign w:val="bottom"/>
          </w:tcPr>
          <w:p w14:paraId="484A41D7" w14:textId="77777777" w:rsidR="00C56724" w:rsidRPr="00693367" w:rsidRDefault="00C56724" w:rsidP="00581A96">
            <w:pPr>
              <w:jc w:val="center"/>
              <w:rPr>
                <w:rFonts w:eastAsia="Times New Roman" w:cs="Calibri"/>
                <w:color w:val="000000"/>
                <w:lang w:eastAsia="es-ES"/>
              </w:rPr>
            </w:pPr>
            <w:r w:rsidRPr="00693367">
              <w:rPr>
                <w:rFonts w:eastAsia="Times New Roman" w:cs="Calibri"/>
                <w:color w:val="000000"/>
                <w:lang w:eastAsia="es-ES"/>
              </w:rPr>
              <w:t>16817,4</w:t>
            </w:r>
          </w:p>
        </w:tc>
        <w:tc>
          <w:tcPr>
            <w:tcW w:w="1621" w:type="dxa"/>
            <w:noWrap/>
            <w:hideMark/>
          </w:tcPr>
          <w:p w14:paraId="63CCC3B3" w14:textId="77777777" w:rsidR="00C56724" w:rsidRPr="00043F31" w:rsidRDefault="00C56724" w:rsidP="00581A96">
            <w:pPr>
              <w:jc w:val="center"/>
              <w:rPr>
                <w:rFonts w:eastAsia="Times New Roman" w:cs="Calibri"/>
                <w:color w:val="000000"/>
                <w:lang w:eastAsia="es-ES"/>
              </w:rPr>
            </w:pPr>
            <w:r w:rsidRPr="00043F31">
              <w:rPr>
                <w:rFonts w:eastAsia="Times New Roman" w:cs="Calibri"/>
                <w:color w:val="000000"/>
                <w:lang w:eastAsia="es-ES"/>
              </w:rPr>
              <w:t>(LC 5mg/kg)</w:t>
            </w:r>
          </w:p>
        </w:tc>
      </w:tr>
    </w:tbl>
    <w:p w14:paraId="281B897B" w14:textId="3DCF829E" w:rsidR="00C56724" w:rsidRPr="00B775D7" w:rsidRDefault="00C56724" w:rsidP="00B775D7">
      <w:pPr>
        <w:rPr>
          <w:sz w:val="18"/>
        </w:rPr>
      </w:pPr>
      <w:r w:rsidRPr="003946DB">
        <w:rPr>
          <w:sz w:val="18"/>
        </w:rPr>
        <w:t>*</w:t>
      </w:r>
      <w:proofErr w:type="spellStart"/>
      <w:r w:rsidRPr="003946DB">
        <w:rPr>
          <w:sz w:val="18"/>
        </w:rPr>
        <w:t>m.s</w:t>
      </w:r>
      <w:proofErr w:type="spellEnd"/>
      <w:r w:rsidRPr="003946DB">
        <w:rPr>
          <w:sz w:val="18"/>
        </w:rPr>
        <w:t>.: materia seca</w:t>
      </w:r>
    </w:p>
    <w:p w14:paraId="260C7B7B" w14:textId="516109DC" w:rsidR="00A56A5F" w:rsidRPr="00B775D7" w:rsidRDefault="00A56A5F" w:rsidP="00A56A5F">
      <w:pPr>
        <w:jc w:val="both"/>
        <w:rPr>
          <w:rFonts w:ascii="Garamond" w:hAnsi="Garamond"/>
          <w:sz w:val="24"/>
        </w:rPr>
      </w:pPr>
      <w:r w:rsidRPr="00B775D7">
        <w:rPr>
          <w:rFonts w:ascii="Garamond" w:hAnsi="Garamond"/>
          <w:sz w:val="24"/>
        </w:rPr>
        <w:t xml:space="preserve">El contenido en grasa de </w:t>
      </w:r>
      <w:r w:rsidRPr="00DD5C69">
        <w:rPr>
          <w:rFonts w:ascii="Garamond" w:hAnsi="Garamond"/>
          <w:i/>
          <w:iCs/>
          <w:sz w:val="24"/>
        </w:rPr>
        <w:t xml:space="preserve">A. </w:t>
      </w:r>
      <w:proofErr w:type="spellStart"/>
      <w:r w:rsidRPr="00DD5C69">
        <w:rPr>
          <w:rFonts w:ascii="Garamond" w:hAnsi="Garamond"/>
          <w:i/>
          <w:iCs/>
          <w:sz w:val="24"/>
        </w:rPr>
        <w:t>domesticus</w:t>
      </w:r>
      <w:proofErr w:type="spellEnd"/>
      <w:r w:rsidRPr="00B775D7">
        <w:rPr>
          <w:rFonts w:ascii="Garamond" w:hAnsi="Garamond"/>
          <w:sz w:val="24"/>
        </w:rPr>
        <w:t xml:space="preserve"> analizado en este estudio es mayor y las proteínas y cenizas similares (Tabla 1</w:t>
      </w:r>
      <w:r w:rsidR="00B775D7" w:rsidRPr="00B775D7">
        <w:rPr>
          <w:rFonts w:ascii="Garamond" w:hAnsi="Garamond"/>
          <w:sz w:val="24"/>
        </w:rPr>
        <w:t>9</w:t>
      </w:r>
      <w:r w:rsidRPr="00B775D7">
        <w:rPr>
          <w:rFonts w:ascii="Garamond" w:hAnsi="Garamond"/>
          <w:sz w:val="24"/>
        </w:rPr>
        <w:t>) a otros estudios (Ribeiro et al, 2019). Los resultados obtenidos para este insecto coinciden con el informe enviado por la empresa productora.</w:t>
      </w:r>
    </w:p>
    <w:p w14:paraId="47E9E444" w14:textId="790F87D7" w:rsidR="00A56A5F" w:rsidRPr="000121A2" w:rsidRDefault="00B775D7" w:rsidP="00B775D7">
      <w:pPr>
        <w:pStyle w:val="Descripcin"/>
        <w:rPr>
          <w:szCs w:val="22"/>
        </w:rPr>
      </w:pPr>
      <w:r>
        <w:t xml:space="preserve">Tabla </w:t>
      </w:r>
      <w:r w:rsidR="007D1B7A">
        <w:fldChar w:fldCharType="begin"/>
      </w:r>
      <w:r w:rsidR="007D1B7A">
        <w:instrText xml:space="preserve"> SEQ Tabla \* ARABIC </w:instrText>
      </w:r>
      <w:r w:rsidR="007D1B7A">
        <w:fldChar w:fldCharType="separate"/>
      </w:r>
      <w:r w:rsidR="00581A96">
        <w:rPr>
          <w:noProof/>
        </w:rPr>
        <w:t>19</w:t>
      </w:r>
      <w:r w:rsidR="007D1B7A">
        <w:rPr>
          <w:noProof/>
        </w:rPr>
        <w:fldChar w:fldCharType="end"/>
      </w:r>
      <w:r>
        <w:t>.</w:t>
      </w:r>
      <w:r>
        <w:rPr>
          <w:b/>
        </w:rPr>
        <w:t>C</w:t>
      </w:r>
      <w:r w:rsidR="00A56A5F">
        <w:rPr>
          <w:szCs w:val="22"/>
        </w:rPr>
        <w:t xml:space="preserve">omposición de la harina de A. </w:t>
      </w:r>
      <w:proofErr w:type="spellStart"/>
      <w:r w:rsidR="00A56A5F">
        <w:rPr>
          <w:szCs w:val="22"/>
        </w:rPr>
        <w:t>domesticus</w:t>
      </w:r>
      <w:proofErr w:type="spellEnd"/>
      <w:r w:rsidR="00A56A5F">
        <w:rPr>
          <w:szCs w:val="22"/>
        </w:rPr>
        <w:t>.</w:t>
      </w:r>
    </w:p>
    <w:tbl>
      <w:tblPr>
        <w:tblStyle w:val="Tablaconcuadrcula"/>
        <w:tblW w:w="8388" w:type="dxa"/>
        <w:jc w:val="center"/>
        <w:tblLook w:val="04A0" w:firstRow="1" w:lastRow="0" w:firstColumn="1" w:lastColumn="0" w:noHBand="0" w:noVBand="1"/>
      </w:tblPr>
      <w:tblGrid>
        <w:gridCol w:w="2011"/>
        <w:gridCol w:w="1368"/>
        <w:gridCol w:w="1342"/>
        <w:gridCol w:w="1367"/>
        <w:gridCol w:w="1367"/>
        <w:gridCol w:w="933"/>
      </w:tblGrid>
      <w:tr w:rsidR="00A56A5F" w:rsidRPr="005B7BCB" w14:paraId="5539B475" w14:textId="77777777" w:rsidTr="00A56A5F">
        <w:trPr>
          <w:trHeight w:val="257"/>
          <w:jc w:val="center"/>
        </w:trPr>
        <w:tc>
          <w:tcPr>
            <w:tcW w:w="2011" w:type="dxa"/>
            <w:noWrap/>
            <w:vAlign w:val="center"/>
            <w:hideMark/>
          </w:tcPr>
          <w:p w14:paraId="72E6E296" w14:textId="77777777" w:rsidR="00A56A5F" w:rsidRPr="005B7BCB" w:rsidRDefault="00A56A5F" w:rsidP="00581A96">
            <w:pPr>
              <w:jc w:val="center"/>
              <w:rPr>
                <w:rFonts w:eastAsia="Times New Roman" w:cs="Calibri"/>
                <w:b/>
                <w:color w:val="000000"/>
                <w:lang w:eastAsia="es-ES"/>
              </w:rPr>
            </w:pPr>
            <w:r w:rsidRPr="005B7BCB">
              <w:rPr>
                <w:rFonts w:eastAsia="Times New Roman" w:cs="Calibri"/>
                <w:b/>
                <w:color w:val="000000"/>
                <w:lang w:eastAsia="es-ES"/>
              </w:rPr>
              <w:t xml:space="preserve">Composición proximal (% </w:t>
            </w:r>
            <w:proofErr w:type="spellStart"/>
            <w:r w:rsidRPr="005B7BCB">
              <w:rPr>
                <w:rFonts w:eastAsia="Times New Roman" w:cs="Calibri"/>
                <w:b/>
                <w:color w:val="000000"/>
                <w:lang w:eastAsia="es-ES"/>
              </w:rPr>
              <w:t>m.s</w:t>
            </w:r>
            <w:proofErr w:type="spellEnd"/>
            <w:r w:rsidRPr="005B7BCB">
              <w:rPr>
                <w:rFonts w:eastAsia="Times New Roman" w:cs="Calibri"/>
                <w:b/>
                <w:color w:val="000000"/>
                <w:lang w:eastAsia="es-ES"/>
              </w:rPr>
              <w:t>. *)</w:t>
            </w:r>
          </w:p>
        </w:tc>
        <w:tc>
          <w:tcPr>
            <w:tcW w:w="1368" w:type="dxa"/>
            <w:noWrap/>
            <w:vAlign w:val="center"/>
            <w:hideMark/>
          </w:tcPr>
          <w:p w14:paraId="1E8F8530" w14:textId="77777777" w:rsidR="00A56A5F" w:rsidRPr="005B7BCB" w:rsidRDefault="00A56A5F" w:rsidP="00581A96">
            <w:pPr>
              <w:jc w:val="center"/>
              <w:rPr>
                <w:rFonts w:eastAsia="Times New Roman" w:cs="Calibri"/>
                <w:bCs/>
                <w:color w:val="000000"/>
                <w:lang w:eastAsia="es-ES"/>
              </w:rPr>
            </w:pPr>
            <w:r w:rsidRPr="005B7BCB">
              <w:rPr>
                <w:rFonts w:eastAsia="Times New Roman" w:cs="Calibri"/>
                <w:bCs/>
                <w:i/>
                <w:color w:val="000000"/>
                <w:lang w:eastAsia="es-ES"/>
              </w:rPr>
              <w:t>A</w:t>
            </w:r>
            <w:r>
              <w:rPr>
                <w:rFonts w:eastAsia="Times New Roman" w:cs="Calibri"/>
                <w:bCs/>
                <w:i/>
                <w:color w:val="000000"/>
                <w:lang w:eastAsia="es-ES"/>
              </w:rPr>
              <w:t>.</w:t>
            </w:r>
            <w:r w:rsidRPr="005B7BCB">
              <w:rPr>
                <w:rFonts w:eastAsia="Times New Roman" w:cs="Calibri"/>
                <w:bCs/>
                <w:i/>
                <w:color w:val="000000"/>
                <w:lang w:eastAsia="es-ES"/>
              </w:rPr>
              <w:t xml:space="preserve"> </w:t>
            </w:r>
            <w:proofErr w:type="spellStart"/>
            <w:r w:rsidRPr="005B7BCB">
              <w:rPr>
                <w:rFonts w:eastAsia="Times New Roman" w:cs="Calibri"/>
                <w:bCs/>
                <w:i/>
                <w:color w:val="000000"/>
                <w:lang w:eastAsia="es-ES"/>
              </w:rPr>
              <w:t>domesticus</w:t>
            </w:r>
            <w:proofErr w:type="spellEnd"/>
          </w:p>
        </w:tc>
        <w:tc>
          <w:tcPr>
            <w:tcW w:w="1379" w:type="dxa"/>
            <w:vAlign w:val="center"/>
          </w:tcPr>
          <w:p w14:paraId="02F53D1C" w14:textId="77777777" w:rsidR="00A56A5F" w:rsidRPr="005B7BCB" w:rsidRDefault="00A56A5F" w:rsidP="00581A96">
            <w:pPr>
              <w:jc w:val="center"/>
              <w:rPr>
                <w:rFonts w:eastAsia="Times New Roman" w:cs="Calibri"/>
                <w:bCs/>
                <w:color w:val="000000"/>
                <w:vertAlign w:val="superscript"/>
                <w:lang w:eastAsia="es-ES"/>
              </w:rPr>
            </w:pPr>
            <w:r w:rsidRPr="005B7BCB">
              <w:rPr>
                <w:rFonts w:eastAsia="Times New Roman" w:cs="Calibri"/>
                <w:bCs/>
                <w:i/>
                <w:color w:val="000000"/>
                <w:lang w:eastAsia="es-ES"/>
              </w:rPr>
              <w:t>A</w:t>
            </w:r>
            <w:r>
              <w:rPr>
                <w:rFonts w:eastAsia="Times New Roman" w:cs="Calibri"/>
                <w:bCs/>
                <w:i/>
                <w:color w:val="000000"/>
                <w:lang w:eastAsia="es-ES"/>
              </w:rPr>
              <w:t>.</w:t>
            </w:r>
            <w:r w:rsidRPr="005B7BCB">
              <w:rPr>
                <w:rFonts w:eastAsia="Times New Roman" w:cs="Calibri"/>
                <w:bCs/>
                <w:i/>
                <w:color w:val="000000"/>
                <w:lang w:eastAsia="es-ES"/>
              </w:rPr>
              <w:t xml:space="preserve"> </w:t>
            </w:r>
            <w:proofErr w:type="spellStart"/>
            <w:r w:rsidRPr="005B7BCB">
              <w:rPr>
                <w:rFonts w:eastAsia="Times New Roman" w:cs="Calibri"/>
                <w:bCs/>
                <w:i/>
                <w:color w:val="000000"/>
                <w:lang w:eastAsia="es-ES"/>
              </w:rPr>
              <w:t>domesticus</w:t>
            </w:r>
            <w:proofErr w:type="spellEnd"/>
            <w:r w:rsidRPr="005B7BCB">
              <w:rPr>
                <w:rFonts w:eastAsia="Times New Roman" w:cs="Calibri"/>
                <w:bCs/>
                <w:i/>
                <w:color w:val="000000"/>
                <w:lang w:eastAsia="es-ES"/>
              </w:rPr>
              <w:t xml:space="preserve"> </w:t>
            </w:r>
            <w:r w:rsidRPr="005B7BCB">
              <w:rPr>
                <w:rFonts w:eastAsia="Times New Roman" w:cs="Calibri"/>
                <w:bCs/>
                <w:i/>
                <w:color w:val="000000"/>
                <w:vertAlign w:val="superscript"/>
                <w:lang w:eastAsia="es-ES"/>
              </w:rPr>
              <w:t>1</w:t>
            </w:r>
          </w:p>
        </w:tc>
        <w:tc>
          <w:tcPr>
            <w:tcW w:w="1412" w:type="dxa"/>
            <w:vAlign w:val="center"/>
          </w:tcPr>
          <w:p w14:paraId="15361744" w14:textId="77777777" w:rsidR="00A56A5F" w:rsidRPr="004639B0" w:rsidRDefault="00A56A5F" w:rsidP="00581A96">
            <w:pPr>
              <w:jc w:val="center"/>
              <w:rPr>
                <w:rFonts w:eastAsia="Times New Roman" w:cs="Calibri"/>
                <w:bCs/>
                <w:color w:val="000000"/>
                <w:lang w:eastAsia="es-ES"/>
              </w:rPr>
            </w:pPr>
            <w:r w:rsidRPr="005B7BCB">
              <w:rPr>
                <w:rFonts w:eastAsia="Times New Roman" w:cs="Calibri"/>
                <w:bCs/>
                <w:i/>
                <w:color w:val="000000"/>
                <w:lang w:eastAsia="es-ES"/>
              </w:rPr>
              <w:t>A</w:t>
            </w:r>
            <w:r>
              <w:rPr>
                <w:rFonts w:eastAsia="Times New Roman" w:cs="Calibri"/>
                <w:bCs/>
                <w:i/>
                <w:color w:val="000000"/>
                <w:lang w:eastAsia="es-ES"/>
              </w:rPr>
              <w:t>.</w:t>
            </w:r>
            <w:r w:rsidRPr="005B7BCB">
              <w:rPr>
                <w:rFonts w:eastAsia="Times New Roman" w:cs="Calibri"/>
                <w:bCs/>
                <w:i/>
                <w:color w:val="000000"/>
                <w:lang w:eastAsia="es-ES"/>
              </w:rPr>
              <w:t xml:space="preserve"> </w:t>
            </w:r>
            <w:proofErr w:type="spellStart"/>
            <w:r w:rsidRPr="005B7BCB">
              <w:rPr>
                <w:rFonts w:eastAsia="Times New Roman" w:cs="Calibri"/>
                <w:bCs/>
                <w:i/>
                <w:color w:val="000000"/>
                <w:lang w:eastAsia="es-ES"/>
              </w:rPr>
              <w:t>domesticus</w:t>
            </w:r>
            <w:proofErr w:type="spellEnd"/>
            <w:r w:rsidRPr="005B7BCB">
              <w:rPr>
                <w:rFonts w:eastAsia="Times New Roman" w:cs="Calibri"/>
                <w:bCs/>
                <w:i/>
                <w:color w:val="000000"/>
                <w:lang w:eastAsia="es-ES"/>
              </w:rPr>
              <w:t xml:space="preserve"> </w:t>
            </w:r>
            <w:r>
              <w:rPr>
                <w:rFonts w:eastAsia="Times New Roman" w:cs="Calibri"/>
                <w:bCs/>
                <w:i/>
                <w:color w:val="000000"/>
                <w:vertAlign w:val="superscript"/>
                <w:lang w:eastAsia="es-ES"/>
              </w:rPr>
              <w:t>2</w:t>
            </w:r>
          </w:p>
        </w:tc>
        <w:tc>
          <w:tcPr>
            <w:tcW w:w="1412" w:type="dxa"/>
            <w:vAlign w:val="center"/>
          </w:tcPr>
          <w:p w14:paraId="5727591B" w14:textId="77777777" w:rsidR="00A56A5F" w:rsidRPr="001306BB" w:rsidRDefault="00A56A5F" w:rsidP="00581A96">
            <w:pPr>
              <w:jc w:val="center"/>
              <w:rPr>
                <w:rFonts w:eastAsia="Times New Roman" w:cs="Calibri"/>
                <w:bCs/>
                <w:color w:val="000000"/>
                <w:lang w:eastAsia="es-ES"/>
              </w:rPr>
            </w:pPr>
            <w:r w:rsidRPr="005B7BCB">
              <w:rPr>
                <w:rFonts w:eastAsia="Times New Roman" w:cs="Calibri"/>
                <w:bCs/>
                <w:i/>
                <w:color w:val="000000"/>
                <w:lang w:eastAsia="es-ES"/>
              </w:rPr>
              <w:t>A</w:t>
            </w:r>
            <w:r>
              <w:rPr>
                <w:rFonts w:eastAsia="Times New Roman" w:cs="Calibri"/>
                <w:bCs/>
                <w:i/>
                <w:color w:val="000000"/>
                <w:lang w:eastAsia="es-ES"/>
              </w:rPr>
              <w:t>.</w:t>
            </w:r>
            <w:r w:rsidRPr="005B7BCB">
              <w:rPr>
                <w:rFonts w:eastAsia="Times New Roman" w:cs="Calibri"/>
                <w:bCs/>
                <w:i/>
                <w:color w:val="000000"/>
                <w:lang w:eastAsia="es-ES"/>
              </w:rPr>
              <w:t xml:space="preserve"> </w:t>
            </w:r>
            <w:proofErr w:type="spellStart"/>
            <w:r w:rsidRPr="005B7BCB">
              <w:rPr>
                <w:rFonts w:eastAsia="Times New Roman" w:cs="Calibri"/>
                <w:bCs/>
                <w:i/>
                <w:color w:val="000000"/>
                <w:lang w:eastAsia="es-ES"/>
              </w:rPr>
              <w:t>domesticus</w:t>
            </w:r>
            <w:proofErr w:type="spellEnd"/>
            <w:r w:rsidRPr="005B7BCB">
              <w:rPr>
                <w:rFonts w:eastAsia="Times New Roman" w:cs="Calibri"/>
                <w:bCs/>
                <w:i/>
                <w:color w:val="000000"/>
                <w:lang w:eastAsia="es-ES"/>
              </w:rPr>
              <w:t xml:space="preserve"> </w:t>
            </w:r>
            <w:r>
              <w:rPr>
                <w:rFonts w:eastAsia="Times New Roman" w:cs="Calibri"/>
                <w:bCs/>
                <w:i/>
                <w:color w:val="000000"/>
                <w:vertAlign w:val="superscript"/>
                <w:lang w:eastAsia="es-ES"/>
              </w:rPr>
              <w:t>3</w:t>
            </w:r>
          </w:p>
        </w:tc>
        <w:tc>
          <w:tcPr>
            <w:tcW w:w="0" w:type="auto"/>
            <w:vAlign w:val="center"/>
          </w:tcPr>
          <w:p w14:paraId="1B9243A4" w14:textId="77777777" w:rsidR="00A56A5F" w:rsidRPr="001306BB" w:rsidRDefault="00A56A5F" w:rsidP="00581A96">
            <w:pPr>
              <w:jc w:val="center"/>
              <w:rPr>
                <w:rFonts w:eastAsia="Times New Roman" w:cs="Calibri"/>
                <w:bCs/>
                <w:color w:val="000000"/>
                <w:lang w:eastAsia="es-ES"/>
              </w:rPr>
            </w:pPr>
            <w:r w:rsidRPr="001306BB">
              <w:rPr>
                <w:rFonts w:eastAsia="Times New Roman" w:cs="Calibri"/>
                <w:bCs/>
                <w:color w:val="000000"/>
                <w:lang w:eastAsia="es-ES"/>
              </w:rPr>
              <w:t>Informe</w:t>
            </w:r>
          </w:p>
        </w:tc>
      </w:tr>
      <w:tr w:rsidR="00A56A5F" w:rsidRPr="00043F31" w14:paraId="0FBF6E91" w14:textId="77777777" w:rsidTr="00A56A5F">
        <w:trPr>
          <w:trHeight w:val="257"/>
          <w:jc w:val="center"/>
        </w:trPr>
        <w:tc>
          <w:tcPr>
            <w:tcW w:w="2011" w:type="dxa"/>
            <w:noWrap/>
            <w:vAlign w:val="center"/>
            <w:hideMark/>
          </w:tcPr>
          <w:p w14:paraId="21CCCA17" w14:textId="77777777" w:rsidR="00A56A5F" w:rsidRPr="00043F31" w:rsidRDefault="00A56A5F" w:rsidP="00581A96">
            <w:pPr>
              <w:jc w:val="center"/>
              <w:rPr>
                <w:rFonts w:eastAsia="Times New Roman" w:cs="Calibri"/>
                <w:color w:val="000000"/>
                <w:lang w:eastAsia="es-ES"/>
              </w:rPr>
            </w:pPr>
            <w:r w:rsidRPr="00043F31">
              <w:rPr>
                <w:rFonts w:eastAsia="Times New Roman" w:cs="Calibri"/>
                <w:color w:val="000000"/>
                <w:lang w:eastAsia="es-ES"/>
              </w:rPr>
              <w:t>Grasa</w:t>
            </w:r>
          </w:p>
        </w:tc>
        <w:tc>
          <w:tcPr>
            <w:tcW w:w="1368" w:type="dxa"/>
            <w:noWrap/>
            <w:vAlign w:val="center"/>
            <w:hideMark/>
          </w:tcPr>
          <w:p w14:paraId="4871A92D" w14:textId="77777777" w:rsidR="00A56A5F" w:rsidRPr="00BE6DC6" w:rsidRDefault="00A56A5F" w:rsidP="00581A96">
            <w:pPr>
              <w:jc w:val="center"/>
              <w:rPr>
                <w:rFonts w:cs="Calibri"/>
                <w:color w:val="000000"/>
              </w:rPr>
            </w:pPr>
            <w:r w:rsidRPr="00BE6DC6">
              <w:rPr>
                <w:rFonts w:cs="Calibri"/>
                <w:color w:val="000000"/>
              </w:rPr>
              <w:t>24,4</w:t>
            </w:r>
          </w:p>
        </w:tc>
        <w:tc>
          <w:tcPr>
            <w:tcW w:w="1379" w:type="dxa"/>
            <w:vAlign w:val="center"/>
          </w:tcPr>
          <w:p w14:paraId="4B73EE80" w14:textId="77777777" w:rsidR="00A56A5F" w:rsidRPr="006521EF" w:rsidRDefault="00A56A5F" w:rsidP="00581A96">
            <w:pPr>
              <w:jc w:val="center"/>
              <w:rPr>
                <w:rFonts w:cs="Calibri"/>
                <w:color w:val="000000"/>
              </w:rPr>
            </w:pPr>
            <w:r>
              <w:rPr>
                <w:rFonts w:cs="Calibri"/>
                <w:color w:val="000000"/>
              </w:rPr>
              <w:t>12,16</w:t>
            </w:r>
          </w:p>
        </w:tc>
        <w:tc>
          <w:tcPr>
            <w:tcW w:w="1412" w:type="dxa"/>
            <w:vAlign w:val="center"/>
          </w:tcPr>
          <w:p w14:paraId="39918575" w14:textId="77777777" w:rsidR="00A56A5F" w:rsidRPr="00BE6DC6" w:rsidRDefault="00A56A5F" w:rsidP="00581A96">
            <w:pPr>
              <w:jc w:val="center"/>
              <w:rPr>
                <w:rFonts w:cs="Calibri"/>
                <w:color w:val="000000"/>
              </w:rPr>
            </w:pPr>
            <w:r>
              <w:rPr>
                <w:rFonts w:cs="Calibri"/>
                <w:color w:val="000000"/>
              </w:rPr>
              <w:t>23,7</w:t>
            </w:r>
          </w:p>
        </w:tc>
        <w:tc>
          <w:tcPr>
            <w:tcW w:w="1412" w:type="dxa"/>
            <w:vAlign w:val="center"/>
          </w:tcPr>
          <w:p w14:paraId="1EB9B4FE" w14:textId="77777777" w:rsidR="00A56A5F" w:rsidRDefault="00A56A5F" w:rsidP="00581A96">
            <w:pPr>
              <w:jc w:val="center"/>
              <w:rPr>
                <w:rFonts w:cs="Calibri"/>
                <w:color w:val="000000"/>
              </w:rPr>
            </w:pPr>
            <w:r>
              <w:rPr>
                <w:rFonts w:cs="Calibri"/>
                <w:color w:val="000000"/>
              </w:rPr>
              <w:t>17,4</w:t>
            </w:r>
          </w:p>
        </w:tc>
        <w:tc>
          <w:tcPr>
            <w:tcW w:w="0" w:type="auto"/>
            <w:vAlign w:val="center"/>
          </w:tcPr>
          <w:p w14:paraId="556145CB" w14:textId="77777777" w:rsidR="00A56A5F" w:rsidRDefault="00A56A5F" w:rsidP="00581A96">
            <w:pPr>
              <w:jc w:val="center"/>
              <w:rPr>
                <w:rFonts w:cs="Calibri"/>
                <w:color w:val="000000"/>
              </w:rPr>
            </w:pPr>
            <w:r>
              <w:rPr>
                <w:rFonts w:cs="Calibri"/>
                <w:color w:val="000000"/>
              </w:rPr>
              <w:t>25,5</w:t>
            </w:r>
          </w:p>
        </w:tc>
      </w:tr>
      <w:tr w:rsidR="00A56A5F" w:rsidRPr="00043F31" w14:paraId="54F878D8" w14:textId="77777777" w:rsidTr="00A56A5F">
        <w:trPr>
          <w:trHeight w:val="257"/>
          <w:jc w:val="center"/>
        </w:trPr>
        <w:tc>
          <w:tcPr>
            <w:tcW w:w="2011" w:type="dxa"/>
            <w:noWrap/>
            <w:vAlign w:val="center"/>
            <w:hideMark/>
          </w:tcPr>
          <w:p w14:paraId="3E0160C8" w14:textId="77777777" w:rsidR="00A56A5F" w:rsidRPr="00043F31" w:rsidRDefault="00A56A5F" w:rsidP="00581A96">
            <w:pPr>
              <w:jc w:val="center"/>
              <w:rPr>
                <w:rFonts w:eastAsia="Times New Roman" w:cs="Calibri"/>
                <w:color w:val="000000"/>
                <w:lang w:eastAsia="es-ES"/>
              </w:rPr>
            </w:pPr>
            <w:r w:rsidRPr="00043F31">
              <w:rPr>
                <w:rFonts w:eastAsia="Times New Roman" w:cs="Calibri"/>
                <w:color w:val="000000"/>
                <w:lang w:eastAsia="es-ES"/>
              </w:rPr>
              <w:t>Proteína</w:t>
            </w:r>
          </w:p>
        </w:tc>
        <w:tc>
          <w:tcPr>
            <w:tcW w:w="1368" w:type="dxa"/>
            <w:noWrap/>
            <w:vAlign w:val="center"/>
            <w:hideMark/>
          </w:tcPr>
          <w:p w14:paraId="55EAA3A9" w14:textId="77777777" w:rsidR="00A56A5F" w:rsidRPr="00BE6DC6" w:rsidRDefault="00A56A5F" w:rsidP="00581A96">
            <w:pPr>
              <w:jc w:val="center"/>
              <w:rPr>
                <w:rFonts w:cs="Calibri"/>
                <w:color w:val="000000"/>
              </w:rPr>
            </w:pPr>
            <w:r w:rsidRPr="00BE6DC6">
              <w:rPr>
                <w:rFonts w:cs="Calibri"/>
                <w:color w:val="000000"/>
              </w:rPr>
              <w:t>62,2</w:t>
            </w:r>
          </w:p>
        </w:tc>
        <w:tc>
          <w:tcPr>
            <w:tcW w:w="1379" w:type="dxa"/>
            <w:vAlign w:val="center"/>
          </w:tcPr>
          <w:p w14:paraId="25955D6B" w14:textId="77777777" w:rsidR="00A56A5F" w:rsidRPr="006521EF" w:rsidRDefault="00A56A5F" w:rsidP="00581A96">
            <w:pPr>
              <w:jc w:val="center"/>
              <w:rPr>
                <w:rFonts w:cs="Calibri"/>
                <w:color w:val="000000"/>
              </w:rPr>
            </w:pPr>
            <w:r>
              <w:rPr>
                <w:rFonts w:cs="Calibri"/>
                <w:color w:val="000000"/>
              </w:rPr>
              <w:t>65,85</w:t>
            </w:r>
          </w:p>
        </w:tc>
        <w:tc>
          <w:tcPr>
            <w:tcW w:w="1412" w:type="dxa"/>
            <w:vAlign w:val="center"/>
          </w:tcPr>
          <w:p w14:paraId="6E2D8F3C" w14:textId="77777777" w:rsidR="00A56A5F" w:rsidRPr="00BE6DC6" w:rsidRDefault="00A56A5F" w:rsidP="00581A96">
            <w:pPr>
              <w:jc w:val="center"/>
              <w:rPr>
                <w:rFonts w:cs="Calibri"/>
                <w:color w:val="000000"/>
              </w:rPr>
            </w:pPr>
            <w:r>
              <w:rPr>
                <w:rFonts w:cs="Calibri"/>
                <w:color w:val="000000"/>
              </w:rPr>
              <w:t>64,4</w:t>
            </w:r>
          </w:p>
        </w:tc>
        <w:tc>
          <w:tcPr>
            <w:tcW w:w="1412" w:type="dxa"/>
            <w:vAlign w:val="center"/>
          </w:tcPr>
          <w:p w14:paraId="64DCE7EE" w14:textId="77777777" w:rsidR="00A56A5F" w:rsidRDefault="00A56A5F" w:rsidP="00581A96">
            <w:pPr>
              <w:jc w:val="center"/>
              <w:rPr>
                <w:rFonts w:cs="Calibri"/>
                <w:color w:val="000000"/>
              </w:rPr>
            </w:pPr>
            <w:r>
              <w:rPr>
                <w:rFonts w:cs="Calibri"/>
                <w:color w:val="000000"/>
              </w:rPr>
              <w:t>57,8</w:t>
            </w:r>
          </w:p>
        </w:tc>
        <w:tc>
          <w:tcPr>
            <w:tcW w:w="0" w:type="auto"/>
            <w:vAlign w:val="center"/>
          </w:tcPr>
          <w:p w14:paraId="09BA8E79" w14:textId="77777777" w:rsidR="00A56A5F" w:rsidRDefault="00A56A5F" w:rsidP="00581A96">
            <w:pPr>
              <w:jc w:val="center"/>
              <w:rPr>
                <w:rFonts w:cs="Calibri"/>
                <w:color w:val="000000"/>
              </w:rPr>
            </w:pPr>
            <w:r>
              <w:rPr>
                <w:rFonts w:cs="Calibri"/>
                <w:color w:val="000000"/>
              </w:rPr>
              <w:t>64</w:t>
            </w:r>
          </w:p>
        </w:tc>
      </w:tr>
      <w:tr w:rsidR="00A56A5F" w:rsidRPr="00043F31" w14:paraId="75EE27BE" w14:textId="77777777" w:rsidTr="00A56A5F">
        <w:trPr>
          <w:trHeight w:val="257"/>
          <w:jc w:val="center"/>
        </w:trPr>
        <w:tc>
          <w:tcPr>
            <w:tcW w:w="2011" w:type="dxa"/>
            <w:noWrap/>
            <w:vAlign w:val="center"/>
            <w:hideMark/>
          </w:tcPr>
          <w:p w14:paraId="5B40DBD8" w14:textId="77777777" w:rsidR="00A56A5F" w:rsidRPr="00043F31" w:rsidRDefault="00A56A5F" w:rsidP="00581A96">
            <w:pPr>
              <w:jc w:val="center"/>
              <w:rPr>
                <w:rFonts w:eastAsia="Times New Roman" w:cs="Calibri"/>
                <w:color w:val="000000"/>
                <w:lang w:eastAsia="es-ES"/>
              </w:rPr>
            </w:pPr>
            <w:r w:rsidRPr="00043F31">
              <w:rPr>
                <w:rFonts w:eastAsia="Times New Roman" w:cs="Calibri"/>
                <w:color w:val="000000"/>
                <w:lang w:eastAsia="es-ES"/>
              </w:rPr>
              <w:t>Cenizas</w:t>
            </w:r>
          </w:p>
        </w:tc>
        <w:tc>
          <w:tcPr>
            <w:tcW w:w="1368" w:type="dxa"/>
            <w:noWrap/>
            <w:vAlign w:val="center"/>
            <w:hideMark/>
          </w:tcPr>
          <w:p w14:paraId="623EE474" w14:textId="77777777" w:rsidR="00A56A5F" w:rsidRPr="00BE6DC6" w:rsidRDefault="00A56A5F" w:rsidP="00581A96">
            <w:pPr>
              <w:jc w:val="center"/>
              <w:rPr>
                <w:rFonts w:cs="Calibri"/>
                <w:color w:val="000000"/>
              </w:rPr>
            </w:pPr>
            <w:r w:rsidRPr="00BE6DC6">
              <w:rPr>
                <w:rFonts w:cs="Calibri"/>
                <w:color w:val="000000"/>
              </w:rPr>
              <w:t>5,6</w:t>
            </w:r>
          </w:p>
        </w:tc>
        <w:tc>
          <w:tcPr>
            <w:tcW w:w="1379" w:type="dxa"/>
            <w:vAlign w:val="center"/>
          </w:tcPr>
          <w:p w14:paraId="21CF2111" w14:textId="77777777" w:rsidR="00A56A5F" w:rsidRPr="006521EF" w:rsidRDefault="00A56A5F" w:rsidP="00581A96">
            <w:pPr>
              <w:jc w:val="center"/>
              <w:rPr>
                <w:rFonts w:cs="Calibri"/>
                <w:color w:val="000000"/>
              </w:rPr>
            </w:pPr>
            <w:r>
              <w:rPr>
                <w:rFonts w:cs="Calibri"/>
                <w:color w:val="000000"/>
              </w:rPr>
              <w:t>4,81</w:t>
            </w:r>
          </w:p>
        </w:tc>
        <w:tc>
          <w:tcPr>
            <w:tcW w:w="1412" w:type="dxa"/>
            <w:vAlign w:val="center"/>
          </w:tcPr>
          <w:p w14:paraId="2234445F" w14:textId="77777777" w:rsidR="00A56A5F" w:rsidRPr="00BE6DC6" w:rsidRDefault="00A56A5F" w:rsidP="00581A96">
            <w:pPr>
              <w:jc w:val="center"/>
              <w:rPr>
                <w:rFonts w:cs="Calibri"/>
                <w:color w:val="000000"/>
              </w:rPr>
            </w:pPr>
            <w:r>
              <w:rPr>
                <w:rFonts w:cs="Calibri"/>
                <w:color w:val="000000"/>
              </w:rPr>
              <w:t>4,9</w:t>
            </w:r>
          </w:p>
        </w:tc>
        <w:tc>
          <w:tcPr>
            <w:tcW w:w="1412" w:type="dxa"/>
            <w:vAlign w:val="center"/>
          </w:tcPr>
          <w:p w14:paraId="4A2FB705" w14:textId="77777777" w:rsidR="00A56A5F" w:rsidRDefault="00A56A5F" w:rsidP="00581A96">
            <w:pPr>
              <w:jc w:val="center"/>
              <w:rPr>
                <w:rFonts w:cs="Calibri"/>
                <w:color w:val="000000"/>
              </w:rPr>
            </w:pPr>
            <w:r>
              <w:rPr>
                <w:rFonts w:cs="Calibri"/>
                <w:color w:val="000000"/>
              </w:rPr>
              <w:t>-</w:t>
            </w:r>
          </w:p>
        </w:tc>
        <w:tc>
          <w:tcPr>
            <w:tcW w:w="0" w:type="auto"/>
            <w:vAlign w:val="center"/>
          </w:tcPr>
          <w:p w14:paraId="238D11BC" w14:textId="77777777" w:rsidR="00A56A5F" w:rsidRDefault="00A56A5F" w:rsidP="00581A96">
            <w:pPr>
              <w:jc w:val="center"/>
              <w:rPr>
                <w:rFonts w:cs="Calibri"/>
                <w:color w:val="000000"/>
              </w:rPr>
            </w:pPr>
            <w:r>
              <w:rPr>
                <w:rFonts w:cs="Calibri"/>
                <w:color w:val="000000"/>
              </w:rPr>
              <w:t>-</w:t>
            </w:r>
          </w:p>
        </w:tc>
      </w:tr>
    </w:tbl>
    <w:p w14:paraId="4C77AB0B" w14:textId="77777777" w:rsidR="00A56A5F" w:rsidRDefault="00A56A5F" w:rsidP="00A56A5F">
      <w:pPr>
        <w:jc w:val="both"/>
        <w:rPr>
          <w:rFonts w:eastAsia="Times New Roman" w:cs="Calibri"/>
          <w:bCs/>
          <w:color w:val="000000"/>
          <w:sz w:val="18"/>
          <w:lang w:eastAsia="es-ES"/>
        </w:rPr>
      </w:pPr>
      <w:r w:rsidRPr="003946DB">
        <w:rPr>
          <w:sz w:val="18"/>
        </w:rPr>
        <w:t>*</w:t>
      </w:r>
      <w:proofErr w:type="spellStart"/>
      <w:r w:rsidRPr="003946DB">
        <w:rPr>
          <w:sz w:val="18"/>
        </w:rPr>
        <w:t>m.s</w:t>
      </w:r>
      <w:proofErr w:type="spellEnd"/>
      <w:r w:rsidRPr="003946DB">
        <w:rPr>
          <w:sz w:val="18"/>
        </w:rPr>
        <w:t>.: materia seca</w:t>
      </w:r>
      <w:r>
        <w:rPr>
          <w:sz w:val="18"/>
        </w:rPr>
        <w:t xml:space="preserve">; </w:t>
      </w:r>
      <w:r w:rsidRPr="000D6A71">
        <w:rPr>
          <w:rFonts w:eastAsia="Times New Roman" w:cs="Calibri"/>
          <w:bCs/>
          <w:color w:val="000000"/>
          <w:sz w:val="18"/>
          <w:vertAlign w:val="superscript"/>
          <w:lang w:eastAsia="es-ES"/>
        </w:rPr>
        <w:t>1</w:t>
      </w:r>
      <w:r w:rsidRPr="000D6A71">
        <w:rPr>
          <w:rFonts w:eastAsia="Times New Roman" w:cs="Calibri"/>
          <w:bCs/>
          <w:color w:val="000000"/>
          <w:sz w:val="18"/>
          <w:lang w:eastAsia="es-ES"/>
        </w:rPr>
        <w:t>Kamau et al.</w:t>
      </w:r>
      <w:r>
        <w:rPr>
          <w:rFonts w:eastAsia="Times New Roman" w:cs="Calibri"/>
          <w:bCs/>
          <w:color w:val="000000"/>
          <w:sz w:val="18"/>
          <w:lang w:eastAsia="es-ES"/>
        </w:rPr>
        <w:t>,</w:t>
      </w:r>
      <w:r w:rsidRPr="000D6A71">
        <w:rPr>
          <w:rFonts w:eastAsia="Times New Roman" w:cs="Calibri"/>
          <w:bCs/>
          <w:color w:val="000000"/>
          <w:sz w:val="18"/>
          <w:lang w:eastAsia="es-ES"/>
        </w:rPr>
        <w:t xml:space="preserve"> </w:t>
      </w:r>
      <w:proofErr w:type="gramStart"/>
      <w:r w:rsidRPr="000D6A71">
        <w:rPr>
          <w:rFonts w:eastAsia="Times New Roman" w:cs="Calibri"/>
          <w:bCs/>
          <w:color w:val="000000"/>
          <w:sz w:val="18"/>
          <w:lang w:eastAsia="es-ES"/>
        </w:rPr>
        <w:t>2018</w:t>
      </w:r>
      <w:r>
        <w:rPr>
          <w:rFonts w:eastAsia="Times New Roman" w:cs="Calibri"/>
          <w:bCs/>
          <w:color w:val="000000"/>
          <w:sz w:val="18"/>
          <w:lang w:eastAsia="es-ES"/>
        </w:rPr>
        <w:t xml:space="preserve">;  </w:t>
      </w:r>
      <w:r>
        <w:rPr>
          <w:rFonts w:eastAsia="Times New Roman" w:cs="Calibri"/>
          <w:bCs/>
          <w:color w:val="000000"/>
          <w:sz w:val="18"/>
          <w:vertAlign w:val="superscript"/>
          <w:lang w:eastAsia="es-ES"/>
        </w:rPr>
        <w:t>2</w:t>
      </w:r>
      <w:proofErr w:type="gramEnd"/>
      <w:r>
        <w:rPr>
          <w:rFonts w:eastAsia="Times New Roman" w:cs="Calibri"/>
          <w:bCs/>
          <w:color w:val="000000"/>
          <w:sz w:val="18"/>
          <w:lang w:eastAsia="es-ES"/>
        </w:rPr>
        <w:t xml:space="preserve">Ribeiro et al., 2019; </w:t>
      </w:r>
      <w:r>
        <w:rPr>
          <w:rFonts w:eastAsia="Times New Roman" w:cs="Calibri"/>
          <w:bCs/>
          <w:color w:val="000000"/>
          <w:sz w:val="18"/>
          <w:vertAlign w:val="superscript"/>
          <w:lang w:eastAsia="es-ES"/>
        </w:rPr>
        <w:t>3</w:t>
      </w:r>
      <w:r w:rsidRPr="002C4D2E">
        <w:rPr>
          <w:sz w:val="18"/>
        </w:rPr>
        <w:t>Oonincx</w:t>
      </w:r>
      <w:r>
        <w:rPr>
          <w:sz w:val="18"/>
        </w:rPr>
        <w:t xml:space="preserve"> et al., 2015.</w:t>
      </w:r>
    </w:p>
    <w:p w14:paraId="25E9AB20" w14:textId="5D8A20F2" w:rsidR="00A56A5F" w:rsidRPr="00B775D7" w:rsidRDefault="00A56A5F" w:rsidP="00A56A5F">
      <w:pPr>
        <w:jc w:val="both"/>
        <w:rPr>
          <w:rFonts w:ascii="Garamond" w:hAnsi="Garamond"/>
          <w:sz w:val="24"/>
        </w:rPr>
      </w:pPr>
      <w:r w:rsidRPr="00B775D7">
        <w:rPr>
          <w:rFonts w:ascii="Garamond" w:hAnsi="Garamond"/>
          <w:sz w:val="24"/>
        </w:rPr>
        <w:t>El perfil de ácidos grasos del grillo (Tabla</w:t>
      </w:r>
      <w:r w:rsidR="00B775D7" w:rsidRPr="00B775D7">
        <w:rPr>
          <w:rFonts w:ascii="Garamond" w:hAnsi="Garamond"/>
          <w:sz w:val="24"/>
        </w:rPr>
        <w:t xml:space="preserve"> 20</w:t>
      </w:r>
      <w:r w:rsidRPr="00B775D7">
        <w:rPr>
          <w:rFonts w:ascii="Garamond" w:hAnsi="Garamond"/>
          <w:sz w:val="24"/>
        </w:rPr>
        <w:t>) es similar al descrito por otros estudios (</w:t>
      </w:r>
      <w:proofErr w:type="spellStart"/>
      <w:r w:rsidRPr="00B775D7">
        <w:rPr>
          <w:rFonts w:ascii="Garamond" w:hAnsi="Garamond"/>
          <w:sz w:val="24"/>
        </w:rPr>
        <w:t>Oonincx</w:t>
      </w:r>
      <w:proofErr w:type="spellEnd"/>
      <w:r w:rsidRPr="00B775D7">
        <w:rPr>
          <w:rFonts w:ascii="Garamond" w:hAnsi="Garamond"/>
          <w:sz w:val="24"/>
        </w:rPr>
        <w:t xml:space="preserve"> et al., 2015)</w:t>
      </w:r>
      <w:r w:rsidR="00B775D7">
        <w:rPr>
          <w:rFonts w:ascii="Garamond" w:hAnsi="Garamond"/>
          <w:sz w:val="24"/>
        </w:rPr>
        <w:t xml:space="preserve"> con un alto nivel de </w:t>
      </w:r>
      <w:proofErr w:type="gramStart"/>
      <w:r w:rsidR="00110F35">
        <w:rPr>
          <w:rFonts w:ascii="Garamond" w:hAnsi="Garamond"/>
          <w:sz w:val="24"/>
        </w:rPr>
        <w:t xml:space="preserve">ácido </w:t>
      </w:r>
      <w:r w:rsidR="00B775D7" w:rsidRPr="00B775D7">
        <w:rPr>
          <w:rFonts w:ascii="Garamond" w:hAnsi="Garamond"/>
          <w:sz w:val="24"/>
        </w:rPr>
        <w:t xml:space="preserve"> </w:t>
      </w:r>
      <w:r w:rsidR="00110F35">
        <w:rPr>
          <w:rFonts w:ascii="Garamond" w:hAnsi="Garamond"/>
          <w:sz w:val="24"/>
        </w:rPr>
        <w:t>p</w:t>
      </w:r>
      <w:r w:rsidR="00B775D7" w:rsidRPr="00B775D7">
        <w:rPr>
          <w:rFonts w:ascii="Garamond" w:hAnsi="Garamond"/>
          <w:sz w:val="24"/>
        </w:rPr>
        <w:t>almitoleico</w:t>
      </w:r>
      <w:proofErr w:type="gramEnd"/>
      <w:r w:rsidR="00B775D7">
        <w:rPr>
          <w:rFonts w:ascii="Garamond" w:hAnsi="Garamond"/>
          <w:sz w:val="24"/>
        </w:rPr>
        <w:t xml:space="preserve">, </w:t>
      </w:r>
      <w:r w:rsidR="00110F35">
        <w:rPr>
          <w:rFonts w:ascii="Garamond" w:hAnsi="Garamond"/>
          <w:sz w:val="24"/>
        </w:rPr>
        <w:t>Ácido o</w:t>
      </w:r>
      <w:r w:rsidR="00B775D7" w:rsidRPr="00B775D7">
        <w:rPr>
          <w:rFonts w:ascii="Garamond" w:hAnsi="Garamond"/>
          <w:sz w:val="24"/>
        </w:rPr>
        <w:t>leico</w:t>
      </w:r>
      <w:r w:rsidR="00B775D7">
        <w:rPr>
          <w:rFonts w:ascii="Garamond" w:hAnsi="Garamond"/>
          <w:sz w:val="24"/>
        </w:rPr>
        <w:t xml:space="preserve"> y </w:t>
      </w:r>
      <w:r w:rsidR="00110F35">
        <w:rPr>
          <w:rFonts w:ascii="Garamond" w:hAnsi="Garamond"/>
          <w:sz w:val="24"/>
        </w:rPr>
        <w:t>ácido l</w:t>
      </w:r>
      <w:r w:rsidR="00110F35" w:rsidRPr="00B775D7">
        <w:rPr>
          <w:rFonts w:ascii="Garamond" w:hAnsi="Garamond"/>
          <w:sz w:val="24"/>
        </w:rPr>
        <w:t>inoleico</w:t>
      </w:r>
      <w:r w:rsidR="00110F35">
        <w:rPr>
          <w:rFonts w:ascii="Garamond" w:hAnsi="Garamond"/>
          <w:sz w:val="24"/>
        </w:rPr>
        <w:t xml:space="preserve">, </w:t>
      </w:r>
      <w:r w:rsidR="00B775D7">
        <w:rPr>
          <w:rFonts w:ascii="Garamond" w:hAnsi="Garamond"/>
          <w:sz w:val="24"/>
        </w:rPr>
        <w:t>y bajo</w:t>
      </w:r>
      <w:r w:rsidR="00110F35">
        <w:rPr>
          <w:rFonts w:ascii="Garamond" w:hAnsi="Garamond"/>
          <w:sz w:val="24"/>
        </w:rPr>
        <w:t>s</w:t>
      </w:r>
      <w:r w:rsidR="00B775D7">
        <w:rPr>
          <w:rFonts w:ascii="Garamond" w:hAnsi="Garamond"/>
          <w:sz w:val="24"/>
        </w:rPr>
        <w:t xml:space="preserve"> nivel</w:t>
      </w:r>
      <w:r w:rsidR="00110F35">
        <w:rPr>
          <w:rFonts w:ascii="Garamond" w:hAnsi="Garamond"/>
          <w:sz w:val="24"/>
        </w:rPr>
        <w:t>es</w:t>
      </w:r>
      <w:r w:rsidR="00B775D7">
        <w:rPr>
          <w:rFonts w:ascii="Garamond" w:hAnsi="Garamond"/>
          <w:sz w:val="24"/>
        </w:rPr>
        <w:t xml:space="preserve"> de DHA y EPA. </w:t>
      </w:r>
    </w:p>
    <w:p w14:paraId="1056B435" w14:textId="31E52D24" w:rsidR="00A56A5F" w:rsidRPr="000121A2" w:rsidRDefault="00B775D7" w:rsidP="00B775D7">
      <w:pPr>
        <w:pStyle w:val="Descripcin"/>
        <w:rPr>
          <w:szCs w:val="22"/>
        </w:rPr>
      </w:pPr>
      <w:r>
        <w:t xml:space="preserve">Tabla </w:t>
      </w:r>
      <w:r w:rsidR="007D1B7A">
        <w:fldChar w:fldCharType="begin"/>
      </w:r>
      <w:r w:rsidR="007D1B7A">
        <w:instrText xml:space="preserve"> SEQ Tabla \* ARABIC </w:instrText>
      </w:r>
      <w:r w:rsidR="007D1B7A">
        <w:fldChar w:fldCharType="separate"/>
      </w:r>
      <w:r w:rsidR="00581A96">
        <w:rPr>
          <w:noProof/>
        </w:rPr>
        <w:t>20</w:t>
      </w:r>
      <w:r w:rsidR="007D1B7A">
        <w:rPr>
          <w:noProof/>
        </w:rPr>
        <w:fldChar w:fldCharType="end"/>
      </w:r>
      <w:r>
        <w:t>.</w:t>
      </w:r>
      <w:r w:rsidR="00A56A5F">
        <w:rPr>
          <w:szCs w:val="22"/>
        </w:rPr>
        <w:t xml:space="preserve">Perfil de ácidos grasos de la harina de A. </w:t>
      </w:r>
      <w:proofErr w:type="spellStart"/>
      <w:r w:rsidR="00A56A5F">
        <w:rPr>
          <w:szCs w:val="22"/>
        </w:rPr>
        <w:t>domesticus</w:t>
      </w:r>
      <w:proofErr w:type="spellEnd"/>
      <w:r w:rsidR="00A56A5F">
        <w:rPr>
          <w:szCs w:val="22"/>
        </w:rPr>
        <w:t>.</w:t>
      </w:r>
    </w:p>
    <w:tbl>
      <w:tblPr>
        <w:tblStyle w:val="Tablaconcuadrcula"/>
        <w:tblW w:w="7752" w:type="dxa"/>
        <w:jc w:val="center"/>
        <w:tblLook w:val="04A0" w:firstRow="1" w:lastRow="0" w:firstColumn="1" w:lastColumn="0" w:noHBand="0" w:noVBand="1"/>
      </w:tblPr>
      <w:tblGrid>
        <w:gridCol w:w="4286"/>
        <w:gridCol w:w="1815"/>
        <w:gridCol w:w="1651"/>
      </w:tblGrid>
      <w:tr w:rsidR="00581A96" w:rsidRPr="00043F31" w14:paraId="172A847A" w14:textId="77777777" w:rsidTr="00581A96">
        <w:trPr>
          <w:trHeight w:val="391"/>
          <w:jc w:val="center"/>
        </w:trPr>
        <w:tc>
          <w:tcPr>
            <w:tcW w:w="4286" w:type="dxa"/>
            <w:noWrap/>
            <w:vAlign w:val="center"/>
            <w:hideMark/>
          </w:tcPr>
          <w:p w14:paraId="694C16F7" w14:textId="174D9F1D" w:rsidR="00581A96" w:rsidRPr="00043F31" w:rsidRDefault="00581A96" w:rsidP="00581A96">
            <w:pPr>
              <w:jc w:val="center"/>
              <w:rPr>
                <w:rFonts w:eastAsia="Times New Roman" w:cs="Calibri"/>
                <w:b/>
                <w:color w:val="000000"/>
                <w:lang w:eastAsia="es-ES"/>
              </w:rPr>
            </w:pPr>
            <w:r w:rsidRPr="00043F31">
              <w:rPr>
                <w:rFonts w:eastAsia="Times New Roman" w:cs="Calibri"/>
                <w:b/>
                <w:color w:val="000000"/>
                <w:lang w:eastAsia="es-ES"/>
              </w:rPr>
              <w:t>Ácidos grasos</w:t>
            </w:r>
            <w:r>
              <w:rPr>
                <w:rFonts w:eastAsia="Times New Roman" w:cs="Calibri"/>
                <w:b/>
                <w:color w:val="000000"/>
                <w:lang w:eastAsia="es-ES"/>
              </w:rPr>
              <w:t xml:space="preserve"> (% relativo)</w:t>
            </w:r>
          </w:p>
        </w:tc>
        <w:tc>
          <w:tcPr>
            <w:tcW w:w="1815" w:type="dxa"/>
            <w:noWrap/>
            <w:vAlign w:val="center"/>
            <w:hideMark/>
          </w:tcPr>
          <w:p w14:paraId="2719E709" w14:textId="77777777" w:rsidR="00581A96" w:rsidRPr="00B216FB" w:rsidRDefault="00581A96" w:rsidP="00581A96">
            <w:pPr>
              <w:jc w:val="center"/>
              <w:rPr>
                <w:rFonts w:eastAsia="Times New Roman" w:cs="Calibri"/>
                <w:i/>
                <w:color w:val="000000"/>
                <w:lang w:eastAsia="es-ES"/>
              </w:rPr>
            </w:pPr>
            <w:r w:rsidRPr="00B216FB">
              <w:rPr>
                <w:rFonts w:eastAsia="Times New Roman" w:cs="Calibri"/>
                <w:i/>
                <w:color w:val="000000"/>
                <w:lang w:eastAsia="es-ES"/>
              </w:rPr>
              <w:t xml:space="preserve">A. </w:t>
            </w:r>
            <w:proofErr w:type="spellStart"/>
            <w:r w:rsidRPr="00B216FB">
              <w:rPr>
                <w:rFonts w:eastAsia="Times New Roman" w:cs="Calibri"/>
                <w:i/>
                <w:color w:val="000000"/>
                <w:lang w:eastAsia="es-ES"/>
              </w:rPr>
              <w:t>domesticus</w:t>
            </w:r>
            <w:proofErr w:type="spellEnd"/>
          </w:p>
        </w:tc>
        <w:tc>
          <w:tcPr>
            <w:tcW w:w="1651" w:type="dxa"/>
            <w:vAlign w:val="center"/>
          </w:tcPr>
          <w:p w14:paraId="27C10DED" w14:textId="77777777" w:rsidR="00581A96" w:rsidRPr="00B216FB" w:rsidRDefault="00581A96" w:rsidP="00581A96">
            <w:pPr>
              <w:jc w:val="center"/>
              <w:rPr>
                <w:rFonts w:eastAsia="Times New Roman" w:cs="Calibri"/>
                <w:bCs/>
                <w:i/>
                <w:color w:val="000000"/>
                <w:lang w:eastAsia="es-ES"/>
              </w:rPr>
            </w:pPr>
            <w:r>
              <w:rPr>
                <w:rFonts w:eastAsia="Times New Roman" w:cs="Calibri"/>
                <w:bCs/>
                <w:i/>
                <w:color w:val="000000"/>
                <w:lang w:eastAsia="es-ES"/>
              </w:rPr>
              <w:t>A.</w:t>
            </w:r>
            <w:r w:rsidRPr="00015E75">
              <w:rPr>
                <w:rFonts w:eastAsia="Times New Roman" w:cs="Calibri"/>
                <w:bCs/>
                <w:i/>
                <w:color w:val="000000"/>
                <w:lang w:eastAsia="es-ES"/>
              </w:rPr>
              <w:t xml:space="preserve"> domesticus</w:t>
            </w:r>
            <w:r>
              <w:rPr>
                <w:rFonts w:eastAsia="Times New Roman" w:cs="Calibri"/>
                <w:bCs/>
                <w:i/>
                <w:color w:val="000000"/>
                <w:vertAlign w:val="superscript"/>
                <w:lang w:eastAsia="es-ES"/>
              </w:rPr>
              <w:t>3</w:t>
            </w:r>
          </w:p>
        </w:tc>
      </w:tr>
      <w:tr w:rsidR="00581A96" w:rsidRPr="00043F31" w14:paraId="69D86263" w14:textId="77777777" w:rsidTr="00581A96">
        <w:trPr>
          <w:trHeight w:val="391"/>
          <w:jc w:val="center"/>
        </w:trPr>
        <w:tc>
          <w:tcPr>
            <w:tcW w:w="4286" w:type="dxa"/>
            <w:noWrap/>
            <w:vAlign w:val="center"/>
            <w:hideMark/>
          </w:tcPr>
          <w:p w14:paraId="55290659"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Láurico (</w:t>
            </w:r>
            <w:proofErr w:type="gramStart"/>
            <w:r w:rsidRPr="00043F31">
              <w:rPr>
                <w:rFonts w:eastAsia="Times New Roman" w:cs="Calibri"/>
                <w:color w:val="000000"/>
                <w:lang w:eastAsia="es-ES"/>
              </w:rPr>
              <w:t>C:12:0</w:t>
            </w:r>
            <w:proofErr w:type="gramEnd"/>
            <w:r w:rsidRPr="00043F31">
              <w:rPr>
                <w:rFonts w:eastAsia="Times New Roman" w:cs="Calibri"/>
                <w:color w:val="000000"/>
                <w:lang w:eastAsia="es-ES"/>
              </w:rPr>
              <w:t>)</w:t>
            </w:r>
          </w:p>
        </w:tc>
        <w:tc>
          <w:tcPr>
            <w:tcW w:w="1815" w:type="dxa"/>
            <w:noWrap/>
            <w:vAlign w:val="center"/>
            <w:hideMark/>
          </w:tcPr>
          <w:p w14:paraId="21E56FDB"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&lt;0,1</w:t>
            </w:r>
          </w:p>
        </w:tc>
        <w:tc>
          <w:tcPr>
            <w:tcW w:w="1651" w:type="dxa"/>
            <w:vAlign w:val="center"/>
          </w:tcPr>
          <w:p w14:paraId="7A00F122"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0,1</w:t>
            </w:r>
          </w:p>
        </w:tc>
      </w:tr>
      <w:tr w:rsidR="00581A96" w:rsidRPr="00043F31" w14:paraId="1616394B" w14:textId="77777777" w:rsidTr="00581A96">
        <w:trPr>
          <w:trHeight w:val="391"/>
          <w:jc w:val="center"/>
        </w:trPr>
        <w:tc>
          <w:tcPr>
            <w:tcW w:w="4286" w:type="dxa"/>
            <w:noWrap/>
            <w:vAlign w:val="center"/>
            <w:hideMark/>
          </w:tcPr>
          <w:p w14:paraId="2D434F93"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Tridecanoico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C:13:0</w:t>
            </w:r>
            <w:proofErr w:type="gramEnd"/>
            <w:r w:rsidRPr="00043F31">
              <w:rPr>
                <w:rFonts w:eastAsia="Times New Roman" w:cs="Calibri"/>
                <w:color w:val="000000"/>
                <w:lang w:eastAsia="es-ES"/>
              </w:rPr>
              <w:t>)</w:t>
            </w:r>
          </w:p>
        </w:tc>
        <w:tc>
          <w:tcPr>
            <w:tcW w:w="1815" w:type="dxa"/>
            <w:noWrap/>
            <w:vAlign w:val="center"/>
            <w:hideMark/>
          </w:tcPr>
          <w:p w14:paraId="0A508B8E"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&lt;0,1</w:t>
            </w:r>
          </w:p>
        </w:tc>
        <w:tc>
          <w:tcPr>
            <w:tcW w:w="1651" w:type="dxa"/>
            <w:vAlign w:val="center"/>
          </w:tcPr>
          <w:p w14:paraId="4F066F32"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3,5</w:t>
            </w:r>
          </w:p>
        </w:tc>
      </w:tr>
      <w:tr w:rsidR="00581A96" w:rsidRPr="00043F31" w14:paraId="45CF02A6" w14:textId="77777777" w:rsidTr="00581A96">
        <w:trPr>
          <w:trHeight w:val="391"/>
          <w:jc w:val="center"/>
        </w:trPr>
        <w:tc>
          <w:tcPr>
            <w:tcW w:w="4286" w:type="dxa"/>
            <w:noWrap/>
            <w:vAlign w:val="center"/>
            <w:hideMark/>
          </w:tcPr>
          <w:p w14:paraId="6DA0B082"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Mirístico (</w:t>
            </w:r>
            <w:proofErr w:type="gramStart"/>
            <w:r w:rsidRPr="00043F31">
              <w:rPr>
                <w:rFonts w:eastAsia="Times New Roman" w:cs="Calibri"/>
                <w:color w:val="000000"/>
                <w:lang w:eastAsia="es-ES"/>
              </w:rPr>
              <w:t>C:14:0</w:t>
            </w:r>
            <w:proofErr w:type="gramEnd"/>
            <w:r w:rsidRPr="00043F31">
              <w:rPr>
                <w:rFonts w:eastAsia="Times New Roman" w:cs="Calibri"/>
                <w:color w:val="000000"/>
                <w:lang w:eastAsia="es-ES"/>
              </w:rPr>
              <w:t>)</w:t>
            </w:r>
          </w:p>
        </w:tc>
        <w:tc>
          <w:tcPr>
            <w:tcW w:w="1815" w:type="dxa"/>
            <w:noWrap/>
            <w:vAlign w:val="center"/>
            <w:hideMark/>
          </w:tcPr>
          <w:p w14:paraId="48A06941"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0,64</w:t>
            </w:r>
          </w:p>
        </w:tc>
        <w:tc>
          <w:tcPr>
            <w:tcW w:w="1651" w:type="dxa"/>
            <w:vAlign w:val="center"/>
          </w:tcPr>
          <w:p w14:paraId="4CF2D088"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0,7</w:t>
            </w:r>
          </w:p>
        </w:tc>
      </w:tr>
      <w:tr w:rsidR="00581A96" w:rsidRPr="00043F31" w14:paraId="746A764F" w14:textId="77777777" w:rsidTr="00581A96">
        <w:trPr>
          <w:trHeight w:val="391"/>
          <w:jc w:val="center"/>
        </w:trPr>
        <w:tc>
          <w:tcPr>
            <w:tcW w:w="4286" w:type="dxa"/>
            <w:noWrap/>
            <w:vAlign w:val="center"/>
            <w:hideMark/>
          </w:tcPr>
          <w:p w14:paraId="31A58035"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Palmítico (</w:t>
            </w:r>
            <w:proofErr w:type="gramStart"/>
            <w:r w:rsidRPr="00043F31">
              <w:rPr>
                <w:rFonts w:eastAsia="Times New Roman" w:cs="Calibri"/>
                <w:color w:val="000000"/>
                <w:lang w:eastAsia="es-ES"/>
              </w:rPr>
              <w:t>C:16:0</w:t>
            </w:r>
            <w:proofErr w:type="gramEnd"/>
            <w:r w:rsidRPr="00043F31">
              <w:rPr>
                <w:rFonts w:eastAsia="Times New Roman" w:cs="Calibri"/>
                <w:color w:val="000000"/>
                <w:lang w:eastAsia="es-ES"/>
              </w:rPr>
              <w:t>)</w:t>
            </w:r>
          </w:p>
        </w:tc>
        <w:tc>
          <w:tcPr>
            <w:tcW w:w="1815" w:type="dxa"/>
            <w:noWrap/>
            <w:vAlign w:val="center"/>
            <w:hideMark/>
          </w:tcPr>
          <w:p w14:paraId="35344C4B"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27,88</w:t>
            </w:r>
          </w:p>
        </w:tc>
        <w:tc>
          <w:tcPr>
            <w:tcW w:w="1651" w:type="dxa"/>
            <w:vAlign w:val="center"/>
          </w:tcPr>
          <w:p w14:paraId="325FA753"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25,1</w:t>
            </w:r>
          </w:p>
        </w:tc>
      </w:tr>
      <w:tr w:rsidR="00581A96" w:rsidRPr="00043F31" w14:paraId="0FBCEB7D" w14:textId="77777777" w:rsidTr="00581A96">
        <w:trPr>
          <w:trHeight w:val="391"/>
          <w:jc w:val="center"/>
        </w:trPr>
        <w:tc>
          <w:tcPr>
            <w:tcW w:w="4286" w:type="dxa"/>
            <w:noWrap/>
            <w:vAlign w:val="center"/>
            <w:hideMark/>
          </w:tcPr>
          <w:p w14:paraId="3349BB32"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Palmitoleico (</w:t>
            </w:r>
            <w:proofErr w:type="gramStart"/>
            <w:r w:rsidRPr="00043F31">
              <w:rPr>
                <w:rFonts w:eastAsia="Times New Roman" w:cs="Calibri"/>
                <w:color w:val="000000"/>
                <w:lang w:eastAsia="es-ES"/>
              </w:rPr>
              <w:t>C:16:1</w:t>
            </w:r>
            <w:proofErr w:type="gramEnd"/>
            <w:r w:rsidRPr="00043F31">
              <w:rPr>
                <w:rFonts w:eastAsia="Times New Roman" w:cs="Calibri"/>
                <w:color w:val="000000"/>
                <w:lang w:eastAsia="es-ES"/>
              </w:rPr>
              <w:t>)  con isómeros</w:t>
            </w:r>
          </w:p>
        </w:tc>
        <w:tc>
          <w:tcPr>
            <w:tcW w:w="1815" w:type="dxa"/>
            <w:noWrap/>
            <w:vAlign w:val="center"/>
            <w:hideMark/>
          </w:tcPr>
          <w:p w14:paraId="2E9F48CE"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0,96</w:t>
            </w:r>
          </w:p>
        </w:tc>
        <w:tc>
          <w:tcPr>
            <w:tcW w:w="1651" w:type="dxa"/>
            <w:vAlign w:val="center"/>
          </w:tcPr>
          <w:p w14:paraId="2FB8BFEF"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0,8</w:t>
            </w:r>
          </w:p>
        </w:tc>
      </w:tr>
      <w:tr w:rsidR="00581A96" w:rsidRPr="00043F31" w14:paraId="3B2DCF34" w14:textId="77777777" w:rsidTr="00581A96">
        <w:trPr>
          <w:trHeight w:val="391"/>
          <w:jc w:val="center"/>
        </w:trPr>
        <w:tc>
          <w:tcPr>
            <w:tcW w:w="4286" w:type="dxa"/>
            <w:noWrap/>
            <w:vAlign w:val="center"/>
            <w:hideMark/>
          </w:tcPr>
          <w:p w14:paraId="5DA2DE5E"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Margárico (</w:t>
            </w:r>
            <w:proofErr w:type="gramStart"/>
            <w:r w:rsidRPr="00043F31">
              <w:rPr>
                <w:rFonts w:eastAsia="Times New Roman" w:cs="Calibri"/>
                <w:color w:val="000000"/>
                <w:lang w:eastAsia="es-ES"/>
              </w:rPr>
              <w:t>C:17:0</w:t>
            </w:r>
            <w:proofErr w:type="gramEnd"/>
            <w:r w:rsidRPr="00043F31">
              <w:rPr>
                <w:rFonts w:eastAsia="Times New Roman" w:cs="Calibri"/>
                <w:color w:val="000000"/>
                <w:lang w:eastAsia="es-ES"/>
              </w:rPr>
              <w:t>)</w:t>
            </w:r>
          </w:p>
        </w:tc>
        <w:tc>
          <w:tcPr>
            <w:tcW w:w="1815" w:type="dxa"/>
            <w:noWrap/>
            <w:vAlign w:val="center"/>
            <w:hideMark/>
          </w:tcPr>
          <w:p w14:paraId="4C39B2AF"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0,21</w:t>
            </w:r>
          </w:p>
        </w:tc>
        <w:tc>
          <w:tcPr>
            <w:tcW w:w="1651" w:type="dxa"/>
            <w:vAlign w:val="center"/>
          </w:tcPr>
          <w:p w14:paraId="5C88CB0C"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0,3</w:t>
            </w:r>
          </w:p>
        </w:tc>
      </w:tr>
      <w:tr w:rsidR="00581A96" w:rsidRPr="00043F31" w14:paraId="2FC05D1B" w14:textId="77777777" w:rsidTr="00581A96">
        <w:trPr>
          <w:trHeight w:val="391"/>
          <w:jc w:val="center"/>
        </w:trPr>
        <w:tc>
          <w:tcPr>
            <w:tcW w:w="4286" w:type="dxa"/>
            <w:noWrap/>
            <w:vAlign w:val="center"/>
            <w:hideMark/>
          </w:tcPr>
          <w:p w14:paraId="6772C392"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Esteárico (</w:t>
            </w:r>
            <w:proofErr w:type="gramStart"/>
            <w:r w:rsidRPr="00043F31">
              <w:rPr>
                <w:rFonts w:eastAsia="Times New Roman" w:cs="Calibri"/>
                <w:color w:val="000000"/>
                <w:lang w:eastAsia="es-ES"/>
              </w:rPr>
              <w:t>C:18:0</w:t>
            </w:r>
            <w:proofErr w:type="gramEnd"/>
            <w:r w:rsidRPr="00043F31">
              <w:rPr>
                <w:rFonts w:eastAsia="Times New Roman" w:cs="Calibri"/>
                <w:color w:val="000000"/>
                <w:lang w:eastAsia="es-ES"/>
              </w:rPr>
              <w:t>)</w:t>
            </w:r>
          </w:p>
        </w:tc>
        <w:tc>
          <w:tcPr>
            <w:tcW w:w="1815" w:type="dxa"/>
            <w:noWrap/>
            <w:vAlign w:val="center"/>
            <w:hideMark/>
          </w:tcPr>
          <w:p w14:paraId="38C5B565"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8,55</w:t>
            </w:r>
          </w:p>
        </w:tc>
        <w:tc>
          <w:tcPr>
            <w:tcW w:w="1651" w:type="dxa"/>
            <w:vAlign w:val="center"/>
          </w:tcPr>
          <w:p w14:paraId="13CCB91D"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7,9</w:t>
            </w:r>
          </w:p>
        </w:tc>
      </w:tr>
      <w:tr w:rsidR="00581A96" w:rsidRPr="00043F31" w14:paraId="6B0E4F65" w14:textId="77777777" w:rsidTr="00581A96">
        <w:trPr>
          <w:trHeight w:val="391"/>
          <w:jc w:val="center"/>
        </w:trPr>
        <w:tc>
          <w:tcPr>
            <w:tcW w:w="4286" w:type="dxa"/>
            <w:noWrap/>
            <w:vAlign w:val="center"/>
            <w:hideMark/>
          </w:tcPr>
          <w:p w14:paraId="01C0B34C"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Oleico (</w:t>
            </w:r>
            <w:proofErr w:type="gramStart"/>
            <w:r w:rsidRPr="00043F31">
              <w:rPr>
                <w:rFonts w:eastAsia="Times New Roman" w:cs="Calibri"/>
                <w:color w:val="000000"/>
                <w:lang w:eastAsia="es-ES"/>
              </w:rPr>
              <w:t>C:18:1</w:t>
            </w:r>
            <w:proofErr w:type="gramEnd"/>
            <w:r w:rsidRPr="00043F31">
              <w:rPr>
                <w:rFonts w:eastAsia="Times New Roman" w:cs="Calibri"/>
                <w:color w:val="000000"/>
                <w:lang w:eastAsia="es-ES"/>
              </w:rPr>
              <w:t>) con isómeros</w:t>
            </w:r>
          </w:p>
        </w:tc>
        <w:tc>
          <w:tcPr>
            <w:tcW w:w="1815" w:type="dxa"/>
            <w:noWrap/>
            <w:vAlign w:val="center"/>
            <w:hideMark/>
          </w:tcPr>
          <w:p w14:paraId="58AB1FF5"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28,53</w:t>
            </w:r>
          </w:p>
        </w:tc>
        <w:tc>
          <w:tcPr>
            <w:tcW w:w="1651" w:type="dxa"/>
            <w:vAlign w:val="center"/>
          </w:tcPr>
          <w:p w14:paraId="37F5E06F"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23,6</w:t>
            </w:r>
          </w:p>
        </w:tc>
      </w:tr>
      <w:tr w:rsidR="00581A96" w:rsidRPr="00043F31" w14:paraId="30F270E7" w14:textId="77777777" w:rsidTr="00581A96">
        <w:trPr>
          <w:trHeight w:val="391"/>
          <w:jc w:val="center"/>
        </w:trPr>
        <w:tc>
          <w:tcPr>
            <w:tcW w:w="4286" w:type="dxa"/>
            <w:noWrap/>
            <w:vAlign w:val="center"/>
            <w:hideMark/>
          </w:tcPr>
          <w:p w14:paraId="1F08BD52"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Linoleico (</w:t>
            </w:r>
            <w:proofErr w:type="gramStart"/>
            <w:r w:rsidRPr="00043F31">
              <w:rPr>
                <w:rFonts w:eastAsia="Times New Roman" w:cs="Calibri"/>
                <w:color w:val="000000"/>
                <w:lang w:eastAsia="es-ES"/>
              </w:rPr>
              <w:t>C:18:2</w:t>
            </w:r>
            <w:proofErr w:type="gramEnd"/>
            <w:r w:rsidRPr="00043F31">
              <w:rPr>
                <w:rFonts w:eastAsia="Times New Roman" w:cs="Calibri"/>
                <w:color w:val="000000"/>
                <w:lang w:eastAsia="es-ES"/>
              </w:rPr>
              <w:t>)  con isómeros</w:t>
            </w:r>
          </w:p>
        </w:tc>
        <w:tc>
          <w:tcPr>
            <w:tcW w:w="1815" w:type="dxa"/>
            <w:noWrap/>
            <w:vAlign w:val="center"/>
            <w:hideMark/>
          </w:tcPr>
          <w:p w14:paraId="2D53AE5C"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38,35</w:t>
            </w:r>
          </w:p>
        </w:tc>
        <w:tc>
          <w:tcPr>
            <w:tcW w:w="1651" w:type="dxa"/>
            <w:vAlign w:val="center"/>
          </w:tcPr>
          <w:p w14:paraId="7E54C267"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34,9</w:t>
            </w:r>
          </w:p>
        </w:tc>
      </w:tr>
      <w:tr w:rsidR="00581A96" w:rsidRPr="00043F31" w14:paraId="1D2AF5C4" w14:textId="77777777" w:rsidTr="00581A96">
        <w:trPr>
          <w:trHeight w:val="391"/>
          <w:jc w:val="center"/>
        </w:trPr>
        <w:tc>
          <w:tcPr>
            <w:tcW w:w="4286" w:type="dxa"/>
            <w:noWrap/>
            <w:vAlign w:val="center"/>
            <w:hideMark/>
          </w:tcPr>
          <w:p w14:paraId="5FE223EF" w14:textId="77777777" w:rsidR="00581A96" w:rsidRPr="00043F31" w:rsidRDefault="00581A96" w:rsidP="00581A96">
            <w:pPr>
              <w:jc w:val="center"/>
              <w:rPr>
                <w:rFonts w:eastAsia="Times New Roman" w:cs="Calibri"/>
                <w:color w:val="000000"/>
                <w:lang w:eastAsia="es-ES"/>
              </w:rPr>
            </w:pPr>
            <w:proofErr w:type="spellStart"/>
            <w:proofErr w:type="gramStart"/>
            <w:r w:rsidRPr="00043F31">
              <w:rPr>
                <w:rFonts w:eastAsia="Times New Roman" w:cs="Calibri"/>
                <w:color w:val="000000"/>
                <w:lang w:eastAsia="es-ES"/>
              </w:rPr>
              <w:lastRenderedPageBreak/>
              <w:t>Ác.Linolénico</w:t>
            </w:r>
            <w:proofErr w:type="spellEnd"/>
            <w:proofErr w:type="gramEnd"/>
            <w:r w:rsidRPr="00043F31">
              <w:rPr>
                <w:rFonts w:eastAsia="Times New Roman" w:cs="Calibri"/>
                <w:color w:val="000000"/>
                <w:lang w:eastAsia="es-ES"/>
              </w:rPr>
              <w:t xml:space="preserve"> (ALA) (C:18:3n3)</w:t>
            </w:r>
          </w:p>
        </w:tc>
        <w:tc>
          <w:tcPr>
            <w:tcW w:w="1815" w:type="dxa"/>
            <w:noWrap/>
            <w:vAlign w:val="center"/>
            <w:hideMark/>
          </w:tcPr>
          <w:p w14:paraId="018975C0"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1,18</w:t>
            </w:r>
          </w:p>
        </w:tc>
        <w:tc>
          <w:tcPr>
            <w:tcW w:w="1651" w:type="dxa"/>
            <w:vAlign w:val="center"/>
          </w:tcPr>
          <w:p w14:paraId="1176E5C6"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1,2</w:t>
            </w:r>
          </w:p>
        </w:tc>
      </w:tr>
      <w:tr w:rsidR="00581A96" w:rsidRPr="00043F31" w14:paraId="44845042" w14:textId="77777777" w:rsidTr="00581A96">
        <w:trPr>
          <w:trHeight w:val="391"/>
          <w:jc w:val="center"/>
        </w:trPr>
        <w:tc>
          <w:tcPr>
            <w:tcW w:w="4286" w:type="dxa"/>
            <w:noWrap/>
            <w:vAlign w:val="center"/>
            <w:hideMark/>
          </w:tcPr>
          <w:p w14:paraId="14232387" w14:textId="77777777" w:rsidR="00581A96" w:rsidRPr="00043F31" w:rsidRDefault="00581A96" w:rsidP="00581A96">
            <w:pPr>
              <w:jc w:val="center"/>
              <w:rPr>
                <w:rFonts w:eastAsia="Times New Roman" w:cs="Calibri"/>
                <w:color w:val="000000"/>
                <w:lang w:eastAsia="es-ES"/>
              </w:rPr>
            </w:pPr>
            <w:proofErr w:type="spellStart"/>
            <w:r w:rsidRPr="00043F31">
              <w:rPr>
                <w:rFonts w:eastAsia="Times New Roman" w:cs="Calibri"/>
                <w:color w:val="000000"/>
                <w:lang w:eastAsia="es-ES"/>
              </w:rPr>
              <w:t>Ác</w:t>
            </w:r>
            <w:proofErr w:type="spellEnd"/>
            <w:r w:rsidRPr="00043F31">
              <w:rPr>
                <w:rFonts w:eastAsia="Times New Roman" w:cs="Calibri"/>
                <w:color w:val="000000"/>
                <w:lang w:eastAsia="es-ES"/>
              </w:rPr>
              <w:t xml:space="preserve">. </w:t>
            </w:r>
            <w:proofErr w:type="spellStart"/>
            <w:r w:rsidRPr="00043F31">
              <w:rPr>
                <w:rFonts w:eastAsia="Times New Roman" w:cs="Calibri"/>
                <w:color w:val="000000"/>
                <w:lang w:eastAsia="es-ES"/>
              </w:rPr>
              <w:t>Nervónico</w:t>
            </w:r>
            <w:proofErr w:type="spellEnd"/>
            <w:r w:rsidRPr="00043F31">
              <w:rPr>
                <w:rFonts w:eastAsia="Times New Roman" w:cs="Calibri"/>
                <w:color w:val="000000"/>
                <w:lang w:eastAsia="es-ES"/>
              </w:rPr>
              <w:t xml:space="preserve"> (</w:t>
            </w:r>
            <w:proofErr w:type="gramStart"/>
            <w:r w:rsidRPr="00043F31">
              <w:rPr>
                <w:rFonts w:eastAsia="Times New Roman" w:cs="Calibri"/>
                <w:color w:val="000000"/>
                <w:lang w:eastAsia="es-ES"/>
              </w:rPr>
              <w:t>C:24:1</w:t>
            </w:r>
            <w:proofErr w:type="gramEnd"/>
            <w:r w:rsidRPr="00043F31">
              <w:rPr>
                <w:rFonts w:eastAsia="Times New Roman" w:cs="Calibri"/>
                <w:color w:val="000000"/>
                <w:lang w:eastAsia="es-ES"/>
              </w:rPr>
              <w:t>)</w:t>
            </w:r>
          </w:p>
        </w:tc>
        <w:tc>
          <w:tcPr>
            <w:tcW w:w="1815" w:type="dxa"/>
            <w:noWrap/>
            <w:vAlign w:val="center"/>
            <w:hideMark/>
          </w:tcPr>
          <w:p w14:paraId="2316C088" w14:textId="77777777" w:rsidR="00581A96" w:rsidRPr="00B216FB" w:rsidRDefault="00581A96" w:rsidP="00581A96">
            <w:pPr>
              <w:jc w:val="center"/>
              <w:rPr>
                <w:rFonts w:eastAsia="Times New Roman" w:cs="Calibri"/>
                <w:color w:val="000000"/>
                <w:lang w:eastAsia="es-ES"/>
              </w:rPr>
            </w:pPr>
            <w:r w:rsidRPr="00B216FB">
              <w:rPr>
                <w:rFonts w:eastAsia="Times New Roman" w:cs="Calibri"/>
                <w:color w:val="000000"/>
                <w:lang w:eastAsia="es-ES"/>
              </w:rPr>
              <w:t>&lt;0,1</w:t>
            </w:r>
          </w:p>
        </w:tc>
        <w:tc>
          <w:tcPr>
            <w:tcW w:w="1651" w:type="dxa"/>
            <w:vAlign w:val="center"/>
          </w:tcPr>
          <w:p w14:paraId="3AE4F25E" w14:textId="77777777" w:rsidR="00581A96" w:rsidRPr="00043F31" w:rsidRDefault="00581A96" w:rsidP="00581A96">
            <w:pPr>
              <w:jc w:val="center"/>
              <w:rPr>
                <w:rFonts w:eastAsia="Times New Roman" w:cs="Calibri"/>
                <w:color w:val="000000"/>
                <w:lang w:eastAsia="es-ES"/>
              </w:rPr>
            </w:pPr>
            <w:r>
              <w:rPr>
                <w:rFonts w:eastAsia="Times New Roman" w:cs="Calibri"/>
                <w:color w:val="000000"/>
                <w:lang w:eastAsia="es-ES"/>
              </w:rPr>
              <w:t>0,1</w:t>
            </w:r>
          </w:p>
        </w:tc>
      </w:tr>
    </w:tbl>
    <w:p w14:paraId="2307CC05" w14:textId="77777777" w:rsidR="00A56A5F" w:rsidRPr="00A65B05" w:rsidRDefault="00A56A5F" w:rsidP="00A56A5F">
      <w:pPr>
        <w:jc w:val="both"/>
        <w:rPr>
          <w:rFonts w:eastAsia="Times New Roman" w:cs="Calibri"/>
          <w:bCs/>
          <w:color w:val="000000"/>
          <w:lang w:eastAsia="es-ES"/>
        </w:rPr>
      </w:pPr>
      <w:r w:rsidRPr="003946DB">
        <w:rPr>
          <w:sz w:val="18"/>
        </w:rPr>
        <w:t>*</w:t>
      </w:r>
      <w:proofErr w:type="spellStart"/>
      <w:r w:rsidRPr="003946DB">
        <w:rPr>
          <w:sz w:val="18"/>
        </w:rPr>
        <w:t>m.s</w:t>
      </w:r>
      <w:proofErr w:type="spellEnd"/>
      <w:r w:rsidRPr="003946DB">
        <w:rPr>
          <w:sz w:val="18"/>
        </w:rPr>
        <w:t>.: materia seca</w:t>
      </w:r>
      <w:r>
        <w:rPr>
          <w:sz w:val="18"/>
        </w:rPr>
        <w:t xml:space="preserve">; </w:t>
      </w:r>
      <w:r>
        <w:rPr>
          <w:rFonts w:eastAsia="Times New Roman" w:cs="Calibri"/>
          <w:bCs/>
          <w:color w:val="000000"/>
          <w:sz w:val="18"/>
          <w:vertAlign w:val="superscript"/>
          <w:lang w:eastAsia="es-ES"/>
        </w:rPr>
        <w:t>3</w:t>
      </w:r>
      <w:r w:rsidRPr="002C4D2E">
        <w:rPr>
          <w:sz w:val="18"/>
        </w:rPr>
        <w:t>Oonincx</w:t>
      </w:r>
      <w:r>
        <w:rPr>
          <w:sz w:val="18"/>
        </w:rPr>
        <w:t xml:space="preserve"> et al., 2015.</w:t>
      </w:r>
    </w:p>
    <w:p w14:paraId="7D2A9FB3" w14:textId="255B1D5C" w:rsidR="00A56A5F" w:rsidRPr="00B775D7" w:rsidRDefault="00A56A5F" w:rsidP="00A56A5F">
      <w:pPr>
        <w:jc w:val="both"/>
        <w:rPr>
          <w:rFonts w:ascii="Garamond" w:hAnsi="Garamond"/>
          <w:sz w:val="24"/>
        </w:rPr>
      </w:pPr>
      <w:r w:rsidRPr="00B775D7">
        <w:rPr>
          <w:rFonts w:ascii="Garamond" w:hAnsi="Garamond"/>
          <w:sz w:val="24"/>
        </w:rPr>
        <w:t xml:space="preserve">El contenido en los minerales hierro y zinc (Tabla </w:t>
      </w:r>
      <w:r w:rsidR="00B775D7" w:rsidRPr="00B775D7">
        <w:rPr>
          <w:rFonts w:ascii="Garamond" w:hAnsi="Garamond"/>
          <w:sz w:val="24"/>
        </w:rPr>
        <w:t>21</w:t>
      </w:r>
      <w:r w:rsidRPr="00B775D7">
        <w:rPr>
          <w:rFonts w:ascii="Garamond" w:hAnsi="Garamond"/>
          <w:sz w:val="24"/>
        </w:rPr>
        <w:t xml:space="preserve">) de este proyecto es menor </w:t>
      </w:r>
      <w:r w:rsidR="00581A96" w:rsidRPr="00B775D7">
        <w:rPr>
          <w:rFonts w:ascii="Garamond" w:hAnsi="Garamond"/>
          <w:sz w:val="24"/>
        </w:rPr>
        <w:t>al descrito</w:t>
      </w:r>
      <w:r w:rsidRPr="00B775D7">
        <w:rPr>
          <w:rFonts w:ascii="Garamond" w:hAnsi="Garamond"/>
          <w:sz w:val="24"/>
        </w:rPr>
        <w:t xml:space="preserve"> en el informe; mientras que son valores más elevado</w:t>
      </w:r>
      <w:r w:rsidR="00110F35">
        <w:rPr>
          <w:rFonts w:ascii="Garamond" w:hAnsi="Garamond"/>
          <w:sz w:val="24"/>
        </w:rPr>
        <w:t>s</w:t>
      </w:r>
      <w:r w:rsidRPr="00B775D7">
        <w:rPr>
          <w:rFonts w:ascii="Garamond" w:hAnsi="Garamond"/>
          <w:sz w:val="24"/>
        </w:rPr>
        <w:t xml:space="preserve"> que los encontrados en otros estudios (Ribeiro et al., 2019).</w:t>
      </w:r>
    </w:p>
    <w:p w14:paraId="673D8598" w14:textId="723D6AB0" w:rsidR="00A56A5F" w:rsidRPr="000121A2" w:rsidRDefault="00B775D7" w:rsidP="00B775D7">
      <w:pPr>
        <w:pStyle w:val="Descripcin"/>
        <w:rPr>
          <w:szCs w:val="22"/>
        </w:rPr>
      </w:pPr>
      <w:r>
        <w:t xml:space="preserve">Tabla </w:t>
      </w:r>
      <w:r w:rsidR="007D1B7A">
        <w:fldChar w:fldCharType="begin"/>
      </w:r>
      <w:r w:rsidR="007D1B7A">
        <w:instrText xml:space="preserve"> SEQ Tabla \* ARABIC </w:instrText>
      </w:r>
      <w:r w:rsidR="007D1B7A">
        <w:fldChar w:fldCharType="separate"/>
      </w:r>
      <w:r w:rsidR="00581A96">
        <w:rPr>
          <w:noProof/>
        </w:rPr>
        <w:t>21</w:t>
      </w:r>
      <w:r w:rsidR="007D1B7A">
        <w:rPr>
          <w:noProof/>
        </w:rPr>
        <w:fldChar w:fldCharType="end"/>
      </w:r>
      <w:r>
        <w:t>.</w:t>
      </w:r>
      <w:r w:rsidR="00A56A5F">
        <w:rPr>
          <w:szCs w:val="22"/>
        </w:rPr>
        <w:t xml:space="preserve">Contenido en algunos minerales de la harina de A. </w:t>
      </w:r>
      <w:proofErr w:type="spellStart"/>
      <w:r w:rsidR="00A56A5F">
        <w:rPr>
          <w:szCs w:val="22"/>
        </w:rPr>
        <w:t>domesticus</w:t>
      </w:r>
      <w:proofErr w:type="spellEnd"/>
      <w:r w:rsidR="00A56A5F">
        <w:rPr>
          <w:szCs w:val="22"/>
        </w:rPr>
        <w:t>.</w:t>
      </w:r>
    </w:p>
    <w:tbl>
      <w:tblPr>
        <w:tblStyle w:val="Tablaconcuadrcula"/>
        <w:tblW w:w="7251" w:type="dxa"/>
        <w:jc w:val="center"/>
        <w:tblLayout w:type="fixed"/>
        <w:tblLook w:val="04A0" w:firstRow="1" w:lastRow="0" w:firstColumn="1" w:lastColumn="0" w:noHBand="0" w:noVBand="1"/>
      </w:tblPr>
      <w:tblGrid>
        <w:gridCol w:w="1975"/>
        <w:gridCol w:w="2319"/>
        <w:gridCol w:w="1799"/>
        <w:gridCol w:w="1158"/>
      </w:tblGrid>
      <w:tr w:rsidR="00A56A5F" w:rsidRPr="005167EE" w14:paraId="00C30FA4" w14:textId="77777777" w:rsidTr="00581A96">
        <w:trPr>
          <w:trHeight w:val="300"/>
          <w:jc w:val="center"/>
        </w:trPr>
        <w:tc>
          <w:tcPr>
            <w:tcW w:w="1975" w:type="dxa"/>
            <w:noWrap/>
            <w:vAlign w:val="center"/>
            <w:hideMark/>
          </w:tcPr>
          <w:p w14:paraId="3E3B03E4" w14:textId="77777777" w:rsidR="00A56A5F" w:rsidRPr="005167EE" w:rsidRDefault="00A56A5F" w:rsidP="00581A96">
            <w:pPr>
              <w:jc w:val="center"/>
              <w:rPr>
                <w:b/>
                <w:bCs/>
              </w:rPr>
            </w:pPr>
            <w:r w:rsidRPr="005167EE">
              <w:rPr>
                <w:b/>
                <w:bCs/>
              </w:rPr>
              <w:t>Minerales</w:t>
            </w:r>
            <w:r>
              <w:rPr>
                <w:b/>
                <w:bCs/>
              </w:rPr>
              <w:t xml:space="preserve"> (mg/kg </w:t>
            </w:r>
            <w:proofErr w:type="spellStart"/>
            <w:r>
              <w:rPr>
                <w:b/>
                <w:bCs/>
              </w:rPr>
              <w:t>m.s</w:t>
            </w:r>
            <w:proofErr w:type="spellEnd"/>
            <w:r>
              <w:rPr>
                <w:b/>
                <w:bCs/>
              </w:rPr>
              <w:t>.*)</w:t>
            </w:r>
          </w:p>
        </w:tc>
        <w:tc>
          <w:tcPr>
            <w:tcW w:w="2319" w:type="dxa"/>
            <w:noWrap/>
            <w:vAlign w:val="center"/>
            <w:hideMark/>
          </w:tcPr>
          <w:p w14:paraId="79111C57" w14:textId="77777777" w:rsidR="00A56A5F" w:rsidRPr="00015E75" w:rsidRDefault="00A56A5F" w:rsidP="00581A96">
            <w:pPr>
              <w:jc w:val="center"/>
              <w:rPr>
                <w:rFonts w:eastAsia="Times New Roman" w:cs="Calibri"/>
                <w:bCs/>
                <w:color w:val="000000"/>
                <w:lang w:eastAsia="es-ES"/>
              </w:rPr>
            </w:pPr>
            <w:proofErr w:type="gramStart"/>
            <w:r w:rsidRPr="00015E75">
              <w:rPr>
                <w:rFonts w:eastAsia="Times New Roman" w:cs="Calibri"/>
                <w:bCs/>
                <w:i/>
                <w:color w:val="000000"/>
                <w:lang w:eastAsia="es-ES"/>
              </w:rPr>
              <w:t xml:space="preserve">Acheta  </w:t>
            </w:r>
            <w:proofErr w:type="spellStart"/>
            <w:r w:rsidRPr="00015E75">
              <w:rPr>
                <w:rFonts w:eastAsia="Times New Roman" w:cs="Calibri"/>
                <w:bCs/>
                <w:i/>
                <w:color w:val="000000"/>
                <w:lang w:eastAsia="es-ES"/>
              </w:rPr>
              <w:t>domesticus</w:t>
            </w:r>
            <w:proofErr w:type="spellEnd"/>
            <w:proofErr w:type="gramEnd"/>
          </w:p>
        </w:tc>
        <w:tc>
          <w:tcPr>
            <w:tcW w:w="1799" w:type="dxa"/>
            <w:vAlign w:val="center"/>
          </w:tcPr>
          <w:p w14:paraId="20791FA2" w14:textId="77777777" w:rsidR="00A56A5F" w:rsidRPr="001306BB" w:rsidRDefault="00A56A5F" w:rsidP="00581A96">
            <w:pPr>
              <w:jc w:val="center"/>
              <w:rPr>
                <w:rFonts w:eastAsia="Times New Roman" w:cs="Calibri"/>
                <w:bCs/>
                <w:color w:val="000000"/>
                <w:lang w:eastAsia="es-ES"/>
              </w:rPr>
            </w:pPr>
            <w:r w:rsidRPr="005B7BCB">
              <w:rPr>
                <w:rFonts w:eastAsia="Times New Roman" w:cs="Calibri"/>
                <w:bCs/>
                <w:i/>
                <w:color w:val="000000"/>
                <w:lang w:eastAsia="es-ES"/>
              </w:rPr>
              <w:t>A</w:t>
            </w:r>
            <w:r>
              <w:rPr>
                <w:rFonts w:eastAsia="Times New Roman" w:cs="Calibri"/>
                <w:bCs/>
                <w:i/>
                <w:color w:val="000000"/>
                <w:lang w:eastAsia="es-ES"/>
              </w:rPr>
              <w:t>.</w:t>
            </w:r>
            <w:r w:rsidRPr="005B7BCB">
              <w:rPr>
                <w:rFonts w:eastAsia="Times New Roman" w:cs="Calibri"/>
                <w:bCs/>
                <w:i/>
                <w:color w:val="000000"/>
                <w:lang w:eastAsia="es-ES"/>
              </w:rPr>
              <w:t xml:space="preserve"> </w:t>
            </w:r>
            <w:proofErr w:type="spellStart"/>
            <w:r w:rsidRPr="005B7BCB">
              <w:rPr>
                <w:rFonts w:eastAsia="Times New Roman" w:cs="Calibri"/>
                <w:bCs/>
                <w:i/>
                <w:color w:val="000000"/>
                <w:lang w:eastAsia="es-ES"/>
              </w:rPr>
              <w:t>domesticus</w:t>
            </w:r>
            <w:proofErr w:type="spellEnd"/>
            <w:r w:rsidRPr="005B7BCB">
              <w:rPr>
                <w:rFonts w:eastAsia="Times New Roman" w:cs="Calibri"/>
                <w:bCs/>
                <w:i/>
                <w:color w:val="000000"/>
                <w:lang w:eastAsia="es-ES"/>
              </w:rPr>
              <w:t xml:space="preserve"> </w:t>
            </w:r>
            <w:r>
              <w:rPr>
                <w:rFonts w:eastAsia="Times New Roman" w:cs="Calibri"/>
                <w:bCs/>
                <w:i/>
                <w:color w:val="000000"/>
                <w:vertAlign w:val="superscript"/>
                <w:lang w:eastAsia="es-ES"/>
              </w:rPr>
              <w:t>2</w:t>
            </w:r>
          </w:p>
        </w:tc>
        <w:tc>
          <w:tcPr>
            <w:tcW w:w="1158" w:type="dxa"/>
            <w:vAlign w:val="center"/>
          </w:tcPr>
          <w:p w14:paraId="61BF3E3A" w14:textId="77777777" w:rsidR="00A56A5F" w:rsidRPr="001306BB" w:rsidRDefault="00A56A5F" w:rsidP="00581A96">
            <w:pPr>
              <w:jc w:val="center"/>
              <w:rPr>
                <w:rFonts w:eastAsia="Times New Roman" w:cs="Calibri"/>
                <w:bCs/>
                <w:color w:val="000000"/>
                <w:lang w:eastAsia="es-ES"/>
              </w:rPr>
            </w:pPr>
            <w:r w:rsidRPr="001306BB">
              <w:rPr>
                <w:rFonts w:eastAsia="Times New Roman" w:cs="Calibri"/>
                <w:bCs/>
                <w:color w:val="000000"/>
                <w:lang w:eastAsia="es-ES"/>
              </w:rPr>
              <w:t>Informe</w:t>
            </w:r>
          </w:p>
        </w:tc>
      </w:tr>
      <w:tr w:rsidR="00A56A5F" w:rsidRPr="005167EE" w14:paraId="13069094" w14:textId="77777777" w:rsidTr="00581A96">
        <w:trPr>
          <w:trHeight w:val="300"/>
          <w:jc w:val="center"/>
        </w:trPr>
        <w:tc>
          <w:tcPr>
            <w:tcW w:w="1975" w:type="dxa"/>
            <w:noWrap/>
            <w:vAlign w:val="center"/>
            <w:hideMark/>
          </w:tcPr>
          <w:p w14:paraId="563BAE84" w14:textId="77777777" w:rsidR="00A56A5F" w:rsidRPr="005167EE" w:rsidRDefault="00A56A5F" w:rsidP="00581A96">
            <w:pPr>
              <w:jc w:val="center"/>
            </w:pPr>
            <w:r w:rsidRPr="005167EE">
              <w:t>Arsénico</w:t>
            </w:r>
          </w:p>
        </w:tc>
        <w:tc>
          <w:tcPr>
            <w:tcW w:w="2319" w:type="dxa"/>
            <w:noWrap/>
            <w:vAlign w:val="center"/>
            <w:hideMark/>
          </w:tcPr>
          <w:p w14:paraId="4AA2D0AD" w14:textId="77777777" w:rsidR="00A56A5F" w:rsidRPr="005167EE" w:rsidRDefault="00A56A5F" w:rsidP="00581A96">
            <w:pPr>
              <w:jc w:val="center"/>
            </w:pPr>
            <w:proofErr w:type="spellStart"/>
            <w:r w:rsidRPr="005167EE">
              <w:t>n.d</w:t>
            </w:r>
            <w:proofErr w:type="spellEnd"/>
            <w:r w:rsidRPr="005167EE">
              <w:t>.</w:t>
            </w:r>
          </w:p>
        </w:tc>
        <w:tc>
          <w:tcPr>
            <w:tcW w:w="1799" w:type="dxa"/>
            <w:vAlign w:val="center"/>
          </w:tcPr>
          <w:p w14:paraId="632C502B" w14:textId="77777777" w:rsidR="00A56A5F" w:rsidRPr="005167EE" w:rsidRDefault="00A56A5F" w:rsidP="00581A96">
            <w:pPr>
              <w:jc w:val="center"/>
            </w:pPr>
            <w:r>
              <w:t>-</w:t>
            </w:r>
          </w:p>
        </w:tc>
        <w:tc>
          <w:tcPr>
            <w:tcW w:w="1158" w:type="dxa"/>
            <w:vAlign w:val="center"/>
          </w:tcPr>
          <w:p w14:paraId="360C5ADD" w14:textId="77777777" w:rsidR="00A56A5F" w:rsidRPr="005167EE" w:rsidRDefault="00A56A5F" w:rsidP="00581A96">
            <w:pPr>
              <w:jc w:val="center"/>
            </w:pPr>
            <w:r>
              <w:t>-</w:t>
            </w:r>
          </w:p>
        </w:tc>
      </w:tr>
      <w:tr w:rsidR="00A56A5F" w:rsidRPr="005167EE" w14:paraId="30FFD589" w14:textId="77777777" w:rsidTr="00581A96">
        <w:trPr>
          <w:trHeight w:val="300"/>
          <w:jc w:val="center"/>
        </w:trPr>
        <w:tc>
          <w:tcPr>
            <w:tcW w:w="1975" w:type="dxa"/>
            <w:noWrap/>
            <w:vAlign w:val="center"/>
            <w:hideMark/>
          </w:tcPr>
          <w:p w14:paraId="7DE52B65" w14:textId="77777777" w:rsidR="00A56A5F" w:rsidRPr="005167EE" w:rsidRDefault="00A56A5F" w:rsidP="00581A96">
            <w:pPr>
              <w:jc w:val="center"/>
            </w:pPr>
            <w:r w:rsidRPr="005167EE">
              <w:t>Cadmio</w:t>
            </w:r>
          </w:p>
        </w:tc>
        <w:tc>
          <w:tcPr>
            <w:tcW w:w="2319" w:type="dxa"/>
            <w:noWrap/>
            <w:vAlign w:val="center"/>
            <w:hideMark/>
          </w:tcPr>
          <w:p w14:paraId="5BBEB348" w14:textId="77777777" w:rsidR="00A56A5F" w:rsidRPr="005167EE" w:rsidRDefault="00A56A5F" w:rsidP="00581A96">
            <w:pPr>
              <w:jc w:val="center"/>
            </w:pPr>
            <w:r w:rsidRPr="005167EE">
              <w:t>0,067</w:t>
            </w:r>
          </w:p>
        </w:tc>
        <w:tc>
          <w:tcPr>
            <w:tcW w:w="1799" w:type="dxa"/>
            <w:vAlign w:val="center"/>
          </w:tcPr>
          <w:p w14:paraId="3DF0B915" w14:textId="77777777" w:rsidR="00A56A5F" w:rsidRPr="005167EE" w:rsidRDefault="00A56A5F" w:rsidP="00581A96">
            <w:pPr>
              <w:jc w:val="center"/>
            </w:pPr>
            <w:r>
              <w:t>-</w:t>
            </w:r>
          </w:p>
        </w:tc>
        <w:tc>
          <w:tcPr>
            <w:tcW w:w="1158" w:type="dxa"/>
            <w:vAlign w:val="center"/>
          </w:tcPr>
          <w:p w14:paraId="56F931FF" w14:textId="77777777" w:rsidR="00A56A5F" w:rsidRPr="005167EE" w:rsidRDefault="00A56A5F" w:rsidP="00581A96">
            <w:pPr>
              <w:jc w:val="center"/>
            </w:pPr>
            <w:r>
              <w:t>-</w:t>
            </w:r>
          </w:p>
        </w:tc>
      </w:tr>
      <w:tr w:rsidR="00A56A5F" w:rsidRPr="005167EE" w14:paraId="2975E2DE" w14:textId="77777777" w:rsidTr="00581A96">
        <w:trPr>
          <w:trHeight w:val="300"/>
          <w:jc w:val="center"/>
        </w:trPr>
        <w:tc>
          <w:tcPr>
            <w:tcW w:w="1975" w:type="dxa"/>
            <w:noWrap/>
            <w:vAlign w:val="center"/>
            <w:hideMark/>
          </w:tcPr>
          <w:p w14:paraId="61AFB0B3" w14:textId="77777777" w:rsidR="00A56A5F" w:rsidRPr="005167EE" w:rsidRDefault="00A56A5F" w:rsidP="00581A96">
            <w:pPr>
              <w:jc w:val="center"/>
            </w:pPr>
            <w:r w:rsidRPr="005167EE">
              <w:t>Hierro</w:t>
            </w:r>
          </w:p>
        </w:tc>
        <w:tc>
          <w:tcPr>
            <w:tcW w:w="2319" w:type="dxa"/>
            <w:noWrap/>
            <w:vAlign w:val="center"/>
            <w:hideMark/>
          </w:tcPr>
          <w:p w14:paraId="2C1AAB41" w14:textId="77777777" w:rsidR="00A56A5F" w:rsidRPr="005167EE" w:rsidRDefault="00A56A5F" w:rsidP="00581A96">
            <w:pPr>
              <w:jc w:val="center"/>
            </w:pPr>
            <w:proofErr w:type="spellStart"/>
            <w:r w:rsidRPr="005167EE">
              <w:t>n.d</w:t>
            </w:r>
            <w:proofErr w:type="spellEnd"/>
            <w:r w:rsidRPr="005167EE">
              <w:t>.</w:t>
            </w:r>
          </w:p>
        </w:tc>
        <w:tc>
          <w:tcPr>
            <w:tcW w:w="1799" w:type="dxa"/>
            <w:vAlign w:val="center"/>
          </w:tcPr>
          <w:p w14:paraId="1628A97E" w14:textId="77777777" w:rsidR="00A56A5F" w:rsidRPr="00D2788C" w:rsidRDefault="00A56A5F" w:rsidP="00581A96">
            <w:pPr>
              <w:jc w:val="center"/>
            </w:pPr>
            <w:r>
              <w:t>7,7</w:t>
            </w:r>
          </w:p>
        </w:tc>
        <w:tc>
          <w:tcPr>
            <w:tcW w:w="1158" w:type="dxa"/>
            <w:vAlign w:val="center"/>
          </w:tcPr>
          <w:p w14:paraId="30FB0830" w14:textId="77777777" w:rsidR="00A56A5F" w:rsidRPr="00CD4079" w:rsidRDefault="00A56A5F" w:rsidP="00581A96">
            <w:pPr>
              <w:jc w:val="center"/>
            </w:pPr>
            <w:r w:rsidRPr="00D2788C">
              <w:t>229,3</w:t>
            </w:r>
          </w:p>
        </w:tc>
      </w:tr>
      <w:tr w:rsidR="00A56A5F" w:rsidRPr="005167EE" w14:paraId="4FFD1539" w14:textId="77777777" w:rsidTr="00581A96">
        <w:trPr>
          <w:trHeight w:val="300"/>
          <w:jc w:val="center"/>
        </w:trPr>
        <w:tc>
          <w:tcPr>
            <w:tcW w:w="1975" w:type="dxa"/>
            <w:noWrap/>
            <w:vAlign w:val="center"/>
            <w:hideMark/>
          </w:tcPr>
          <w:p w14:paraId="2A8D38CA" w14:textId="77777777" w:rsidR="00A56A5F" w:rsidRPr="005167EE" w:rsidRDefault="00A56A5F" w:rsidP="00581A96">
            <w:pPr>
              <w:jc w:val="center"/>
            </w:pPr>
            <w:r w:rsidRPr="005167EE">
              <w:t>Cobre</w:t>
            </w:r>
          </w:p>
        </w:tc>
        <w:tc>
          <w:tcPr>
            <w:tcW w:w="2319" w:type="dxa"/>
            <w:noWrap/>
            <w:vAlign w:val="center"/>
            <w:hideMark/>
          </w:tcPr>
          <w:p w14:paraId="06C86492" w14:textId="77777777" w:rsidR="00A56A5F" w:rsidRPr="005167EE" w:rsidRDefault="00A56A5F" w:rsidP="00581A96">
            <w:pPr>
              <w:jc w:val="center"/>
            </w:pPr>
            <w:r w:rsidRPr="005167EE">
              <w:t>59,179</w:t>
            </w:r>
          </w:p>
        </w:tc>
        <w:tc>
          <w:tcPr>
            <w:tcW w:w="1799" w:type="dxa"/>
            <w:vAlign w:val="center"/>
          </w:tcPr>
          <w:p w14:paraId="50C6D795" w14:textId="77777777" w:rsidR="00A56A5F" w:rsidRPr="005167EE" w:rsidRDefault="00A56A5F" w:rsidP="00581A96">
            <w:pPr>
              <w:jc w:val="center"/>
            </w:pPr>
            <w:r>
              <w:t>3,4</w:t>
            </w:r>
          </w:p>
        </w:tc>
        <w:tc>
          <w:tcPr>
            <w:tcW w:w="1158" w:type="dxa"/>
            <w:vAlign w:val="center"/>
          </w:tcPr>
          <w:p w14:paraId="77493ED9" w14:textId="77777777" w:rsidR="00A56A5F" w:rsidRPr="005167EE" w:rsidRDefault="00A56A5F" w:rsidP="00581A96">
            <w:pPr>
              <w:jc w:val="center"/>
            </w:pPr>
            <w:r>
              <w:t>-</w:t>
            </w:r>
          </w:p>
        </w:tc>
      </w:tr>
      <w:tr w:rsidR="00A56A5F" w:rsidRPr="005167EE" w14:paraId="04CF0ADB" w14:textId="77777777" w:rsidTr="00581A96">
        <w:trPr>
          <w:trHeight w:val="300"/>
          <w:jc w:val="center"/>
        </w:trPr>
        <w:tc>
          <w:tcPr>
            <w:tcW w:w="1975" w:type="dxa"/>
            <w:noWrap/>
            <w:vAlign w:val="center"/>
            <w:hideMark/>
          </w:tcPr>
          <w:p w14:paraId="3B24186E" w14:textId="77777777" w:rsidR="00A56A5F" w:rsidRPr="005167EE" w:rsidRDefault="00A56A5F" w:rsidP="00581A96">
            <w:pPr>
              <w:jc w:val="center"/>
            </w:pPr>
            <w:r w:rsidRPr="005167EE">
              <w:t>Mercurio</w:t>
            </w:r>
          </w:p>
        </w:tc>
        <w:tc>
          <w:tcPr>
            <w:tcW w:w="2319" w:type="dxa"/>
            <w:noWrap/>
            <w:vAlign w:val="center"/>
            <w:hideMark/>
          </w:tcPr>
          <w:p w14:paraId="72C9FCF0" w14:textId="77777777" w:rsidR="00A56A5F" w:rsidRPr="005167EE" w:rsidRDefault="00A56A5F" w:rsidP="00581A96">
            <w:pPr>
              <w:jc w:val="center"/>
            </w:pPr>
            <w:proofErr w:type="spellStart"/>
            <w:r w:rsidRPr="005167EE">
              <w:t>n.d</w:t>
            </w:r>
            <w:proofErr w:type="spellEnd"/>
            <w:r w:rsidRPr="005167EE">
              <w:t>.</w:t>
            </w:r>
          </w:p>
        </w:tc>
        <w:tc>
          <w:tcPr>
            <w:tcW w:w="1799" w:type="dxa"/>
            <w:vAlign w:val="center"/>
          </w:tcPr>
          <w:p w14:paraId="49F9803E" w14:textId="77777777" w:rsidR="00A56A5F" w:rsidRPr="005167EE" w:rsidRDefault="00A56A5F" w:rsidP="00581A96">
            <w:pPr>
              <w:jc w:val="center"/>
            </w:pPr>
            <w:r>
              <w:t>-</w:t>
            </w:r>
          </w:p>
        </w:tc>
        <w:tc>
          <w:tcPr>
            <w:tcW w:w="1158" w:type="dxa"/>
            <w:vAlign w:val="center"/>
          </w:tcPr>
          <w:p w14:paraId="03B9AA83" w14:textId="77777777" w:rsidR="00A56A5F" w:rsidRPr="005167EE" w:rsidRDefault="00A56A5F" w:rsidP="00581A96">
            <w:pPr>
              <w:jc w:val="center"/>
            </w:pPr>
            <w:r>
              <w:t>-</w:t>
            </w:r>
          </w:p>
        </w:tc>
      </w:tr>
      <w:tr w:rsidR="00A56A5F" w:rsidRPr="005167EE" w14:paraId="4B7631FE" w14:textId="77777777" w:rsidTr="00581A96">
        <w:trPr>
          <w:trHeight w:val="300"/>
          <w:jc w:val="center"/>
        </w:trPr>
        <w:tc>
          <w:tcPr>
            <w:tcW w:w="1975" w:type="dxa"/>
            <w:noWrap/>
            <w:vAlign w:val="center"/>
            <w:hideMark/>
          </w:tcPr>
          <w:p w14:paraId="15E02DEE" w14:textId="77777777" w:rsidR="00A56A5F" w:rsidRPr="005167EE" w:rsidRDefault="00A56A5F" w:rsidP="00581A96">
            <w:pPr>
              <w:jc w:val="center"/>
            </w:pPr>
            <w:r w:rsidRPr="005167EE">
              <w:t>Selenio</w:t>
            </w:r>
          </w:p>
        </w:tc>
        <w:tc>
          <w:tcPr>
            <w:tcW w:w="2319" w:type="dxa"/>
            <w:noWrap/>
            <w:vAlign w:val="center"/>
            <w:hideMark/>
          </w:tcPr>
          <w:p w14:paraId="544ECA0B" w14:textId="77777777" w:rsidR="00A56A5F" w:rsidRPr="005167EE" w:rsidRDefault="00A56A5F" w:rsidP="00581A96">
            <w:pPr>
              <w:jc w:val="center"/>
            </w:pPr>
            <w:r w:rsidRPr="005167EE">
              <w:t>0,906</w:t>
            </w:r>
          </w:p>
        </w:tc>
        <w:tc>
          <w:tcPr>
            <w:tcW w:w="1799" w:type="dxa"/>
            <w:vAlign w:val="center"/>
          </w:tcPr>
          <w:p w14:paraId="6DA9E5E1" w14:textId="77777777" w:rsidR="00A56A5F" w:rsidRPr="005167EE" w:rsidRDefault="00A56A5F" w:rsidP="00581A96">
            <w:pPr>
              <w:jc w:val="center"/>
            </w:pPr>
            <w:r>
              <w:t>0,08</w:t>
            </w:r>
          </w:p>
        </w:tc>
        <w:tc>
          <w:tcPr>
            <w:tcW w:w="1158" w:type="dxa"/>
            <w:vAlign w:val="center"/>
          </w:tcPr>
          <w:p w14:paraId="29E4D96F" w14:textId="77777777" w:rsidR="00A56A5F" w:rsidRPr="005167EE" w:rsidRDefault="00A56A5F" w:rsidP="00581A96">
            <w:pPr>
              <w:jc w:val="center"/>
            </w:pPr>
            <w:r>
              <w:t>-</w:t>
            </w:r>
          </w:p>
        </w:tc>
      </w:tr>
      <w:tr w:rsidR="00A56A5F" w:rsidRPr="005167EE" w14:paraId="4BDF37CF" w14:textId="77777777" w:rsidTr="00581A96">
        <w:trPr>
          <w:trHeight w:val="300"/>
          <w:jc w:val="center"/>
        </w:trPr>
        <w:tc>
          <w:tcPr>
            <w:tcW w:w="1975" w:type="dxa"/>
            <w:noWrap/>
            <w:vAlign w:val="center"/>
            <w:hideMark/>
          </w:tcPr>
          <w:p w14:paraId="1068BFBC" w14:textId="77777777" w:rsidR="00A56A5F" w:rsidRPr="005167EE" w:rsidRDefault="00A56A5F" w:rsidP="00581A96">
            <w:pPr>
              <w:jc w:val="center"/>
            </w:pPr>
            <w:r w:rsidRPr="005167EE">
              <w:t>Plomo</w:t>
            </w:r>
          </w:p>
        </w:tc>
        <w:tc>
          <w:tcPr>
            <w:tcW w:w="2319" w:type="dxa"/>
            <w:noWrap/>
            <w:vAlign w:val="center"/>
            <w:hideMark/>
          </w:tcPr>
          <w:p w14:paraId="1D903656" w14:textId="77777777" w:rsidR="00A56A5F" w:rsidRPr="005167EE" w:rsidRDefault="00A56A5F" w:rsidP="00581A96">
            <w:pPr>
              <w:jc w:val="center"/>
            </w:pPr>
            <w:proofErr w:type="spellStart"/>
            <w:r w:rsidRPr="005167EE">
              <w:t>n.d</w:t>
            </w:r>
            <w:proofErr w:type="spellEnd"/>
            <w:r w:rsidRPr="005167EE">
              <w:t>.</w:t>
            </w:r>
          </w:p>
        </w:tc>
        <w:tc>
          <w:tcPr>
            <w:tcW w:w="1799" w:type="dxa"/>
            <w:vAlign w:val="center"/>
          </w:tcPr>
          <w:p w14:paraId="40814D12" w14:textId="77777777" w:rsidR="00A56A5F" w:rsidRPr="005167EE" w:rsidRDefault="00A56A5F" w:rsidP="00581A96">
            <w:pPr>
              <w:jc w:val="center"/>
            </w:pPr>
            <w:r>
              <w:t>-</w:t>
            </w:r>
          </w:p>
        </w:tc>
        <w:tc>
          <w:tcPr>
            <w:tcW w:w="1158" w:type="dxa"/>
            <w:vAlign w:val="center"/>
          </w:tcPr>
          <w:p w14:paraId="3B767E7C" w14:textId="77777777" w:rsidR="00A56A5F" w:rsidRPr="005167EE" w:rsidRDefault="00A56A5F" w:rsidP="00581A96">
            <w:pPr>
              <w:jc w:val="center"/>
            </w:pPr>
            <w:r>
              <w:t>-</w:t>
            </w:r>
          </w:p>
        </w:tc>
      </w:tr>
      <w:tr w:rsidR="00A56A5F" w:rsidRPr="005167EE" w14:paraId="22B4D0A9" w14:textId="77777777" w:rsidTr="00581A96">
        <w:trPr>
          <w:trHeight w:val="300"/>
          <w:jc w:val="center"/>
        </w:trPr>
        <w:tc>
          <w:tcPr>
            <w:tcW w:w="1975" w:type="dxa"/>
            <w:noWrap/>
            <w:vAlign w:val="center"/>
            <w:hideMark/>
          </w:tcPr>
          <w:p w14:paraId="4D6CD518" w14:textId="77777777" w:rsidR="00A56A5F" w:rsidRPr="005167EE" w:rsidRDefault="00A56A5F" w:rsidP="00581A96">
            <w:pPr>
              <w:jc w:val="center"/>
            </w:pPr>
            <w:r w:rsidRPr="005167EE">
              <w:t>Zinc</w:t>
            </w:r>
          </w:p>
        </w:tc>
        <w:tc>
          <w:tcPr>
            <w:tcW w:w="2319" w:type="dxa"/>
            <w:noWrap/>
            <w:vAlign w:val="center"/>
            <w:hideMark/>
          </w:tcPr>
          <w:p w14:paraId="6337CBD7" w14:textId="77777777" w:rsidR="00A56A5F" w:rsidRPr="005167EE" w:rsidRDefault="00A56A5F" w:rsidP="00581A96">
            <w:pPr>
              <w:jc w:val="center"/>
            </w:pPr>
            <w:r w:rsidRPr="005167EE">
              <w:t>122,988</w:t>
            </w:r>
          </w:p>
        </w:tc>
        <w:tc>
          <w:tcPr>
            <w:tcW w:w="1799" w:type="dxa"/>
            <w:vAlign w:val="center"/>
          </w:tcPr>
          <w:p w14:paraId="6E93D3F0" w14:textId="77777777" w:rsidR="00A56A5F" w:rsidRPr="00D2788C" w:rsidRDefault="00A56A5F" w:rsidP="00581A96">
            <w:pPr>
              <w:jc w:val="center"/>
            </w:pPr>
            <w:r>
              <w:t>24,4</w:t>
            </w:r>
          </w:p>
        </w:tc>
        <w:tc>
          <w:tcPr>
            <w:tcW w:w="1158" w:type="dxa"/>
            <w:vAlign w:val="center"/>
          </w:tcPr>
          <w:p w14:paraId="3836A06A" w14:textId="77777777" w:rsidR="00A56A5F" w:rsidRPr="00CD4079" w:rsidRDefault="00A56A5F" w:rsidP="00581A96">
            <w:pPr>
              <w:jc w:val="center"/>
            </w:pPr>
            <w:r w:rsidRPr="00D2788C">
              <w:t>3410</w:t>
            </w:r>
          </w:p>
        </w:tc>
      </w:tr>
      <w:tr w:rsidR="00A56A5F" w:rsidRPr="005167EE" w14:paraId="0FCA89FF" w14:textId="77777777" w:rsidTr="00581A96">
        <w:trPr>
          <w:trHeight w:val="300"/>
          <w:jc w:val="center"/>
        </w:trPr>
        <w:tc>
          <w:tcPr>
            <w:tcW w:w="1975" w:type="dxa"/>
            <w:noWrap/>
            <w:vAlign w:val="center"/>
            <w:hideMark/>
          </w:tcPr>
          <w:p w14:paraId="0DB5A82F" w14:textId="77777777" w:rsidR="00A56A5F" w:rsidRPr="005167EE" w:rsidRDefault="00A56A5F" w:rsidP="00581A96">
            <w:pPr>
              <w:jc w:val="center"/>
            </w:pPr>
            <w:r w:rsidRPr="005167EE">
              <w:t>Fósforo</w:t>
            </w:r>
          </w:p>
        </w:tc>
        <w:tc>
          <w:tcPr>
            <w:tcW w:w="2319" w:type="dxa"/>
            <w:noWrap/>
            <w:vAlign w:val="center"/>
            <w:hideMark/>
          </w:tcPr>
          <w:p w14:paraId="0D01BCD0" w14:textId="77777777" w:rsidR="00A56A5F" w:rsidRPr="005167EE" w:rsidRDefault="00A56A5F" w:rsidP="00581A96">
            <w:pPr>
              <w:jc w:val="center"/>
            </w:pPr>
            <w:r w:rsidRPr="005167EE">
              <w:t>587,194</w:t>
            </w:r>
          </w:p>
        </w:tc>
        <w:tc>
          <w:tcPr>
            <w:tcW w:w="1799" w:type="dxa"/>
            <w:vAlign w:val="center"/>
          </w:tcPr>
          <w:p w14:paraId="16B531B6" w14:textId="77777777" w:rsidR="00A56A5F" w:rsidRPr="005167EE" w:rsidRDefault="00A56A5F" w:rsidP="00581A96">
            <w:pPr>
              <w:jc w:val="center"/>
            </w:pPr>
            <w:r>
              <w:t>1806,0</w:t>
            </w:r>
          </w:p>
        </w:tc>
        <w:tc>
          <w:tcPr>
            <w:tcW w:w="1158" w:type="dxa"/>
            <w:vAlign w:val="center"/>
          </w:tcPr>
          <w:p w14:paraId="4040C4CC" w14:textId="77777777" w:rsidR="00A56A5F" w:rsidRPr="005167EE" w:rsidRDefault="00A56A5F" w:rsidP="00581A96">
            <w:pPr>
              <w:jc w:val="center"/>
            </w:pPr>
            <w:r>
              <w:t>-</w:t>
            </w:r>
          </w:p>
        </w:tc>
      </w:tr>
      <w:tr w:rsidR="00A56A5F" w:rsidRPr="005167EE" w14:paraId="5687E962" w14:textId="77777777" w:rsidTr="00581A96">
        <w:trPr>
          <w:trHeight w:val="300"/>
          <w:jc w:val="center"/>
        </w:trPr>
        <w:tc>
          <w:tcPr>
            <w:tcW w:w="1975" w:type="dxa"/>
            <w:noWrap/>
            <w:vAlign w:val="center"/>
            <w:hideMark/>
          </w:tcPr>
          <w:p w14:paraId="681CC4D7" w14:textId="77777777" w:rsidR="00A56A5F" w:rsidRPr="005167EE" w:rsidRDefault="00A56A5F" w:rsidP="00581A96">
            <w:pPr>
              <w:jc w:val="center"/>
            </w:pPr>
            <w:r w:rsidRPr="005167EE">
              <w:t>Calcio</w:t>
            </w:r>
          </w:p>
        </w:tc>
        <w:tc>
          <w:tcPr>
            <w:tcW w:w="2319" w:type="dxa"/>
            <w:noWrap/>
            <w:vAlign w:val="center"/>
            <w:hideMark/>
          </w:tcPr>
          <w:p w14:paraId="32B857B4" w14:textId="77777777" w:rsidR="00A56A5F" w:rsidRPr="005167EE" w:rsidRDefault="00A56A5F" w:rsidP="00581A96">
            <w:pPr>
              <w:jc w:val="center"/>
            </w:pPr>
            <w:r w:rsidRPr="005167EE">
              <w:t>136,270</w:t>
            </w:r>
          </w:p>
        </w:tc>
        <w:tc>
          <w:tcPr>
            <w:tcW w:w="1799" w:type="dxa"/>
            <w:vAlign w:val="center"/>
          </w:tcPr>
          <w:p w14:paraId="650967EF" w14:textId="77777777" w:rsidR="00A56A5F" w:rsidRPr="005167EE" w:rsidRDefault="00A56A5F" w:rsidP="00581A96">
            <w:pPr>
              <w:jc w:val="center"/>
            </w:pPr>
            <w:r>
              <w:t>103,6</w:t>
            </w:r>
          </w:p>
        </w:tc>
        <w:tc>
          <w:tcPr>
            <w:tcW w:w="1158" w:type="dxa"/>
            <w:vAlign w:val="center"/>
          </w:tcPr>
          <w:p w14:paraId="34E529F8" w14:textId="77777777" w:rsidR="00A56A5F" w:rsidRPr="005167EE" w:rsidRDefault="00A56A5F" w:rsidP="00581A96">
            <w:pPr>
              <w:jc w:val="center"/>
            </w:pPr>
            <w:r>
              <w:t>-</w:t>
            </w:r>
          </w:p>
        </w:tc>
      </w:tr>
      <w:tr w:rsidR="00A56A5F" w:rsidRPr="005167EE" w14:paraId="7C15AFC7" w14:textId="77777777" w:rsidTr="00581A96">
        <w:trPr>
          <w:trHeight w:val="300"/>
          <w:jc w:val="center"/>
        </w:trPr>
        <w:tc>
          <w:tcPr>
            <w:tcW w:w="1975" w:type="dxa"/>
            <w:noWrap/>
            <w:vAlign w:val="center"/>
            <w:hideMark/>
          </w:tcPr>
          <w:p w14:paraId="371129B9" w14:textId="77777777" w:rsidR="00A56A5F" w:rsidRPr="005167EE" w:rsidRDefault="00A56A5F" w:rsidP="00581A96">
            <w:pPr>
              <w:jc w:val="center"/>
            </w:pPr>
            <w:r w:rsidRPr="005167EE">
              <w:t>Manganeso</w:t>
            </w:r>
          </w:p>
        </w:tc>
        <w:tc>
          <w:tcPr>
            <w:tcW w:w="2319" w:type="dxa"/>
            <w:noWrap/>
            <w:vAlign w:val="center"/>
            <w:hideMark/>
          </w:tcPr>
          <w:p w14:paraId="287A5EDF" w14:textId="77777777" w:rsidR="00A56A5F" w:rsidRPr="005167EE" w:rsidRDefault="00A56A5F" w:rsidP="00581A96">
            <w:pPr>
              <w:jc w:val="center"/>
            </w:pPr>
            <w:r w:rsidRPr="005167EE">
              <w:t>48,710</w:t>
            </w:r>
          </w:p>
        </w:tc>
        <w:tc>
          <w:tcPr>
            <w:tcW w:w="1799" w:type="dxa"/>
            <w:vAlign w:val="center"/>
          </w:tcPr>
          <w:p w14:paraId="7996617B" w14:textId="77777777" w:rsidR="00A56A5F" w:rsidRPr="005167EE" w:rsidRDefault="00A56A5F" w:rsidP="00581A96">
            <w:pPr>
              <w:jc w:val="center"/>
            </w:pPr>
            <w:r>
              <w:t>3,7</w:t>
            </w:r>
          </w:p>
        </w:tc>
        <w:tc>
          <w:tcPr>
            <w:tcW w:w="1158" w:type="dxa"/>
            <w:vAlign w:val="center"/>
          </w:tcPr>
          <w:p w14:paraId="1926AF09" w14:textId="77777777" w:rsidR="00A56A5F" w:rsidRPr="005167EE" w:rsidRDefault="00A56A5F" w:rsidP="00581A96">
            <w:pPr>
              <w:jc w:val="center"/>
            </w:pPr>
            <w:r>
              <w:t>-</w:t>
            </w:r>
          </w:p>
        </w:tc>
      </w:tr>
      <w:tr w:rsidR="00A56A5F" w:rsidRPr="005167EE" w14:paraId="36FF0ACF" w14:textId="77777777" w:rsidTr="00581A96">
        <w:trPr>
          <w:trHeight w:val="300"/>
          <w:jc w:val="center"/>
        </w:trPr>
        <w:tc>
          <w:tcPr>
            <w:tcW w:w="1975" w:type="dxa"/>
            <w:noWrap/>
            <w:vAlign w:val="center"/>
            <w:hideMark/>
          </w:tcPr>
          <w:p w14:paraId="67055861" w14:textId="77777777" w:rsidR="00A56A5F" w:rsidRPr="005167EE" w:rsidRDefault="00A56A5F" w:rsidP="00581A96">
            <w:pPr>
              <w:jc w:val="center"/>
            </w:pPr>
            <w:r>
              <w:t>Yodo</w:t>
            </w:r>
          </w:p>
        </w:tc>
        <w:tc>
          <w:tcPr>
            <w:tcW w:w="2319" w:type="dxa"/>
            <w:noWrap/>
            <w:vAlign w:val="center"/>
            <w:hideMark/>
          </w:tcPr>
          <w:p w14:paraId="531C8171" w14:textId="77777777" w:rsidR="00A56A5F" w:rsidRPr="005167EE" w:rsidRDefault="00A56A5F" w:rsidP="00581A96">
            <w:pPr>
              <w:jc w:val="center"/>
            </w:pPr>
            <w:r>
              <w:t>7,26</w:t>
            </w:r>
          </w:p>
        </w:tc>
        <w:tc>
          <w:tcPr>
            <w:tcW w:w="1799" w:type="dxa"/>
            <w:vAlign w:val="center"/>
          </w:tcPr>
          <w:p w14:paraId="079E9DBA" w14:textId="77777777" w:rsidR="00A56A5F" w:rsidRDefault="00A56A5F" w:rsidP="00581A96">
            <w:pPr>
              <w:jc w:val="center"/>
            </w:pPr>
            <w:r>
              <w:t>-</w:t>
            </w:r>
          </w:p>
        </w:tc>
        <w:tc>
          <w:tcPr>
            <w:tcW w:w="1158" w:type="dxa"/>
            <w:vAlign w:val="center"/>
          </w:tcPr>
          <w:p w14:paraId="6B159B98" w14:textId="77777777" w:rsidR="00A56A5F" w:rsidRDefault="00A56A5F" w:rsidP="00581A96">
            <w:pPr>
              <w:jc w:val="center"/>
            </w:pPr>
            <w:r>
              <w:t>-</w:t>
            </w:r>
          </w:p>
        </w:tc>
      </w:tr>
    </w:tbl>
    <w:p w14:paraId="714E72F3" w14:textId="77777777" w:rsidR="00A56A5F" w:rsidRDefault="00A56A5F" w:rsidP="00A56A5F">
      <w:pPr>
        <w:ind w:firstLine="360"/>
        <w:jc w:val="both"/>
        <w:rPr>
          <w:sz w:val="18"/>
        </w:rPr>
      </w:pPr>
      <w:r w:rsidRPr="003946DB">
        <w:rPr>
          <w:sz w:val="18"/>
        </w:rPr>
        <w:t>*</w:t>
      </w:r>
      <w:proofErr w:type="spellStart"/>
      <w:r w:rsidRPr="003946DB">
        <w:rPr>
          <w:sz w:val="18"/>
        </w:rPr>
        <w:t>m.s</w:t>
      </w:r>
      <w:proofErr w:type="spellEnd"/>
      <w:r w:rsidRPr="003946DB">
        <w:rPr>
          <w:sz w:val="18"/>
        </w:rPr>
        <w:t>.: materia seca</w:t>
      </w:r>
      <w:r>
        <w:rPr>
          <w:sz w:val="18"/>
        </w:rPr>
        <w:t xml:space="preserve">; </w:t>
      </w:r>
      <w:r>
        <w:rPr>
          <w:rFonts w:eastAsia="Times New Roman" w:cs="Calibri"/>
          <w:bCs/>
          <w:color w:val="000000"/>
          <w:sz w:val="18"/>
          <w:vertAlign w:val="superscript"/>
          <w:lang w:eastAsia="es-ES"/>
        </w:rPr>
        <w:t>2</w:t>
      </w:r>
      <w:r>
        <w:rPr>
          <w:rFonts w:eastAsia="Times New Roman" w:cs="Calibri"/>
          <w:bCs/>
          <w:color w:val="000000"/>
          <w:sz w:val="18"/>
          <w:lang w:eastAsia="es-ES"/>
        </w:rPr>
        <w:t>Ribeiro et al., 2019.</w:t>
      </w:r>
    </w:p>
    <w:p w14:paraId="05A08E28" w14:textId="074B205C" w:rsidR="00A56A5F" w:rsidRDefault="00A56A5F" w:rsidP="00581A96">
      <w:pPr>
        <w:jc w:val="both"/>
        <w:rPr>
          <w:rFonts w:ascii="Garamond" w:hAnsi="Garamond"/>
          <w:sz w:val="24"/>
        </w:rPr>
      </w:pPr>
      <w:r w:rsidRPr="00B775D7">
        <w:rPr>
          <w:rFonts w:ascii="Garamond" w:hAnsi="Garamond"/>
          <w:sz w:val="24"/>
        </w:rPr>
        <w:t xml:space="preserve">Las diferencias encontradas en la composición de las harinas de insectos entre el proyecto y los estudios de bibliografía pueden deberse a la variabilidad en el modo de producción y de alimentación de los grillos. </w:t>
      </w:r>
    </w:p>
    <w:p w14:paraId="682518B3" w14:textId="77777777" w:rsidR="00581A96" w:rsidRPr="00581A96" w:rsidRDefault="00581A96" w:rsidP="00581A96">
      <w:pPr>
        <w:jc w:val="both"/>
        <w:rPr>
          <w:rFonts w:ascii="Garamond" w:hAnsi="Garamond"/>
          <w:sz w:val="24"/>
        </w:rPr>
      </w:pPr>
    </w:p>
    <w:p w14:paraId="2B2F44F0" w14:textId="46033703" w:rsidR="00581A96" w:rsidRPr="00581A96" w:rsidRDefault="00B01392" w:rsidP="00E86571">
      <w:pPr>
        <w:pStyle w:val="Ttulo2"/>
        <w:numPr>
          <w:ilvl w:val="1"/>
          <w:numId w:val="1"/>
        </w:numPr>
        <w:spacing w:before="0" w:line="360" w:lineRule="auto"/>
        <w:jc w:val="both"/>
        <w:rPr>
          <w:rFonts w:ascii="Garamond" w:hAnsi="Garamond"/>
          <w:b/>
          <w:color w:val="44546A" w:themeColor="text2"/>
          <w:sz w:val="24"/>
          <w:szCs w:val="24"/>
        </w:rPr>
      </w:pPr>
      <w:bookmarkStart w:id="36" w:name="_Toc31719373"/>
      <w:bookmarkEnd w:id="22"/>
      <w:bookmarkEnd w:id="23"/>
      <w:r>
        <w:rPr>
          <w:rFonts w:ascii="Garamond" w:hAnsi="Garamond"/>
          <w:b/>
          <w:color w:val="44546A" w:themeColor="text2"/>
          <w:sz w:val="24"/>
          <w:szCs w:val="24"/>
        </w:rPr>
        <w:t xml:space="preserve">Acción </w:t>
      </w:r>
      <w:r w:rsidR="006108D2">
        <w:rPr>
          <w:rFonts w:ascii="Garamond" w:hAnsi="Garamond"/>
          <w:b/>
          <w:color w:val="44546A" w:themeColor="text2"/>
          <w:sz w:val="24"/>
          <w:szCs w:val="24"/>
        </w:rPr>
        <w:t>2.2</w:t>
      </w:r>
      <w:r>
        <w:rPr>
          <w:rFonts w:ascii="Garamond" w:hAnsi="Garamond"/>
          <w:b/>
          <w:color w:val="44546A" w:themeColor="text2"/>
          <w:sz w:val="24"/>
          <w:szCs w:val="24"/>
        </w:rPr>
        <w:t xml:space="preserve">. </w:t>
      </w:r>
      <w:r w:rsidR="006108D2" w:rsidRPr="00E224F9">
        <w:rPr>
          <w:rFonts w:ascii="Garamond" w:hAnsi="Garamond"/>
          <w:b/>
          <w:color w:val="44546A" w:themeColor="text2"/>
          <w:sz w:val="24"/>
          <w:szCs w:val="24"/>
        </w:rPr>
        <w:t>Selección de los ingredientes y requerimientos de corvina y trucha</w:t>
      </w:r>
      <w:bookmarkEnd w:id="36"/>
    </w:p>
    <w:p w14:paraId="5060E1FE" w14:textId="7F0C2F39" w:rsidR="00E97DB9" w:rsidRPr="00B01392" w:rsidRDefault="00E97DB9" w:rsidP="00E86571">
      <w:pPr>
        <w:pStyle w:val="Ttulo3"/>
        <w:numPr>
          <w:ilvl w:val="2"/>
          <w:numId w:val="1"/>
        </w:numPr>
        <w:ind w:left="567" w:hanging="567"/>
        <w:rPr>
          <w:rFonts w:ascii="Garamond" w:hAnsi="Garamond"/>
          <w:color w:val="44546A" w:themeColor="text2"/>
          <w:sz w:val="24"/>
          <w:szCs w:val="24"/>
        </w:rPr>
      </w:pPr>
      <w:bookmarkStart w:id="37" w:name="_Hlk31897929"/>
      <w:r>
        <w:rPr>
          <w:rFonts w:ascii="Garamond" w:hAnsi="Garamond"/>
          <w:color w:val="44546A" w:themeColor="text2"/>
          <w:sz w:val="24"/>
          <w:szCs w:val="24"/>
        </w:rPr>
        <w:t xml:space="preserve">Requerimientos de corvina y trucha </w:t>
      </w:r>
      <w:bookmarkEnd w:id="37"/>
    </w:p>
    <w:p w14:paraId="543F223A" w14:textId="78DBA66C" w:rsidR="00E97DB9" w:rsidRDefault="00E97DB9" w:rsidP="003A5FA6">
      <w:pPr>
        <w:spacing w:after="0" w:line="360" w:lineRule="auto"/>
        <w:jc w:val="both"/>
        <w:rPr>
          <w:rFonts w:ascii="Garamond" w:hAnsi="Garamond"/>
          <w:sz w:val="24"/>
          <w:szCs w:val="24"/>
        </w:rPr>
      </w:pPr>
    </w:p>
    <w:p w14:paraId="4EFF0E4D" w14:textId="2E077243" w:rsidR="00581A96" w:rsidRPr="00581A96" w:rsidRDefault="00581A96" w:rsidP="00581A96">
      <w:pPr>
        <w:jc w:val="both"/>
        <w:rPr>
          <w:rFonts w:ascii="Garamond" w:hAnsi="Garamond"/>
          <w:sz w:val="24"/>
        </w:rPr>
      </w:pPr>
      <w:r w:rsidRPr="00581A96">
        <w:rPr>
          <w:rFonts w:ascii="Garamond" w:hAnsi="Garamond"/>
          <w:sz w:val="24"/>
        </w:rPr>
        <w:t xml:space="preserve">En este proyecto se definieron 2 especies de peces en los que estudiar el pienso fabricado, que fueron corvina y trucha. </w:t>
      </w:r>
    </w:p>
    <w:p w14:paraId="29D4765E" w14:textId="77777777" w:rsidR="00581A96" w:rsidRPr="00BD1257" w:rsidRDefault="00581A96" w:rsidP="00581A96">
      <w:pPr>
        <w:pStyle w:val="Ttulo3"/>
        <w:rPr>
          <w:rFonts w:ascii="Garamond" w:hAnsi="Garamond"/>
          <w:sz w:val="24"/>
          <w:szCs w:val="24"/>
        </w:rPr>
      </w:pPr>
      <w:bookmarkStart w:id="38" w:name="_Toc32928562"/>
      <w:r w:rsidRPr="00BD1257">
        <w:rPr>
          <w:rFonts w:ascii="Garamond" w:hAnsi="Garamond"/>
          <w:sz w:val="24"/>
          <w:szCs w:val="24"/>
        </w:rPr>
        <w:t>Requerimientos nutricionales corvina:</w:t>
      </w:r>
      <w:bookmarkEnd w:id="38"/>
      <w:r w:rsidRPr="00BD1257">
        <w:rPr>
          <w:rFonts w:ascii="Garamond" w:hAnsi="Garamond"/>
          <w:sz w:val="24"/>
          <w:szCs w:val="24"/>
        </w:rPr>
        <w:t xml:space="preserve"> </w:t>
      </w:r>
    </w:p>
    <w:p w14:paraId="56CDB82F" w14:textId="77777777" w:rsidR="00581A96" w:rsidRPr="00581A96" w:rsidRDefault="00581A96" w:rsidP="00581A96">
      <w:pPr>
        <w:jc w:val="both"/>
        <w:rPr>
          <w:rFonts w:ascii="Garamond" w:hAnsi="Garamond"/>
          <w:sz w:val="24"/>
        </w:rPr>
      </w:pPr>
      <w:r w:rsidRPr="00581A96">
        <w:rPr>
          <w:rFonts w:ascii="Garamond" w:hAnsi="Garamond"/>
          <w:sz w:val="24"/>
        </w:rPr>
        <w:t>Los requerimientos de proteína para la corvina (</w:t>
      </w:r>
      <w:proofErr w:type="spellStart"/>
      <w:r w:rsidRPr="00581A96">
        <w:rPr>
          <w:rFonts w:ascii="Garamond" w:hAnsi="Garamond"/>
          <w:i/>
          <w:iCs/>
          <w:sz w:val="24"/>
        </w:rPr>
        <w:t>Argyrosomus</w:t>
      </w:r>
      <w:proofErr w:type="spellEnd"/>
      <w:r w:rsidRPr="00581A96">
        <w:rPr>
          <w:rFonts w:ascii="Garamond" w:hAnsi="Garamond"/>
          <w:i/>
          <w:iCs/>
          <w:sz w:val="24"/>
        </w:rPr>
        <w:t xml:space="preserve"> </w:t>
      </w:r>
      <w:proofErr w:type="spellStart"/>
      <w:r w:rsidRPr="00581A96">
        <w:rPr>
          <w:rFonts w:ascii="Garamond" w:hAnsi="Garamond"/>
          <w:i/>
          <w:iCs/>
          <w:sz w:val="24"/>
        </w:rPr>
        <w:t>regius</w:t>
      </w:r>
      <w:proofErr w:type="spellEnd"/>
      <w:r w:rsidRPr="00581A96">
        <w:rPr>
          <w:rFonts w:ascii="Garamond" w:hAnsi="Garamond"/>
          <w:sz w:val="24"/>
        </w:rPr>
        <w:t>) se estiman entre un 40 y un 50%, pero se puede conseguir un reemplazo de la harina de pescado por proteínas vegetales hasta alcanzar un 76,2% de la proteína total, sin afectar al crecimiento (Estévez et al., 2011).</w:t>
      </w:r>
    </w:p>
    <w:p w14:paraId="2D1FBA38" w14:textId="77777777" w:rsidR="00581A96" w:rsidRPr="00581A96" w:rsidRDefault="00581A96" w:rsidP="00581A96">
      <w:pPr>
        <w:jc w:val="both"/>
        <w:rPr>
          <w:rFonts w:ascii="Garamond" w:hAnsi="Garamond"/>
          <w:sz w:val="24"/>
        </w:rPr>
      </w:pPr>
      <w:r w:rsidRPr="00581A96">
        <w:rPr>
          <w:rFonts w:ascii="Garamond" w:hAnsi="Garamond"/>
          <w:sz w:val="24"/>
        </w:rPr>
        <w:t>Con respecto a los requerimientos de lípidos, han sido establecidos en torno al 17 % (</w:t>
      </w:r>
      <w:proofErr w:type="spellStart"/>
      <w:r w:rsidRPr="00581A96">
        <w:rPr>
          <w:rFonts w:ascii="Garamond" w:hAnsi="Garamond"/>
          <w:sz w:val="24"/>
        </w:rPr>
        <w:t>Chatzifotis</w:t>
      </w:r>
      <w:proofErr w:type="spellEnd"/>
      <w:r w:rsidRPr="00581A96">
        <w:rPr>
          <w:rFonts w:ascii="Garamond" w:hAnsi="Garamond"/>
          <w:sz w:val="24"/>
        </w:rPr>
        <w:t xml:space="preserve"> et al., 2010). Los requerimientos de ácidos grasos esenciales en alevines de corvina se fijaron en un 2,1% de LC-PUFA para conseguir un mayor crecimiento y mayor ratio de conversión de alimento (Carvalho et al., 2018).</w:t>
      </w:r>
    </w:p>
    <w:p w14:paraId="3537B356" w14:textId="77777777" w:rsidR="00581A96" w:rsidRPr="00581A96" w:rsidRDefault="00581A96" w:rsidP="00581A96">
      <w:pPr>
        <w:jc w:val="both"/>
        <w:rPr>
          <w:rFonts w:ascii="Garamond" w:hAnsi="Garamond"/>
          <w:sz w:val="24"/>
        </w:rPr>
      </w:pPr>
      <w:r w:rsidRPr="00581A96">
        <w:rPr>
          <w:rFonts w:ascii="Garamond" w:hAnsi="Garamond"/>
          <w:sz w:val="24"/>
        </w:rPr>
        <w:lastRenderedPageBreak/>
        <w:t>Se han utilizado satisfactoriamente pienso para dorada en la cría de corvinas, pero actualmente, existen varias dietas específicas para corvina en el mercado. Se trata de una especie carnívora y el canibalismo puede resultar un problema en los primeros días de vida, lo cual puede solucionarse con una mayor frecuencia de alimentación. Los Índices de Conversión son muy favorables y varían entre 1.7 (FAO) y 0,9-1,2 (Monfort et al., 2010).</w:t>
      </w:r>
    </w:p>
    <w:p w14:paraId="34E7BE8A" w14:textId="6C93267E" w:rsidR="00581A96" w:rsidRPr="00581A96" w:rsidRDefault="00581A96" w:rsidP="00581A96">
      <w:pPr>
        <w:jc w:val="both"/>
        <w:rPr>
          <w:rFonts w:ascii="Garamond" w:hAnsi="Garamond"/>
          <w:sz w:val="24"/>
        </w:rPr>
      </w:pPr>
      <w:r w:rsidRPr="00581A96">
        <w:rPr>
          <w:rFonts w:ascii="Garamond" w:hAnsi="Garamond"/>
          <w:sz w:val="24"/>
        </w:rPr>
        <w:t xml:space="preserve">La tasa de alimentación para el crecimiento de corvina para juveniles es para una alimentación óptima de 1,5% / día y para mantenimiento de 0,3% / día (Tomas et al., 2008). Los requerimientos nutricionales de la corvina se resumen en la tabla </w:t>
      </w:r>
      <w:r>
        <w:rPr>
          <w:rFonts w:ascii="Garamond" w:hAnsi="Garamond"/>
          <w:sz w:val="24"/>
        </w:rPr>
        <w:t>22</w:t>
      </w:r>
      <w:r w:rsidRPr="00581A96">
        <w:rPr>
          <w:rFonts w:ascii="Garamond" w:hAnsi="Garamond"/>
          <w:sz w:val="24"/>
        </w:rPr>
        <w:t xml:space="preserve">. </w:t>
      </w:r>
    </w:p>
    <w:p w14:paraId="398574DF" w14:textId="25B0D225" w:rsidR="00581A96" w:rsidRPr="008856BD" w:rsidRDefault="00581A96" w:rsidP="00581A96">
      <w:pPr>
        <w:pStyle w:val="Descripcin"/>
        <w:rPr>
          <w:szCs w:val="22"/>
        </w:rPr>
      </w:pPr>
      <w:r>
        <w:t xml:space="preserve">Tabla </w:t>
      </w:r>
      <w:r w:rsidR="007D1B7A">
        <w:fldChar w:fldCharType="begin"/>
      </w:r>
      <w:r w:rsidR="007D1B7A">
        <w:instrText xml:space="preserve"> SEQ Tabla \* ARABIC </w:instrText>
      </w:r>
      <w:r w:rsidR="007D1B7A">
        <w:fldChar w:fldCharType="separate"/>
      </w:r>
      <w:r>
        <w:rPr>
          <w:noProof/>
        </w:rPr>
        <w:t>22</w:t>
      </w:r>
      <w:r w:rsidR="007D1B7A">
        <w:rPr>
          <w:noProof/>
        </w:rPr>
        <w:fldChar w:fldCharType="end"/>
      </w:r>
      <w:r>
        <w:t>.</w:t>
      </w:r>
      <w:r>
        <w:rPr>
          <w:szCs w:val="22"/>
        </w:rPr>
        <w:t xml:space="preserve">Requerimientos nutricionales de proteína y lípidos para la corvina. </w:t>
      </w:r>
    </w:p>
    <w:tbl>
      <w:tblPr>
        <w:tblStyle w:val="Tablaconcuadrcula"/>
        <w:tblW w:w="8782" w:type="dxa"/>
        <w:jc w:val="center"/>
        <w:tblLook w:val="04A0" w:firstRow="1" w:lastRow="0" w:firstColumn="1" w:lastColumn="0" w:noHBand="0" w:noVBand="1"/>
      </w:tblPr>
      <w:tblGrid>
        <w:gridCol w:w="2699"/>
        <w:gridCol w:w="1256"/>
        <w:gridCol w:w="1299"/>
        <w:gridCol w:w="1176"/>
        <w:gridCol w:w="1176"/>
        <w:gridCol w:w="1176"/>
      </w:tblGrid>
      <w:tr w:rsidR="00581A96" w:rsidRPr="00914A65" w14:paraId="6CB16097" w14:textId="77777777" w:rsidTr="00581A96">
        <w:trPr>
          <w:trHeight w:val="353"/>
          <w:jc w:val="center"/>
        </w:trPr>
        <w:tc>
          <w:tcPr>
            <w:tcW w:w="2699" w:type="dxa"/>
            <w:noWrap/>
            <w:vAlign w:val="center"/>
            <w:hideMark/>
          </w:tcPr>
          <w:p w14:paraId="4FE16674" w14:textId="77777777" w:rsidR="00581A96" w:rsidRPr="00914A65" w:rsidRDefault="00581A96" w:rsidP="00581A96">
            <w:pPr>
              <w:jc w:val="center"/>
              <w:rPr>
                <w:b/>
                <w:bCs/>
              </w:rPr>
            </w:pPr>
            <w:r w:rsidRPr="00914A65">
              <w:rPr>
                <w:b/>
                <w:bCs/>
              </w:rPr>
              <w:t>Nutrient</w:t>
            </w:r>
            <w:r>
              <w:rPr>
                <w:b/>
                <w:bCs/>
              </w:rPr>
              <w:t>es (</w:t>
            </w:r>
            <w:r>
              <w:rPr>
                <w:b/>
              </w:rPr>
              <w:t>% *</w:t>
            </w:r>
            <w:proofErr w:type="spellStart"/>
            <w:r>
              <w:rPr>
                <w:b/>
              </w:rPr>
              <w:t>m.s</w:t>
            </w:r>
            <w:proofErr w:type="spellEnd"/>
            <w:r>
              <w:rPr>
                <w:b/>
              </w:rPr>
              <w:t>.)</w:t>
            </w:r>
          </w:p>
        </w:tc>
        <w:tc>
          <w:tcPr>
            <w:tcW w:w="1256" w:type="dxa"/>
            <w:vAlign w:val="center"/>
          </w:tcPr>
          <w:p w14:paraId="15244902" w14:textId="77777777" w:rsidR="00581A96" w:rsidRPr="00966949" w:rsidRDefault="00581A96" w:rsidP="00581A96">
            <w:pPr>
              <w:jc w:val="center"/>
              <w:rPr>
                <w:b/>
                <w:bCs/>
                <w:vertAlign w:val="superscript"/>
              </w:rPr>
            </w:pPr>
            <w:r>
              <w:rPr>
                <w:b/>
                <w:bCs/>
              </w:rPr>
              <w:t>Corvina</w:t>
            </w:r>
            <w:r>
              <w:rPr>
                <w:b/>
                <w:bCs/>
                <w:vertAlign w:val="superscript"/>
              </w:rPr>
              <w:t>1</w:t>
            </w:r>
          </w:p>
        </w:tc>
        <w:tc>
          <w:tcPr>
            <w:tcW w:w="1299" w:type="dxa"/>
            <w:vAlign w:val="center"/>
          </w:tcPr>
          <w:p w14:paraId="2C11958A" w14:textId="77777777" w:rsidR="00581A96" w:rsidRDefault="00581A96" w:rsidP="00581A96">
            <w:pPr>
              <w:jc w:val="center"/>
            </w:pPr>
            <w:r w:rsidRPr="0024114A">
              <w:rPr>
                <w:b/>
                <w:bCs/>
              </w:rPr>
              <w:t>Corvina</w:t>
            </w:r>
            <w:r>
              <w:rPr>
                <w:b/>
                <w:bCs/>
                <w:vertAlign w:val="superscript"/>
              </w:rPr>
              <w:t>2</w:t>
            </w:r>
          </w:p>
        </w:tc>
        <w:tc>
          <w:tcPr>
            <w:tcW w:w="1176" w:type="dxa"/>
            <w:vAlign w:val="center"/>
          </w:tcPr>
          <w:p w14:paraId="39A2915F" w14:textId="77777777" w:rsidR="00581A96" w:rsidRDefault="00581A96" w:rsidP="00581A96">
            <w:pPr>
              <w:jc w:val="center"/>
            </w:pPr>
            <w:r w:rsidRPr="0024114A">
              <w:rPr>
                <w:b/>
                <w:bCs/>
              </w:rPr>
              <w:t>Corvina</w:t>
            </w:r>
            <w:r>
              <w:rPr>
                <w:b/>
                <w:bCs/>
                <w:vertAlign w:val="superscript"/>
              </w:rPr>
              <w:t>3</w:t>
            </w:r>
          </w:p>
        </w:tc>
        <w:tc>
          <w:tcPr>
            <w:tcW w:w="1176" w:type="dxa"/>
            <w:vAlign w:val="center"/>
          </w:tcPr>
          <w:p w14:paraId="2CAFB2DE" w14:textId="77777777" w:rsidR="00581A96" w:rsidRDefault="00581A96" w:rsidP="00581A96">
            <w:pPr>
              <w:jc w:val="center"/>
            </w:pPr>
            <w:r w:rsidRPr="0024114A">
              <w:rPr>
                <w:b/>
                <w:bCs/>
              </w:rPr>
              <w:t>Corvina</w:t>
            </w:r>
            <w:r>
              <w:rPr>
                <w:b/>
                <w:bCs/>
                <w:vertAlign w:val="superscript"/>
              </w:rPr>
              <w:t>4</w:t>
            </w:r>
          </w:p>
        </w:tc>
        <w:tc>
          <w:tcPr>
            <w:tcW w:w="1176" w:type="dxa"/>
            <w:vAlign w:val="center"/>
          </w:tcPr>
          <w:p w14:paraId="6B6DC1D1" w14:textId="77777777" w:rsidR="00581A96" w:rsidRDefault="00581A96" w:rsidP="00581A96">
            <w:pPr>
              <w:jc w:val="center"/>
            </w:pPr>
            <w:r w:rsidRPr="0024114A">
              <w:rPr>
                <w:b/>
                <w:bCs/>
              </w:rPr>
              <w:t>Corvina</w:t>
            </w:r>
            <w:r>
              <w:rPr>
                <w:b/>
                <w:bCs/>
                <w:vertAlign w:val="superscript"/>
              </w:rPr>
              <w:t>5</w:t>
            </w:r>
          </w:p>
        </w:tc>
      </w:tr>
      <w:tr w:rsidR="00581A96" w:rsidRPr="00914A65" w14:paraId="47844976" w14:textId="77777777" w:rsidTr="00581A96">
        <w:trPr>
          <w:trHeight w:val="447"/>
          <w:jc w:val="center"/>
        </w:trPr>
        <w:tc>
          <w:tcPr>
            <w:tcW w:w="2699" w:type="dxa"/>
            <w:noWrap/>
            <w:vAlign w:val="center"/>
            <w:hideMark/>
          </w:tcPr>
          <w:p w14:paraId="6BD36FD2" w14:textId="77777777" w:rsidR="00581A96" w:rsidRPr="00914A65" w:rsidRDefault="00581A96" w:rsidP="00581A96">
            <w:pPr>
              <w:jc w:val="center"/>
              <w:rPr>
                <w:b/>
                <w:bCs/>
              </w:rPr>
            </w:pPr>
            <w:r>
              <w:rPr>
                <w:b/>
                <w:bCs/>
              </w:rPr>
              <w:t>Proteína cruda</w:t>
            </w:r>
            <w:r w:rsidRPr="00914A65">
              <w:rPr>
                <w:b/>
                <w:bCs/>
              </w:rPr>
              <w:t xml:space="preserve"> </w:t>
            </w:r>
            <w:r>
              <w:rPr>
                <w:b/>
                <w:bCs/>
              </w:rPr>
              <w:t>(</w:t>
            </w:r>
            <w:r w:rsidRPr="00914A65">
              <w:rPr>
                <w:b/>
                <w:bCs/>
              </w:rPr>
              <w:t>min</w:t>
            </w:r>
            <w:r>
              <w:rPr>
                <w:b/>
                <w:bCs/>
              </w:rPr>
              <w:t>)</w:t>
            </w:r>
          </w:p>
        </w:tc>
        <w:tc>
          <w:tcPr>
            <w:tcW w:w="1256" w:type="dxa"/>
            <w:vAlign w:val="center"/>
          </w:tcPr>
          <w:p w14:paraId="2975CBF1" w14:textId="77777777" w:rsidR="00581A96" w:rsidRPr="002153D6" w:rsidRDefault="00581A96" w:rsidP="00581A96">
            <w:pPr>
              <w:jc w:val="center"/>
              <w:rPr>
                <w:bCs/>
              </w:rPr>
            </w:pPr>
            <w:r>
              <w:rPr>
                <w:bCs/>
              </w:rPr>
              <w:t>50</w:t>
            </w:r>
          </w:p>
        </w:tc>
        <w:tc>
          <w:tcPr>
            <w:tcW w:w="1299" w:type="dxa"/>
            <w:vAlign w:val="center"/>
          </w:tcPr>
          <w:p w14:paraId="271DB1BF" w14:textId="77777777" w:rsidR="00581A96" w:rsidRPr="007202DA" w:rsidRDefault="00581A96" w:rsidP="00581A96">
            <w:pPr>
              <w:jc w:val="center"/>
              <w:rPr>
                <w:bCs/>
              </w:rPr>
            </w:pPr>
            <w:r w:rsidRPr="007202DA">
              <w:rPr>
                <w:bCs/>
              </w:rPr>
              <w:t>45-48</w:t>
            </w:r>
          </w:p>
        </w:tc>
        <w:tc>
          <w:tcPr>
            <w:tcW w:w="1176" w:type="dxa"/>
            <w:vAlign w:val="center"/>
          </w:tcPr>
          <w:p w14:paraId="3938B405" w14:textId="77777777" w:rsidR="00581A96" w:rsidRPr="00315A7D" w:rsidRDefault="00581A96" w:rsidP="00581A96">
            <w:pPr>
              <w:jc w:val="center"/>
              <w:rPr>
                <w:bCs/>
              </w:rPr>
            </w:pPr>
            <w:r w:rsidRPr="00315A7D">
              <w:rPr>
                <w:bCs/>
              </w:rPr>
              <w:t>47</w:t>
            </w:r>
          </w:p>
        </w:tc>
        <w:tc>
          <w:tcPr>
            <w:tcW w:w="1176" w:type="dxa"/>
            <w:vAlign w:val="center"/>
          </w:tcPr>
          <w:p w14:paraId="4F5EF02B" w14:textId="77777777" w:rsidR="00581A96" w:rsidRPr="00315A7D" w:rsidRDefault="00581A96" w:rsidP="00581A96">
            <w:pPr>
              <w:jc w:val="center"/>
              <w:rPr>
                <w:bCs/>
              </w:rPr>
            </w:pPr>
            <w:r w:rsidRPr="00315A7D">
              <w:rPr>
                <w:bCs/>
              </w:rPr>
              <w:t>53</w:t>
            </w:r>
          </w:p>
        </w:tc>
        <w:tc>
          <w:tcPr>
            <w:tcW w:w="1176" w:type="dxa"/>
            <w:vAlign w:val="center"/>
          </w:tcPr>
          <w:p w14:paraId="08307EFC" w14:textId="77777777" w:rsidR="00581A96" w:rsidRPr="002153D6" w:rsidRDefault="00581A96" w:rsidP="00581A96">
            <w:pPr>
              <w:jc w:val="center"/>
              <w:rPr>
                <w:bCs/>
              </w:rPr>
            </w:pPr>
            <w:r w:rsidRPr="002153D6">
              <w:rPr>
                <w:bCs/>
              </w:rPr>
              <w:t>50</w:t>
            </w:r>
          </w:p>
        </w:tc>
      </w:tr>
      <w:tr w:rsidR="00581A96" w:rsidRPr="00914A65" w14:paraId="2BC82A22" w14:textId="77777777" w:rsidTr="00581A96">
        <w:trPr>
          <w:trHeight w:val="358"/>
          <w:jc w:val="center"/>
        </w:trPr>
        <w:tc>
          <w:tcPr>
            <w:tcW w:w="2699" w:type="dxa"/>
            <w:noWrap/>
            <w:vAlign w:val="center"/>
            <w:hideMark/>
          </w:tcPr>
          <w:p w14:paraId="39030B62" w14:textId="77777777" w:rsidR="00581A96" w:rsidRPr="00914A65" w:rsidRDefault="00581A96" w:rsidP="00581A96">
            <w:pPr>
              <w:jc w:val="center"/>
              <w:rPr>
                <w:b/>
                <w:bCs/>
              </w:rPr>
            </w:pPr>
            <w:proofErr w:type="gramStart"/>
            <w:r>
              <w:rPr>
                <w:b/>
                <w:bCs/>
              </w:rPr>
              <w:t>Lípidos crudo</w:t>
            </w:r>
            <w:proofErr w:type="gramEnd"/>
            <w:r w:rsidRPr="00914A65">
              <w:rPr>
                <w:b/>
                <w:bCs/>
              </w:rPr>
              <w:t xml:space="preserve"> </w:t>
            </w:r>
            <w:r>
              <w:rPr>
                <w:b/>
                <w:bCs/>
              </w:rPr>
              <w:t>(</w:t>
            </w:r>
            <w:r w:rsidRPr="00914A65">
              <w:rPr>
                <w:b/>
                <w:bCs/>
              </w:rPr>
              <w:t>min</w:t>
            </w:r>
            <w:r>
              <w:rPr>
                <w:b/>
                <w:bCs/>
              </w:rPr>
              <w:t>)</w:t>
            </w:r>
          </w:p>
        </w:tc>
        <w:tc>
          <w:tcPr>
            <w:tcW w:w="1256" w:type="dxa"/>
            <w:vAlign w:val="center"/>
          </w:tcPr>
          <w:p w14:paraId="44D88E6F" w14:textId="77777777" w:rsidR="00581A96" w:rsidRPr="00D87C5F" w:rsidRDefault="00581A96" w:rsidP="00581A96">
            <w:pPr>
              <w:jc w:val="center"/>
              <w:rPr>
                <w:bCs/>
              </w:rPr>
            </w:pPr>
            <w:r w:rsidRPr="00D87C5F">
              <w:rPr>
                <w:bCs/>
              </w:rPr>
              <w:t>17</w:t>
            </w:r>
          </w:p>
        </w:tc>
        <w:tc>
          <w:tcPr>
            <w:tcW w:w="1299" w:type="dxa"/>
            <w:vAlign w:val="center"/>
          </w:tcPr>
          <w:p w14:paraId="42DD1E60" w14:textId="77777777" w:rsidR="00581A96" w:rsidRPr="007202DA" w:rsidRDefault="00581A96" w:rsidP="00581A96">
            <w:pPr>
              <w:jc w:val="center"/>
              <w:rPr>
                <w:bCs/>
              </w:rPr>
            </w:pPr>
            <w:r>
              <w:rPr>
                <w:bCs/>
              </w:rPr>
              <w:t>20</w:t>
            </w:r>
          </w:p>
        </w:tc>
        <w:tc>
          <w:tcPr>
            <w:tcW w:w="1176" w:type="dxa"/>
            <w:vAlign w:val="center"/>
          </w:tcPr>
          <w:p w14:paraId="37E331DA" w14:textId="77777777" w:rsidR="00581A96" w:rsidRPr="00914A65" w:rsidRDefault="00581A96" w:rsidP="00581A96">
            <w:pPr>
              <w:jc w:val="center"/>
              <w:rPr>
                <w:bCs/>
              </w:rPr>
            </w:pPr>
            <w:r w:rsidRPr="00914A65">
              <w:rPr>
                <w:bCs/>
              </w:rPr>
              <w:t>20</w:t>
            </w:r>
          </w:p>
        </w:tc>
        <w:tc>
          <w:tcPr>
            <w:tcW w:w="1176" w:type="dxa"/>
            <w:vAlign w:val="center"/>
          </w:tcPr>
          <w:p w14:paraId="21FC3E08" w14:textId="77777777" w:rsidR="00581A96" w:rsidRPr="00914A65" w:rsidRDefault="00581A96" w:rsidP="00581A96">
            <w:pPr>
              <w:jc w:val="center"/>
              <w:rPr>
                <w:bCs/>
              </w:rPr>
            </w:pPr>
            <w:r w:rsidRPr="00914A65">
              <w:rPr>
                <w:bCs/>
              </w:rPr>
              <w:t>17</w:t>
            </w:r>
          </w:p>
        </w:tc>
        <w:tc>
          <w:tcPr>
            <w:tcW w:w="1176" w:type="dxa"/>
            <w:vAlign w:val="center"/>
          </w:tcPr>
          <w:p w14:paraId="64E47778" w14:textId="77777777" w:rsidR="00581A96" w:rsidRPr="002153D6" w:rsidRDefault="00581A96" w:rsidP="00581A96">
            <w:pPr>
              <w:jc w:val="center"/>
              <w:rPr>
                <w:bCs/>
              </w:rPr>
            </w:pPr>
            <w:r w:rsidRPr="002153D6">
              <w:rPr>
                <w:bCs/>
              </w:rPr>
              <w:t>16</w:t>
            </w:r>
          </w:p>
        </w:tc>
      </w:tr>
    </w:tbl>
    <w:p w14:paraId="390537A3" w14:textId="77777777" w:rsidR="00581A96" w:rsidRPr="002E2E28" w:rsidRDefault="00581A96" w:rsidP="00581A96">
      <w:pPr>
        <w:jc w:val="center"/>
        <w:rPr>
          <w:sz w:val="18"/>
        </w:rPr>
      </w:pPr>
      <w:r w:rsidRPr="00A20E39">
        <w:rPr>
          <w:sz w:val="18"/>
        </w:rPr>
        <w:t>*</w:t>
      </w:r>
      <w:proofErr w:type="spellStart"/>
      <w:r w:rsidRPr="00A20E39">
        <w:rPr>
          <w:sz w:val="18"/>
        </w:rPr>
        <w:t>m.s</w:t>
      </w:r>
      <w:proofErr w:type="spellEnd"/>
      <w:r w:rsidRPr="00A20E39">
        <w:rPr>
          <w:sz w:val="18"/>
        </w:rPr>
        <w:t>.: materia seca</w:t>
      </w:r>
      <w:r>
        <w:rPr>
          <w:sz w:val="18"/>
        </w:rPr>
        <w:t>;</w:t>
      </w:r>
      <w:r w:rsidRPr="002E2E28">
        <w:rPr>
          <w:sz w:val="18"/>
          <w:vertAlign w:val="superscript"/>
        </w:rPr>
        <w:t xml:space="preserve"> 1</w:t>
      </w:r>
      <w:r w:rsidRPr="002E2E28">
        <w:rPr>
          <w:sz w:val="18"/>
        </w:rPr>
        <w:t xml:space="preserve">Chatzifotis et al., </w:t>
      </w:r>
      <w:proofErr w:type="gramStart"/>
      <w:r w:rsidRPr="002E2E28">
        <w:rPr>
          <w:sz w:val="18"/>
        </w:rPr>
        <w:t>2010</w:t>
      </w:r>
      <w:r>
        <w:rPr>
          <w:sz w:val="18"/>
        </w:rPr>
        <w:t xml:space="preserve">;  </w:t>
      </w:r>
      <w:r>
        <w:rPr>
          <w:sz w:val="18"/>
          <w:vertAlign w:val="superscript"/>
        </w:rPr>
        <w:t>2</w:t>
      </w:r>
      <w:proofErr w:type="gramEnd"/>
      <w:r w:rsidRPr="002E2E28">
        <w:rPr>
          <w:sz w:val="18"/>
        </w:rPr>
        <w:t>FAO</w:t>
      </w:r>
      <w:r>
        <w:rPr>
          <w:sz w:val="18"/>
        </w:rPr>
        <w:t>; Martínez-Llorens et al., 2011; Velazco et al., 2014; De Moura et al., 2018.</w:t>
      </w:r>
    </w:p>
    <w:p w14:paraId="28A8BB52" w14:textId="0694E238" w:rsidR="00581A96" w:rsidRPr="00581A96" w:rsidRDefault="00581A96" w:rsidP="00581A96">
      <w:pPr>
        <w:jc w:val="both"/>
        <w:rPr>
          <w:rFonts w:ascii="Garamond" w:hAnsi="Garamond"/>
          <w:sz w:val="24"/>
        </w:rPr>
      </w:pPr>
      <w:r w:rsidRPr="00581A96">
        <w:rPr>
          <w:rFonts w:ascii="Garamond" w:hAnsi="Garamond"/>
          <w:sz w:val="24"/>
        </w:rPr>
        <w:t>Una estrategia eficiente para conseguir un crecimiento adecuado de las corvinas es la suplementación en el pienso con 10g/kg de taurina (De Moura et al., 2018).</w:t>
      </w:r>
      <w:r>
        <w:rPr>
          <w:rFonts w:ascii="Garamond" w:hAnsi="Garamond"/>
          <w:sz w:val="24"/>
        </w:rPr>
        <w:t xml:space="preserve"> </w:t>
      </w:r>
      <w:r w:rsidRPr="00581A96">
        <w:rPr>
          <w:rFonts w:ascii="Garamond" w:hAnsi="Garamond"/>
          <w:sz w:val="24"/>
        </w:rPr>
        <w:t xml:space="preserve">En la tabla </w:t>
      </w:r>
      <w:r>
        <w:rPr>
          <w:rFonts w:ascii="Garamond" w:hAnsi="Garamond"/>
          <w:sz w:val="24"/>
        </w:rPr>
        <w:t>23</w:t>
      </w:r>
      <w:r w:rsidRPr="00581A96">
        <w:rPr>
          <w:rFonts w:ascii="Garamond" w:hAnsi="Garamond"/>
          <w:sz w:val="24"/>
        </w:rPr>
        <w:t xml:space="preserve"> se muestra la composición de unos piensos comerciales (Martínez-Llorens et al., 2011; Alvarado et al., 2009) y de otros formulados por los investigadores (</w:t>
      </w:r>
      <w:proofErr w:type="spellStart"/>
      <w:r w:rsidRPr="00581A96">
        <w:rPr>
          <w:rFonts w:ascii="Garamond" w:hAnsi="Garamond"/>
          <w:sz w:val="24"/>
        </w:rPr>
        <w:t>Antonopoulou</w:t>
      </w:r>
      <w:proofErr w:type="spellEnd"/>
      <w:r w:rsidRPr="00581A96">
        <w:rPr>
          <w:rFonts w:ascii="Garamond" w:hAnsi="Garamond"/>
          <w:sz w:val="24"/>
        </w:rPr>
        <w:t xml:space="preserve"> et al., 2014).</w:t>
      </w:r>
    </w:p>
    <w:p w14:paraId="6C26F1E2" w14:textId="07B45D69" w:rsidR="00581A96" w:rsidRPr="00104689" w:rsidRDefault="00581A96" w:rsidP="00581A96">
      <w:pPr>
        <w:pStyle w:val="Descripcin"/>
        <w:rPr>
          <w:szCs w:val="22"/>
        </w:rPr>
      </w:pPr>
      <w:r>
        <w:t xml:space="preserve">Tabla </w:t>
      </w:r>
      <w:r w:rsidR="007D1B7A">
        <w:fldChar w:fldCharType="begin"/>
      </w:r>
      <w:r w:rsidR="007D1B7A">
        <w:instrText xml:space="preserve"> SEQ Tabla \* ARABIC </w:instrText>
      </w:r>
      <w:r w:rsidR="007D1B7A">
        <w:fldChar w:fldCharType="separate"/>
      </w:r>
      <w:r>
        <w:rPr>
          <w:noProof/>
        </w:rPr>
        <w:t>23</w:t>
      </w:r>
      <w:r w:rsidR="007D1B7A">
        <w:rPr>
          <w:noProof/>
        </w:rPr>
        <w:fldChar w:fldCharType="end"/>
      </w:r>
      <w:r>
        <w:t>.</w:t>
      </w:r>
      <w:r>
        <w:rPr>
          <w:szCs w:val="22"/>
        </w:rPr>
        <w:t xml:space="preserve">Requerimientos nutricionales para la corvina. </w:t>
      </w:r>
    </w:p>
    <w:tbl>
      <w:tblPr>
        <w:tblStyle w:val="Tablaconcuadrcula"/>
        <w:tblW w:w="7365" w:type="dxa"/>
        <w:jc w:val="center"/>
        <w:tblLook w:val="04A0" w:firstRow="1" w:lastRow="0" w:firstColumn="1" w:lastColumn="0" w:noHBand="0" w:noVBand="1"/>
      </w:tblPr>
      <w:tblGrid>
        <w:gridCol w:w="3837"/>
        <w:gridCol w:w="1176"/>
        <w:gridCol w:w="1176"/>
        <w:gridCol w:w="1176"/>
      </w:tblGrid>
      <w:tr w:rsidR="00581A96" w:rsidRPr="00914A65" w14:paraId="26608A25" w14:textId="77777777" w:rsidTr="00581A96">
        <w:trPr>
          <w:trHeight w:val="333"/>
          <w:jc w:val="center"/>
        </w:trPr>
        <w:tc>
          <w:tcPr>
            <w:tcW w:w="3837" w:type="dxa"/>
            <w:noWrap/>
            <w:vAlign w:val="center"/>
            <w:hideMark/>
          </w:tcPr>
          <w:p w14:paraId="2D1A54AD" w14:textId="77777777" w:rsidR="00581A96" w:rsidRPr="00914A65" w:rsidRDefault="00581A96" w:rsidP="00581A96">
            <w:pPr>
              <w:jc w:val="center"/>
              <w:rPr>
                <w:b/>
                <w:bCs/>
              </w:rPr>
            </w:pPr>
            <w:r w:rsidRPr="00567009">
              <w:rPr>
                <w:b/>
                <w:u w:val="single"/>
              </w:rPr>
              <w:br w:type="page"/>
            </w:r>
            <w:r>
              <w:rPr>
                <w:b/>
                <w:bCs/>
              </w:rPr>
              <w:t>Composición</w:t>
            </w:r>
          </w:p>
        </w:tc>
        <w:tc>
          <w:tcPr>
            <w:tcW w:w="1176" w:type="dxa"/>
            <w:vAlign w:val="center"/>
          </w:tcPr>
          <w:p w14:paraId="662F4823" w14:textId="77777777" w:rsidR="00581A96" w:rsidRPr="00966949" w:rsidRDefault="00581A96" w:rsidP="00581A96">
            <w:pPr>
              <w:jc w:val="center"/>
              <w:rPr>
                <w:b/>
                <w:bCs/>
                <w:vertAlign w:val="superscript"/>
              </w:rPr>
            </w:pPr>
            <w:r>
              <w:rPr>
                <w:b/>
                <w:bCs/>
              </w:rPr>
              <w:t>Corvina</w:t>
            </w:r>
            <w:r>
              <w:rPr>
                <w:b/>
                <w:bCs/>
                <w:vertAlign w:val="superscript"/>
              </w:rPr>
              <w:t>1</w:t>
            </w:r>
          </w:p>
        </w:tc>
        <w:tc>
          <w:tcPr>
            <w:tcW w:w="1176" w:type="dxa"/>
            <w:vAlign w:val="center"/>
          </w:tcPr>
          <w:p w14:paraId="3EEF5802" w14:textId="77777777" w:rsidR="00581A96" w:rsidRDefault="00581A96" w:rsidP="00581A96">
            <w:pPr>
              <w:jc w:val="center"/>
            </w:pPr>
            <w:r w:rsidRPr="0024114A">
              <w:rPr>
                <w:b/>
                <w:bCs/>
              </w:rPr>
              <w:t>Corvina</w:t>
            </w:r>
            <w:r>
              <w:rPr>
                <w:b/>
                <w:bCs/>
                <w:vertAlign w:val="superscript"/>
              </w:rPr>
              <w:t>2</w:t>
            </w:r>
          </w:p>
        </w:tc>
        <w:tc>
          <w:tcPr>
            <w:tcW w:w="1176" w:type="dxa"/>
            <w:vAlign w:val="center"/>
          </w:tcPr>
          <w:p w14:paraId="7F1010C6" w14:textId="77777777" w:rsidR="00581A96" w:rsidRDefault="00581A96" w:rsidP="00581A96">
            <w:pPr>
              <w:jc w:val="center"/>
            </w:pPr>
            <w:r w:rsidRPr="0024114A">
              <w:rPr>
                <w:b/>
                <w:bCs/>
              </w:rPr>
              <w:t>Corvina</w:t>
            </w:r>
            <w:r>
              <w:rPr>
                <w:b/>
                <w:bCs/>
                <w:vertAlign w:val="superscript"/>
              </w:rPr>
              <w:t>3</w:t>
            </w:r>
          </w:p>
        </w:tc>
      </w:tr>
      <w:tr w:rsidR="00581A96" w:rsidRPr="00914A65" w14:paraId="30E866BA" w14:textId="77777777" w:rsidTr="00581A96">
        <w:trPr>
          <w:trHeight w:val="422"/>
          <w:jc w:val="center"/>
        </w:trPr>
        <w:tc>
          <w:tcPr>
            <w:tcW w:w="3837" w:type="dxa"/>
            <w:noWrap/>
            <w:vAlign w:val="center"/>
            <w:hideMark/>
          </w:tcPr>
          <w:p w14:paraId="60A07DFD" w14:textId="77777777" w:rsidR="00581A96" w:rsidRPr="00914A65" w:rsidRDefault="00581A96" w:rsidP="00581A96">
            <w:pPr>
              <w:jc w:val="center"/>
              <w:rPr>
                <w:b/>
                <w:bCs/>
              </w:rPr>
            </w:pPr>
            <w:r>
              <w:rPr>
                <w:b/>
                <w:bCs/>
              </w:rPr>
              <w:t>Energía (MJ/kg)</w:t>
            </w:r>
          </w:p>
        </w:tc>
        <w:tc>
          <w:tcPr>
            <w:tcW w:w="1176" w:type="dxa"/>
            <w:vAlign w:val="center"/>
          </w:tcPr>
          <w:p w14:paraId="080E36DE" w14:textId="77777777" w:rsidR="00581A96" w:rsidRPr="00315A7D" w:rsidRDefault="00581A96" w:rsidP="00581A96">
            <w:pPr>
              <w:jc w:val="center"/>
              <w:rPr>
                <w:bCs/>
              </w:rPr>
            </w:pPr>
            <w:r>
              <w:rPr>
                <w:bCs/>
              </w:rPr>
              <w:t>22,7</w:t>
            </w:r>
          </w:p>
        </w:tc>
        <w:tc>
          <w:tcPr>
            <w:tcW w:w="1176" w:type="dxa"/>
            <w:vAlign w:val="center"/>
          </w:tcPr>
          <w:p w14:paraId="245BA1F7" w14:textId="77777777" w:rsidR="00581A96" w:rsidRDefault="00581A96" w:rsidP="00581A96">
            <w:pPr>
              <w:jc w:val="center"/>
              <w:rPr>
                <w:bCs/>
              </w:rPr>
            </w:pPr>
            <w:r>
              <w:rPr>
                <w:bCs/>
              </w:rPr>
              <w:t>19,2</w:t>
            </w:r>
          </w:p>
        </w:tc>
        <w:tc>
          <w:tcPr>
            <w:tcW w:w="1176" w:type="dxa"/>
            <w:vAlign w:val="center"/>
          </w:tcPr>
          <w:p w14:paraId="6A6146DC" w14:textId="77777777" w:rsidR="00581A96" w:rsidRPr="00315A7D" w:rsidRDefault="00581A96" w:rsidP="00581A96">
            <w:pPr>
              <w:jc w:val="center"/>
              <w:rPr>
                <w:bCs/>
              </w:rPr>
            </w:pPr>
            <w:r>
              <w:rPr>
                <w:bCs/>
              </w:rPr>
              <w:t>21,0</w:t>
            </w:r>
          </w:p>
        </w:tc>
      </w:tr>
      <w:tr w:rsidR="00581A96" w:rsidRPr="00914A65" w14:paraId="1C7417E2" w14:textId="77777777" w:rsidTr="00581A96">
        <w:trPr>
          <w:trHeight w:val="422"/>
          <w:jc w:val="center"/>
        </w:trPr>
        <w:tc>
          <w:tcPr>
            <w:tcW w:w="3837" w:type="dxa"/>
            <w:noWrap/>
            <w:vAlign w:val="center"/>
            <w:hideMark/>
          </w:tcPr>
          <w:p w14:paraId="5EB9AA43" w14:textId="77777777" w:rsidR="00581A96" w:rsidRPr="00914A65" w:rsidRDefault="00581A96" w:rsidP="00581A96">
            <w:pPr>
              <w:jc w:val="center"/>
              <w:rPr>
                <w:b/>
                <w:bCs/>
              </w:rPr>
            </w:pPr>
            <w:r>
              <w:rPr>
                <w:b/>
                <w:bCs/>
              </w:rPr>
              <w:t>P</w:t>
            </w:r>
            <w:r w:rsidRPr="00914A65">
              <w:rPr>
                <w:b/>
                <w:bCs/>
              </w:rPr>
              <w:t>roteín</w:t>
            </w:r>
            <w:r>
              <w:rPr>
                <w:b/>
                <w:bCs/>
              </w:rPr>
              <w:t xml:space="preserve">a </w:t>
            </w:r>
            <w:r w:rsidRPr="00914A65">
              <w:rPr>
                <w:b/>
                <w:bCs/>
              </w:rPr>
              <w:t>% min</w:t>
            </w:r>
          </w:p>
        </w:tc>
        <w:tc>
          <w:tcPr>
            <w:tcW w:w="1176" w:type="dxa"/>
            <w:vAlign w:val="center"/>
          </w:tcPr>
          <w:p w14:paraId="13C5AB21" w14:textId="77777777" w:rsidR="00581A96" w:rsidRPr="00315A7D" w:rsidRDefault="00581A96" w:rsidP="00581A96">
            <w:pPr>
              <w:jc w:val="center"/>
              <w:rPr>
                <w:bCs/>
              </w:rPr>
            </w:pPr>
            <w:r>
              <w:rPr>
                <w:bCs/>
              </w:rPr>
              <w:t>47,0</w:t>
            </w:r>
          </w:p>
        </w:tc>
        <w:tc>
          <w:tcPr>
            <w:tcW w:w="1176" w:type="dxa"/>
            <w:vAlign w:val="center"/>
          </w:tcPr>
          <w:p w14:paraId="2142BBD9" w14:textId="77777777" w:rsidR="00581A96" w:rsidRPr="007202DA" w:rsidRDefault="00581A96" w:rsidP="00581A96">
            <w:pPr>
              <w:jc w:val="center"/>
              <w:rPr>
                <w:bCs/>
              </w:rPr>
            </w:pPr>
            <w:r>
              <w:rPr>
                <w:bCs/>
              </w:rPr>
              <w:t>47,0</w:t>
            </w:r>
          </w:p>
        </w:tc>
        <w:tc>
          <w:tcPr>
            <w:tcW w:w="1176" w:type="dxa"/>
            <w:vAlign w:val="center"/>
          </w:tcPr>
          <w:p w14:paraId="182D49C7" w14:textId="77777777" w:rsidR="00581A96" w:rsidRPr="00315A7D" w:rsidRDefault="00581A96" w:rsidP="00581A96">
            <w:pPr>
              <w:jc w:val="center"/>
              <w:rPr>
                <w:bCs/>
              </w:rPr>
            </w:pPr>
            <w:r>
              <w:rPr>
                <w:bCs/>
              </w:rPr>
              <w:t>43,0</w:t>
            </w:r>
          </w:p>
        </w:tc>
      </w:tr>
      <w:tr w:rsidR="00581A96" w:rsidRPr="00914A65" w14:paraId="41805603" w14:textId="77777777" w:rsidTr="00581A96">
        <w:trPr>
          <w:trHeight w:val="338"/>
          <w:jc w:val="center"/>
        </w:trPr>
        <w:tc>
          <w:tcPr>
            <w:tcW w:w="3837" w:type="dxa"/>
            <w:noWrap/>
            <w:vAlign w:val="center"/>
            <w:hideMark/>
          </w:tcPr>
          <w:p w14:paraId="2CC5029C" w14:textId="77777777" w:rsidR="00581A96" w:rsidRPr="00914A65" w:rsidRDefault="00581A96" w:rsidP="00581A96">
            <w:pPr>
              <w:jc w:val="center"/>
              <w:rPr>
                <w:b/>
                <w:bCs/>
              </w:rPr>
            </w:pPr>
            <w:r>
              <w:rPr>
                <w:b/>
                <w:bCs/>
              </w:rPr>
              <w:t>Lípidos</w:t>
            </w:r>
            <w:r w:rsidRPr="00914A65">
              <w:rPr>
                <w:b/>
                <w:bCs/>
              </w:rPr>
              <w:t xml:space="preserve"> % min</w:t>
            </w:r>
          </w:p>
        </w:tc>
        <w:tc>
          <w:tcPr>
            <w:tcW w:w="1176" w:type="dxa"/>
            <w:vAlign w:val="center"/>
          </w:tcPr>
          <w:p w14:paraId="1D01D56B" w14:textId="77777777" w:rsidR="00581A96" w:rsidRPr="00914A65" w:rsidRDefault="00581A96" w:rsidP="00581A96">
            <w:pPr>
              <w:jc w:val="center"/>
              <w:rPr>
                <w:bCs/>
              </w:rPr>
            </w:pPr>
            <w:r>
              <w:rPr>
                <w:bCs/>
              </w:rPr>
              <w:t>20,0</w:t>
            </w:r>
          </w:p>
        </w:tc>
        <w:tc>
          <w:tcPr>
            <w:tcW w:w="1176" w:type="dxa"/>
            <w:vAlign w:val="center"/>
          </w:tcPr>
          <w:p w14:paraId="6A652CEE" w14:textId="77777777" w:rsidR="00581A96" w:rsidRPr="007202DA" w:rsidRDefault="00581A96" w:rsidP="00581A96">
            <w:pPr>
              <w:jc w:val="center"/>
              <w:rPr>
                <w:bCs/>
              </w:rPr>
            </w:pPr>
            <w:r>
              <w:rPr>
                <w:bCs/>
              </w:rPr>
              <w:t>20,0</w:t>
            </w:r>
          </w:p>
        </w:tc>
        <w:tc>
          <w:tcPr>
            <w:tcW w:w="1176" w:type="dxa"/>
            <w:vAlign w:val="center"/>
          </w:tcPr>
          <w:p w14:paraId="4679961B" w14:textId="77777777" w:rsidR="00581A96" w:rsidRPr="00914A65" w:rsidRDefault="00581A96" w:rsidP="00581A96">
            <w:pPr>
              <w:jc w:val="center"/>
              <w:rPr>
                <w:bCs/>
              </w:rPr>
            </w:pPr>
            <w:r>
              <w:rPr>
                <w:bCs/>
              </w:rPr>
              <w:t>17,0</w:t>
            </w:r>
          </w:p>
        </w:tc>
      </w:tr>
      <w:tr w:rsidR="00581A96" w:rsidRPr="00914A65" w14:paraId="20CCF6C1" w14:textId="77777777" w:rsidTr="00581A96">
        <w:trPr>
          <w:trHeight w:val="338"/>
          <w:jc w:val="center"/>
        </w:trPr>
        <w:tc>
          <w:tcPr>
            <w:tcW w:w="3837" w:type="dxa"/>
            <w:noWrap/>
            <w:vAlign w:val="center"/>
            <w:hideMark/>
          </w:tcPr>
          <w:p w14:paraId="73708083" w14:textId="77777777" w:rsidR="00581A96" w:rsidRDefault="00581A96" w:rsidP="00581A96">
            <w:pPr>
              <w:jc w:val="center"/>
              <w:rPr>
                <w:b/>
                <w:bCs/>
              </w:rPr>
            </w:pPr>
            <w:r>
              <w:rPr>
                <w:b/>
                <w:bCs/>
              </w:rPr>
              <w:t>Hidratos de carbono</w:t>
            </w:r>
          </w:p>
        </w:tc>
        <w:tc>
          <w:tcPr>
            <w:tcW w:w="1176" w:type="dxa"/>
            <w:vAlign w:val="center"/>
          </w:tcPr>
          <w:p w14:paraId="3DFF101C" w14:textId="77777777" w:rsidR="00581A96" w:rsidRDefault="00581A96" w:rsidP="00581A96">
            <w:pPr>
              <w:jc w:val="center"/>
              <w:rPr>
                <w:bCs/>
              </w:rPr>
            </w:pPr>
            <w:r>
              <w:rPr>
                <w:bCs/>
              </w:rPr>
              <w:t>-</w:t>
            </w:r>
          </w:p>
        </w:tc>
        <w:tc>
          <w:tcPr>
            <w:tcW w:w="1176" w:type="dxa"/>
            <w:vAlign w:val="center"/>
          </w:tcPr>
          <w:p w14:paraId="7D19D903" w14:textId="77777777" w:rsidR="00581A96" w:rsidRDefault="00581A96" w:rsidP="00581A96">
            <w:pPr>
              <w:jc w:val="center"/>
              <w:rPr>
                <w:bCs/>
              </w:rPr>
            </w:pPr>
            <w:r>
              <w:rPr>
                <w:bCs/>
              </w:rPr>
              <w:t>-</w:t>
            </w:r>
          </w:p>
        </w:tc>
        <w:tc>
          <w:tcPr>
            <w:tcW w:w="1176" w:type="dxa"/>
            <w:vAlign w:val="center"/>
          </w:tcPr>
          <w:p w14:paraId="63A735EF" w14:textId="77777777" w:rsidR="00581A96" w:rsidRDefault="00581A96" w:rsidP="00581A96">
            <w:pPr>
              <w:jc w:val="center"/>
              <w:rPr>
                <w:bCs/>
              </w:rPr>
            </w:pPr>
            <w:r>
              <w:rPr>
                <w:bCs/>
              </w:rPr>
              <w:t>23,5</w:t>
            </w:r>
          </w:p>
        </w:tc>
      </w:tr>
      <w:tr w:rsidR="00581A96" w:rsidRPr="00914A65" w14:paraId="5914116E" w14:textId="77777777" w:rsidTr="00581A96">
        <w:trPr>
          <w:trHeight w:val="338"/>
          <w:jc w:val="center"/>
        </w:trPr>
        <w:tc>
          <w:tcPr>
            <w:tcW w:w="3837" w:type="dxa"/>
            <w:noWrap/>
            <w:vAlign w:val="center"/>
            <w:hideMark/>
          </w:tcPr>
          <w:p w14:paraId="72231749" w14:textId="77777777" w:rsidR="00581A96" w:rsidRDefault="00581A96" w:rsidP="00581A96">
            <w:pPr>
              <w:jc w:val="center"/>
              <w:rPr>
                <w:b/>
                <w:bCs/>
              </w:rPr>
            </w:pPr>
            <w:r>
              <w:rPr>
                <w:b/>
                <w:bCs/>
              </w:rPr>
              <w:t>Vitamina A (UI)</w:t>
            </w:r>
          </w:p>
        </w:tc>
        <w:tc>
          <w:tcPr>
            <w:tcW w:w="1176" w:type="dxa"/>
            <w:vAlign w:val="center"/>
          </w:tcPr>
          <w:p w14:paraId="47414F2B" w14:textId="77777777" w:rsidR="00581A96" w:rsidRPr="00914A65" w:rsidRDefault="00581A96" w:rsidP="00581A96">
            <w:pPr>
              <w:jc w:val="center"/>
              <w:rPr>
                <w:bCs/>
              </w:rPr>
            </w:pPr>
            <w:r>
              <w:rPr>
                <w:bCs/>
              </w:rPr>
              <w:t>-</w:t>
            </w:r>
          </w:p>
        </w:tc>
        <w:tc>
          <w:tcPr>
            <w:tcW w:w="1176" w:type="dxa"/>
            <w:vAlign w:val="center"/>
          </w:tcPr>
          <w:p w14:paraId="2F870402" w14:textId="77777777" w:rsidR="00581A96" w:rsidRDefault="00581A96" w:rsidP="00581A96">
            <w:pPr>
              <w:jc w:val="center"/>
              <w:rPr>
                <w:bCs/>
              </w:rPr>
            </w:pPr>
            <w:r>
              <w:rPr>
                <w:bCs/>
              </w:rPr>
              <w:t>5000</w:t>
            </w:r>
          </w:p>
        </w:tc>
        <w:tc>
          <w:tcPr>
            <w:tcW w:w="1176" w:type="dxa"/>
            <w:vAlign w:val="center"/>
          </w:tcPr>
          <w:p w14:paraId="69B17CF7" w14:textId="77777777" w:rsidR="00581A96" w:rsidRPr="00914A65" w:rsidRDefault="00581A96" w:rsidP="00581A96">
            <w:pPr>
              <w:jc w:val="center"/>
              <w:rPr>
                <w:bCs/>
              </w:rPr>
            </w:pPr>
            <w:r>
              <w:rPr>
                <w:bCs/>
              </w:rPr>
              <w:t>-</w:t>
            </w:r>
          </w:p>
        </w:tc>
      </w:tr>
      <w:tr w:rsidR="00581A96" w:rsidRPr="00914A65" w14:paraId="2A57DD4A" w14:textId="77777777" w:rsidTr="00581A96">
        <w:trPr>
          <w:trHeight w:val="338"/>
          <w:jc w:val="center"/>
        </w:trPr>
        <w:tc>
          <w:tcPr>
            <w:tcW w:w="3837" w:type="dxa"/>
            <w:noWrap/>
            <w:vAlign w:val="center"/>
            <w:hideMark/>
          </w:tcPr>
          <w:p w14:paraId="71ED92E8" w14:textId="77777777" w:rsidR="00581A96" w:rsidRDefault="00581A96" w:rsidP="00581A96">
            <w:pPr>
              <w:jc w:val="center"/>
              <w:rPr>
                <w:b/>
                <w:bCs/>
              </w:rPr>
            </w:pPr>
            <w:r>
              <w:rPr>
                <w:b/>
                <w:bCs/>
              </w:rPr>
              <w:t>Vitamina D3 (UI)</w:t>
            </w:r>
          </w:p>
        </w:tc>
        <w:tc>
          <w:tcPr>
            <w:tcW w:w="1176" w:type="dxa"/>
            <w:vAlign w:val="center"/>
          </w:tcPr>
          <w:p w14:paraId="4229C857" w14:textId="77777777" w:rsidR="00581A96" w:rsidRPr="00914A65" w:rsidRDefault="00581A96" w:rsidP="00581A96">
            <w:pPr>
              <w:jc w:val="center"/>
              <w:rPr>
                <w:bCs/>
              </w:rPr>
            </w:pPr>
            <w:r>
              <w:rPr>
                <w:bCs/>
              </w:rPr>
              <w:t>-</w:t>
            </w:r>
          </w:p>
        </w:tc>
        <w:tc>
          <w:tcPr>
            <w:tcW w:w="1176" w:type="dxa"/>
            <w:vAlign w:val="center"/>
          </w:tcPr>
          <w:p w14:paraId="57F78766" w14:textId="77777777" w:rsidR="00581A96" w:rsidRDefault="00581A96" w:rsidP="00581A96">
            <w:pPr>
              <w:jc w:val="center"/>
              <w:rPr>
                <w:bCs/>
              </w:rPr>
            </w:pPr>
            <w:r>
              <w:rPr>
                <w:bCs/>
              </w:rPr>
              <w:t>750</w:t>
            </w:r>
          </w:p>
        </w:tc>
        <w:tc>
          <w:tcPr>
            <w:tcW w:w="1176" w:type="dxa"/>
            <w:vAlign w:val="center"/>
          </w:tcPr>
          <w:p w14:paraId="4E122D12" w14:textId="77777777" w:rsidR="00581A96" w:rsidRPr="00914A65" w:rsidRDefault="00581A96" w:rsidP="00581A96">
            <w:pPr>
              <w:jc w:val="center"/>
              <w:rPr>
                <w:bCs/>
              </w:rPr>
            </w:pPr>
            <w:r>
              <w:rPr>
                <w:bCs/>
              </w:rPr>
              <w:t>-</w:t>
            </w:r>
          </w:p>
        </w:tc>
      </w:tr>
      <w:tr w:rsidR="00581A96" w:rsidRPr="00914A65" w14:paraId="1AF851EA" w14:textId="77777777" w:rsidTr="00581A96">
        <w:trPr>
          <w:trHeight w:val="338"/>
          <w:jc w:val="center"/>
        </w:trPr>
        <w:tc>
          <w:tcPr>
            <w:tcW w:w="3837" w:type="dxa"/>
            <w:noWrap/>
            <w:vAlign w:val="center"/>
            <w:hideMark/>
          </w:tcPr>
          <w:p w14:paraId="07D119E2" w14:textId="77777777" w:rsidR="00581A96" w:rsidRDefault="00581A96" w:rsidP="00581A96">
            <w:pPr>
              <w:jc w:val="center"/>
              <w:rPr>
                <w:b/>
                <w:bCs/>
              </w:rPr>
            </w:pPr>
            <w:r>
              <w:rPr>
                <w:b/>
                <w:bCs/>
              </w:rPr>
              <w:t>Vitamina E (mg)</w:t>
            </w:r>
          </w:p>
        </w:tc>
        <w:tc>
          <w:tcPr>
            <w:tcW w:w="1176" w:type="dxa"/>
            <w:vAlign w:val="center"/>
          </w:tcPr>
          <w:p w14:paraId="7BDA96D7" w14:textId="77777777" w:rsidR="00581A96" w:rsidRPr="00914A65" w:rsidRDefault="00581A96" w:rsidP="00581A96">
            <w:pPr>
              <w:jc w:val="center"/>
              <w:rPr>
                <w:bCs/>
              </w:rPr>
            </w:pPr>
            <w:r>
              <w:rPr>
                <w:bCs/>
              </w:rPr>
              <w:t>-</w:t>
            </w:r>
          </w:p>
        </w:tc>
        <w:tc>
          <w:tcPr>
            <w:tcW w:w="1176" w:type="dxa"/>
            <w:vAlign w:val="center"/>
          </w:tcPr>
          <w:p w14:paraId="0BD9A899" w14:textId="77777777" w:rsidR="00581A96" w:rsidRDefault="00581A96" w:rsidP="00581A96">
            <w:pPr>
              <w:jc w:val="center"/>
              <w:rPr>
                <w:bCs/>
              </w:rPr>
            </w:pPr>
            <w:r>
              <w:rPr>
                <w:bCs/>
              </w:rPr>
              <w:t>150</w:t>
            </w:r>
          </w:p>
        </w:tc>
        <w:tc>
          <w:tcPr>
            <w:tcW w:w="1176" w:type="dxa"/>
            <w:vAlign w:val="center"/>
          </w:tcPr>
          <w:p w14:paraId="3825BE0A" w14:textId="77777777" w:rsidR="00581A96" w:rsidRPr="00914A65" w:rsidRDefault="00581A96" w:rsidP="00581A96">
            <w:pPr>
              <w:jc w:val="center"/>
              <w:rPr>
                <w:bCs/>
              </w:rPr>
            </w:pPr>
            <w:r>
              <w:rPr>
                <w:bCs/>
              </w:rPr>
              <w:t>-</w:t>
            </w:r>
          </w:p>
        </w:tc>
      </w:tr>
    </w:tbl>
    <w:p w14:paraId="436B2E09" w14:textId="77777777" w:rsidR="00581A96" w:rsidRPr="00D514D3" w:rsidRDefault="00581A96" w:rsidP="00581A96">
      <w:pPr>
        <w:jc w:val="center"/>
        <w:rPr>
          <w:b/>
          <w:sz w:val="18"/>
          <w:u w:val="single"/>
          <w:lang w:val="fr-FR"/>
        </w:rPr>
      </w:pPr>
      <w:r w:rsidRPr="00D514D3">
        <w:rPr>
          <w:bCs/>
          <w:sz w:val="18"/>
          <w:vertAlign w:val="superscript"/>
          <w:lang w:val="fr-FR"/>
        </w:rPr>
        <w:t>1</w:t>
      </w:r>
      <w:r w:rsidRPr="00D514D3">
        <w:rPr>
          <w:bCs/>
          <w:sz w:val="18"/>
          <w:lang w:val="fr-FR"/>
        </w:rPr>
        <w:t xml:space="preserve">Martínez-Llorens et al., </w:t>
      </w:r>
      <w:proofErr w:type="gramStart"/>
      <w:r w:rsidRPr="00D514D3">
        <w:rPr>
          <w:bCs/>
          <w:sz w:val="18"/>
          <w:lang w:val="fr-FR"/>
        </w:rPr>
        <w:t>2011;</w:t>
      </w:r>
      <w:proofErr w:type="gramEnd"/>
      <w:r w:rsidRPr="00D514D3">
        <w:rPr>
          <w:bCs/>
          <w:sz w:val="18"/>
          <w:lang w:val="fr-FR"/>
        </w:rPr>
        <w:t xml:space="preserve"> </w:t>
      </w:r>
      <w:r w:rsidRPr="00D514D3">
        <w:rPr>
          <w:bCs/>
          <w:sz w:val="18"/>
          <w:vertAlign w:val="superscript"/>
          <w:lang w:val="fr-FR"/>
        </w:rPr>
        <w:t>2</w:t>
      </w:r>
      <w:r w:rsidRPr="00D514D3">
        <w:rPr>
          <w:bCs/>
          <w:sz w:val="18"/>
          <w:lang w:val="fr-FR"/>
        </w:rPr>
        <w:t xml:space="preserve">Alvarado et al., 2009; </w:t>
      </w:r>
      <w:r w:rsidRPr="00D514D3">
        <w:rPr>
          <w:bCs/>
          <w:sz w:val="18"/>
          <w:vertAlign w:val="superscript"/>
          <w:lang w:val="fr-FR"/>
        </w:rPr>
        <w:t>3</w:t>
      </w:r>
      <w:r w:rsidRPr="00D514D3">
        <w:rPr>
          <w:bCs/>
          <w:sz w:val="18"/>
          <w:lang w:val="fr-FR"/>
        </w:rPr>
        <w:t>Antonopoulou et al., 2014.</w:t>
      </w:r>
    </w:p>
    <w:p w14:paraId="01D1F9AC" w14:textId="0030EAE2" w:rsidR="00581A96" w:rsidRPr="00581A96" w:rsidRDefault="00581A96" w:rsidP="00581A96">
      <w:pPr>
        <w:jc w:val="both"/>
        <w:rPr>
          <w:rFonts w:ascii="Garamond" w:hAnsi="Garamond"/>
          <w:sz w:val="24"/>
        </w:rPr>
      </w:pPr>
      <w:r w:rsidRPr="00581A96">
        <w:rPr>
          <w:rFonts w:ascii="Garamond" w:hAnsi="Garamond"/>
          <w:sz w:val="24"/>
        </w:rPr>
        <w:t xml:space="preserve">En la tabla </w:t>
      </w:r>
      <w:r>
        <w:rPr>
          <w:rFonts w:ascii="Garamond" w:hAnsi="Garamond"/>
          <w:sz w:val="24"/>
        </w:rPr>
        <w:t>24</w:t>
      </w:r>
      <w:r w:rsidRPr="00581A96">
        <w:rPr>
          <w:rFonts w:ascii="Garamond" w:hAnsi="Garamond"/>
          <w:sz w:val="24"/>
        </w:rPr>
        <w:t xml:space="preserve"> se detallan la composición de ácidos grasos de dos piensos comerciales (García et al., 2014).</w:t>
      </w:r>
    </w:p>
    <w:p w14:paraId="6F63EC43" w14:textId="16658F8A" w:rsidR="00581A96" w:rsidRPr="008856BD" w:rsidRDefault="00581A96" w:rsidP="00581A96">
      <w:pPr>
        <w:pStyle w:val="Descripcin"/>
        <w:rPr>
          <w:szCs w:val="22"/>
        </w:rPr>
      </w:pPr>
      <w:r>
        <w:t xml:space="preserve">Tabla </w:t>
      </w:r>
      <w:r w:rsidR="007D1B7A">
        <w:fldChar w:fldCharType="begin"/>
      </w:r>
      <w:r w:rsidR="007D1B7A">
        <w:instrText xml:space="preserve"> SEQ Tabla \* ARABIC </w:instrText>
      </w:r>
      <w:r w:rsidR="007D1B7A">
        <w:fldChar w:fldCharType="separate"/>
      </w:r>
      <w:r>
        <w:rPr>
          <w:noProof/>
        </w:rPr>
        <w:t>24</w:t>
      </w:r>
      <w:r w:rsidR="007D1B7A">
        <w:rPr>
          <w:noProof/>
        </w:rPr>
        <w:fldChar w:fldCharType="end"/>
      </w:r>
      <w:r>
        <w:t>.</w:t>
      </w:r>
      <w:r>
        <w:rPr>
          <w:szCs w:val="22"/>
        </w:rPr>
        <w:t xml:space="preserve">Requerimientos nutricionales de ácidos grasos para la corvina. </w:t>
      </w:r>
    </w:p>
    <w:tbl>
      <w:tblPr>
        <w:tblStyle w:val="Tablaconcuadrcula"/>
        <w:tblW w:w="8281" w:type="dxa"/>
        <w:jc w:val="center"/>
        <w:tblLook w:val="04A0" w:firstRow="1" w:lastRow="0" w:firstColumn="1" w:lastColumn="0" w:noHBand="0" w:noVBand="1"/>
      </w:tblPr>
      <w:tblGrid>
        <w:gridCol w:w="5929"/>
        <w:gridCol w:w="1176"/>
        <w:gridCol w:w="1176"/>
      </w:tblGrid>
      <w:tr w:rsidR="00581A96" w:rsidRPr="00F10054" w14:paraId="6DE87C92" w14:textId="77777777" w:rsidTr="00581A96">
        <w:trPr>
          <w:jc w:val="center"/>
        </w:trPr>
        <w:tc>
          <w:tcPr>
            <w:tcW w:w="5929" w:type="dxa"/>
            <w:vAlign w:val="center"/>
          </w:tcPr>
          <w:p w14:paraId="676BA9B2" w14:textId="77777777" w:rsidR="00581A96" w:rsidRPr="00F10054" w:rsidRDefault="00581A96" w:rsidP="00581A96">
            <w:pPr>
              <w:jc w:val="center"/>
              <w:rPr>
                <w:b/>
              </w:rPr>
            </w:pPr>
            <w:r w:rsidRPr="00F10054">
              <w:rPr>
                <w:b/>
              </w:rPr>
              <w:t>Ácidos grasos</w:t>
            </w:r>
            <w:r>
              <w:rPr>
                <w:b/>
              </w:rPr>
              <w:t xml:space="preserve"> (% sobre el total de ácidos grasos)</w:t>
            </w:r>
          </w:p>
        </w:tc>
        <w:tc>
          <w:tcPr>
            <w:tcW w:w="1176" w:type="dxa"/>
            <w:vAlign w:val="center"/>
          </w:tcPr>
          <w:p w14:paraId="2859FD0A" w14:textId="77777777" w:rsidR="00581A96" w:rsidRPr="00966949" w:rsidRDefault="00581A96" w:rsidP="00581A96">
            <w:pPr>
              <w:jc w:val="center"/>
              <w:rPr>
                <w:b/>
                <w:bCs/>
                <w:vertAlign w:val="superscript"/>
              </w:rPr>
            </w:pPr>
            <w:r>
              <w:rPr>
                <w:b/>
                <w:bCs/>
              </w:rPr>
              <w:t>Corvina</w:t>
            </w:r>
            <w:r>
              <w:rPr>
                <w:b/>
                <w:bCs/>
                <w:vertAlign w:val="superscript"/>
              </w:rPr>
              <w:t>1</w:t>
            </w:r>
          </w:p>
        </w:tc>
        <w:tc>
          <w:tcPr>
            <w:tcW w:w="1176" w:type="dxa"/>
            <w:vAlign w:val="center"/>
          </w:tcPr>
          <w:p w14:paraId="1F4D2746" w14:textId="77777777" w:rsidR="00581A96" w:rsidRDefault="00581A96" w:rsidP="00581A96">
            <w:pPr>
              <w:jc w:val="center"/>
            </w:pPr>
            <w:r w:rsidRPr="0024114A">
              <w:rPr>
                <w:b/>
                <w:bCs/>
              </w:rPr>
              <w:t>Corvina</w:t>
            </w:r>
            <w:r>
              <w:rPr>
                <w:b/>
                <w:bCs/>
                <w:vertAlign w:val="superscript"/>
              </w:rPr>
              <w:t>2</w:t>
            </w:r>
          </w:p>
        </w:tc>
      </w:tr>
      <w:tr w:rsidR="00581A96" w:rsidRPr="00F10054" w14:paraId="2F7D4FC5" w14:textId="77777777" w:rsidTr="00581A96">
        <w:trPr>
          <w:jc w:val="center"/>
        </w:trPr>
        <w:tc>
          <w:tcPr>
            <w:tcW w:w="5929" w:type="dxa"/>
            <w:vAlign w:val="center"/>
          </w:tcPr>
          <w:p w14:paraId="0AFFEC92" w14:textId="77777777" w:rsidR="00581A96" w:rsidRPr="00F10054" w:rsidRDefault="00581A96" w:rsidP="00581A96">
            <w:pPr>
              <w:jc w:val="center"/>
              <w:rPr>
                <w:b/>
              </w:rPr>
            </w:pPr>
            <w:r w:rsidRPr="00F10054">
              <w:rPr>
                <w:b/>
              </w:rPr>
              <w:t>Saturados</w:t>
            </w:r>
          </w:p>
        </w:tc>
        <w:tc>
          <w:tcPr>
            <w:tcW w:w="1176" w:type="dxa"/>
            <w:vAlign w:val="center"/>
          </w:tcPr>
          <w:p w14:paraId="17235683" w14:textId="77777777" w:rsidR="00581A96" w:rsidRPr="00F10054" w:rsidRDefault="00581A96" w:rsidP="00581A96">
            <w:pPr>
              <w:jc w:val="center"/>
            </w:pPr>
            <w:r>
              <w:t>29,13</w:t>
            </w:r>
          </w:p>
        </w:tc>
        <w:tc>
          <w:tcPr>
            <w:tcW w:w="1176" w:type="dxa"/>
            <w:vAlign w:val="center"/>
          </w:tcPr>
          <w:p w14:paraId="41BA9F47" w14:textId="77777777" w:rsidR="00581A96" w:rsidRPr="00F10054" w:rsidRDefault="00581A96" w:rsidP="00581A96">
            <w:pPr>
              <w:jc w:val="center"/>
            </w:pPr>
            <w:r>
              <w:t>24,53</w:t>
            </w:r>
          </w:p>
        </w:tc>
      </w:tr>
      <w:tr w:rsidR="00581A96" w:rsidRPr="00F10054" w14:paraId="1AC41171" w14:textId="77777777" w:rsidTr="00581A96">
        <w:trPr>
          <w:jc w:val="center"/>
        </w:trPr>
        <w:tc>
          <w:tcPr>
            <w:tcW w:w="5929" w:type="dxa"/>
            <w:vAlign w:val="center"/>
          </w:tcPr>
          <w:p w14:paraId="7569FE66" w14:textId="77777777" w:rsidR="00581A96" w:rsidRPr="00F10054" w:rsidRDefault="00581A96" w:rsidP="00581A96">
            <w:pPr>
              <w:jc w:val="center"/>
              <w:rPr>
                <w:b/>
              </w:rPr>
            </w:pPr>
            <w:r w:rsidRPr="00F10054">
              <w:rPr>
                <w:b/>
              </w:rPr>
              <w:t>Monoinsaturados</w:t>
            </w:r>
          </w:p>
        </w:tc>
        <w:tc>
          <w:tcPr>
            <w:tcW w:w="1176" w:type="dxa"/>
            <w:vAlign w:val="center"/>
          </w:tcPr>
          <w:p w14:paraId="7E5173FB" w14:textId="77777777" w:rsidR="00581A96" w:rsidRPr="00F10054" w:rsidRDefault="00581A96" w:rsidP="00581A96">
            <w:pPr>
              <w:jc w:val="center"/>
            </w:pPr>
            <w:r>
              <w:t>29,97</w:t>
            </w:r>
          </w:p>
        </w:tc>
        <w:tc>
          <w:tcPr>
            <w:tcW w:w="1176" w:type="dxa"/>
            <w:vAlign w:val="center"/>
          </w:tcPr>
          <w:p w14:paraId="15DB57CD" w14:textId="77777777" w:rsidR="00581A96" w:rsidRPr="00F10054" w:rsidRDefault="00581A96" w:rsidP="00581A96">
            <w:pPr>
              <w:jc w:val="center"/>
            </w:pPr>
            <w:r>
              <w:t>27,70</w:t>
            </w:r>
          </w:p>
        </w:tc>
      </w:tr>
      <w:tr w:rsidR="00581A96" w:rsidRPr="00F10054" w14:paraId="1902679E" w14:textId="77777777" w:rsidTr="00581A96">
        <w:trPr>
          <w:jc w:val="center"/>
        </w:trPr>
        <w:tc>
          <w:tcPr>
            <w:tcW w:w="5929" w:type="dxa"/>
            <w:vAlign w:val="center"/>
          </w:tcPr>
          <w:p w14:paraId="6EDDD7D7" w14:textId="77777777" w:rsidR="00581A96" w:rsidRPr="00F10054" w:rsidRDefault="00581A96" w:rsidP="00581A96">
            <w:pPr>
              <w:jc w:val="center"/>
              <w:rPr>
                <w:b/>
              </w:rPr>
            </w:pPr>
            <w:r w:rsidRPr="00F10054">
              <w:rPr>
                <w:b/>
              </w:rPr>
              <w:t>Poliinsaturados</w:t>
            </w:r>
          </w:p>
        </w:tc>
        <w:tc>
          <w:tcPr>
            <w:tcW w:w="1176" w:type="dxa"/>
            <w:vAlign w:val="center"/>
          </w:tcPr>
          <w:p w14:paraId="4FAE515C" w14:textId="77777777" w:rsidR="00581A96" w:rsidRPr="00F10054" w:rsidRDefault="00581A96" w:rsidP="00581A96">
            <w:pPr>
              <w:jc w:val="center"/>
            </w:pPr>
            <w:r>
              <w:t>39,03</w:t>
            </w:r>
          </w:p>
        </w:tc>
        <w:tc>
          <w:tcPr>
            <w:tcW w:w="1176" w:type="dxa"/>
            <w:vAlign w:val="center"/>
          </w:tcPr>
          <w:p w14:paraId="6D7412CE" w14:textId="77777777" w:rsidR="00581A96" w:rsidRPr="00F10054" w:rsidRDefault="00581A96" w:rsidP="00581A96">
            <w:pPr>
              <w:jc w:val="center"/>
            </w:pPr>
            <w:r>
              <w:t>42,47</w:t>
            </w:r>
          </w:p>
        </w:tc>
      </w:tr>
      <w:tr w:rsidR="00581A96" w:rsidRPr="00F10054" w14:paraId="1BDF19DA" w14:textId="77777777" w:rsidTr="00581A96">
        <w:trPr>
          <w:jc w:val="center"/>
        </w:trPr>
        <w:tc>
          <w:tcPr>
            <w:tcW w:w="5929" w:type="dxa"/>
            <w:vAlign w:val="center"/>
          </w:tcPr>
          <w:p w14:paraId="0C4DD8C4" w14:textId="77777777" w:rsidR="00581A96" w:rsidRPr="00F10054" w:rsidRDefault="00581A96" w:rsidP="00581A96">
            <w:pPr>
              <w:jc w:val="center"/>
              <w:rPr>
                <w:b/>
              </w:rPr>
            </w:pPr>
            <w:r w:rsidRPr="00F10054">
              <w:rPr>
                <w:b/>
                <w:i/>
              </w:rPr>
              <w:t>n</w:t>
            </w:r>
            <w:r w:rsidRPr="00F10054">
              <w:rPr>
                <w:b/>
              </w:rPr>
              <w:t>-3</w:t>
            </w:r>
          </w:p>
        </w:tc>
        <w:tc>
          <w:tcPr>
            <w:tcW w:w="1176" w:type="dxa"/>
            <w:vAlign w:val="center"/>
          </w:tcPr>
          <w:p w14:paraId="21818BCE" w14:textId="77777777" w:rsidR="00581A96" w:rsidRPr="00F10054" w:rsidRDefault="00581A96" w:rsidP="00581A96">
            <w:pPr>
              <w:jc w:val="center"/>
            </w:pPr>
            <w:r>
              <w:t>29,40</w:t>
            </w:r>
          </w:p>
        </w:tc>
        <w:tc>
          <w:tcPr>
            <w:tcW w:w="1176" w:type="dxa"/>
            <w:vAlign w:val="center"/>
          </w:tcPr>
          <w:p w14:paraId="01DD24F2" w14:textId="77777777" w:rsidR="00581A96" w:rsidRPr="00F10054" w:rsidRDefault="00581A96" w:rsidP="00581A96">
            <w:pPr>
              <w:jc w:val="center"/>
            </w:pPr>
            <w:r>
              <w:t>15,77</w:t>
            </w:r>
          </w:p>
        </w:tc>
      </w:tr>
      <w:tr w:rsidR="00581A96" w:rsidRPr="00F10054" w14:paraId="5B3531FD" w14:textId="77777777" w:rsidTr="00581A96">
        <w:trPr>
          <w:jc w:val="center"/>
        </w:trPr>
        <w:tc>
          <w:tcPr>
            <w:tcW w:w="5929" w:type="dxa"/>
            <w:vAlign w:val="center"/>
          </w:tcPr>
          <w:p w14:paraId="58EF940B" w14:textId="77777777" w:rsidR="00581A96" w:rsidRPr="00F10054" w:rsidRDefault="00581A96" w:rsidP="00581A96">
            <w:pPr>
              <w:jc w:val="center"/>
              <w:rPr>
                <w:b/>
              </w:rPr>
            </w:pPr>
            <w:r w:rsidRPr="00F10054">
              <w:rPr>
                <w:b/>
                <w:i/>
              </w:rPr>
              <w:t>n</w:t>
            </w:r>
            <w:r w:rsidRPr="00F10054">
              <w:rPr>
                <w:b/>
              </w:rPr>
              <w:t>-6</w:t>
            </w:r>
          </w:p>
        </w:tc>
        <w:tc>
          <w:tcPr>
            <w:tcW w:w="1176" w:type="dxa"/>
            <w:vAlign w:val="center"/>
          </w:tcPr>
          <w:p w14:paraId="7A0F3E4A" w14:textId="77777777" w:rsidR="00581A96" w:rsidRPr="00F10054" w:rsidRDefault="00581A96" w:rsidP="00581A96">
            <w:pPr>
              <w:jc w:val="center"/>
            </w:pPr>
            <w:r>
              <w:t>9,63</w:t>
            </w:r>
          </w:p>
        </w:tc>
        <w:tc>
          <w:tcPr>
            <w:tcW w:w="1176" w:type="dxa"/>
            <w:vAlign w:val="center"/>
          </w:tcPr>
          <w:p w14:paraId="35D583FC" w14:textId="77777777" w:rsidR="00581A96" w:rsidRPr="00F10054" w:rsidRDefault="00581A96" w:rsidP="00581A96">
            <w:pPr>
              <w:jc w:val="center"/>
            </w:pPr>
            <w:r>
              <w:t>26,70</w:t>
            </w:r>
          </w:p>
        </w:tc>
      </w:tr>
      <w:tr w:rsidR="00581A96" w:rsidRPr="00F10054" w14:paraId="309CFCB7" w14:textId="77777777" w:rsidTr="00581A96">
        <w:trPr>
          <w:jc w:val="center"/>
        </w:trPr>
        <w:tc>
          <w:tcPr>
            <w:tcW w:w="5929" w:type="dxa"/>
            <w:vAlign w:val="center"/>
          </w:tcPr>
          <w:p w14:paraId="22CB8FC7" w14:textId="77777777" w:rsidR="00581A96" w:rsidRPr="00F10054" w:rsidRDefault="00581A96" w:rsidP="00581A96">
            <w:pPr>
              <w:jc w:val="center"/>
              <w:rPr>
                <w:b/>
              </w:rPr>
            </w:pPr>
            <w:r w:rsidRPr="00F10054">
              <w:rPr>
                <w:b/>
                <w:i/>
              </w:rPr>
              <w:t>n</w:t>
            </w:r>
            <w:r w:rsidRPr="00F10054">
              <w:rPr>
                <w:b/>
              </w:rPr>
              <w:t>-3/</w:t>
            </w:r>
            <w:r w:rsidRPr="00F10054">
              <w:rPr>
                <w:b/>
                <w:i/>
              </w:rPr>
              <w:t>n</w:t>
            </w:r>
            <w:r w:rsidRPr="00F10054">
              <w:rPr>
                <w:b/>
              </w:rPr>
              <w:t>-6</w:t>
            </w:r>
          </w:p>
        </w:tc>
        <w:tc>
          <w:tcPr>
            <w:tcW w:w="1176" w:type="dxa"/>
            <w:vAlign w:val="center"/>
          </w:tcPr>
          <w:p w14:paraId="7657891A" w14:textId="77777777" w:rsidR="00581A96" w:rsidRPr="00F10054" w:rsidRDefault="00581A96" w:rsidP="00581A96">
            <w:pPr>
              <w:jc w:val="center"/>
            </w:pPr>
            <w:r>
              <w:t>3,05</w:t>
            </w:r>
          </w:p>
        </w:tc>
        <w:tc>
          <w:tcPr>
            <w:tcW w:w="1176" w:type="dxa"/>
            <w:vAlign w:val="center"/>
          </w:tcPr>
          <w:p w14:paraId="1733930C" w14:textId="77777777" w:rsidR="00581A96" w:rsidRPr="00F10054" w:rsidRDefault="00581A96" w:rsidP="00581A96">
            <w:pPr>
              <w:jc w:val="center"/>
            </w:pPr>
            <w:r>
              <w:t>0,59</w:t>
            </w:r>
          </w:p>
        </w:tc>
      </w:tr>
    </w:tbl>
    <w:p w14:paraId="1197CBA7" w14:textId="77777777" w:rsidR="00581A96" w:rsidRPr="00D514D3" w:rsidRDefault="00581A96" w:rsidP="00581A96">
      <w:pPr>
        <w:ind w:left="708"/>
        <w:rPr>
          <w:sz w:val="18"/>
          <w:lang w:val="fr-FR"/>
        </w:rPr>
      </w:pPr>
      <w:r w:rsidRPr="00D514D3">
        <w:rPr>
          <w:sz w:val="18"/>
          <w:vertAlign w:val="superscript"/>
          <w:lang w:val="fr-FR"/>
        </w:rPr>
        <w:t>1</w:t>
      </w:r>
      <w:r w:rsidRPr="00D514D3">
        <w:rPr>
          <w:sz w:val="18"/>
          <w:lang w:val="fr-FR"/>
        </w:rPr>
        <w:t xml:space="preserve">Estévez et al., </w:t>
      </w:r>
      <w:proofErr w:type="gramStart"/>
      <w:r w:rsidRPr="00D514D3">
        <w:rPr>
          <w:sz w:val="18"/>
          <w:lang w:val="fr-FR"/>
        </w:rPr>
        <w:t>2011;</w:t>
      </w:r>
      <w:proofErr w:type="gramEnd"/>
      <w:r w:rsidRPr="00D514D3">
        <w:rPr>
          <w:sz w:val="18"/>
          <w:lang w:val="fr-FR"/>
        </w:rPr>
        <w:t xml:space="preserve"> </w:t>
      </w:r>
      <w:r w:rsidRPr="00D514D3">
        <w:rPr>
          <w:sz w:val="18"/>
          <w:vertAlign w:val="superscript"/>
          <w:lang w:val="fr-FR"/>
        </w:rPr>
        <w:t>2</w:t>
      </w:r>
      <w:r w:rsidRPr="00D514D3">
        <w:rPr>
          <w:sz w:val="18"/>
          <w:lang w:val="fr-FR"/>
        </w:rPr>
        <w:t>Chatzifotis et al., 2010.</w:t>
      </w:r>
    </w:p>
    <w:p w14:paraId="076C90FA" w14:textId="77777777" w:rsidR="00581A96" w:rsidRPr="00D514D3" w:rsidRDefault="00581A96" w:rsidP="00581A96">
      <w:pPr>
        <w:rPr>
          <w:lang w:val="fr-FR"/>
        </w:rPr>
      </w:pPr>
    </w:p>
    <w:p w14:paraId="6B0268FC" w14:textId="77777777" w:rsidR="00581A96" w:rsidRPr="00BD1257" w:rsidRDefault="00581A96" w:rsidP="00581A96">
      <w:pPr>
        <w:pStyle w:val="Ttulo3"/>
        <w:rPr>
          <w:rFonts w:ascii="Garamond" w:hAnsi="Garamond"/>
          <w:sz w:val="24"/>
          <w:szCs w:val="24"/>
        </w:rPr>
      </w:pPr>
      <w:bookmarkStart w:id="39" w:name="_Toc32928563"/>
      <w:r w:rsidRPr="00BD1257">
        <w:rPr>
          <w:rFonts w:ascii="Garamond" w:hAnsi="Garamond"/>
          <w:sz w:val="24"/>
          <w:szCs w:val="24"/>
        </w:rPr>
        <w:t>Requerimientos nutricionales trucha:</w:t>
      </w:r>
      <w:bookmarkEnd w:id="39"/>
      <w:r w:rsidRPr="00BD1257">
        <w:rPr>
          <w:rFonts w:ascii="Garamond" w:hAnsi="Garamond"/>
          <w:sz w:val="24"/>
          <w:szCs w:val="24"/>
        </w:rPr>
        <w:t xml:space="preserve"> </w:t>
      </w:r>
    </w:p>
    <w:p w14:paraId="56828528" w14:textId="7C515DEA" w:rsidR="00581A96" w:rsidRPr="00581A96" w:rsidRDefault="00581A96" w:rsidP="00581A96">
      <w:pPr>
        <w:jc w:val="both"/>
        <w:rPr>
          <w:rFonts w:ascii="Garamond" w:hAnsi="Garamond"/>
          <w:sz w:val="24"/>
        </w:rPr>
      </w:pPr>
      <w:r w:rsidRPr="00581A96">
        <w:rPr>
          <w:rFonts w:ascii="Garamond" w:hAnsi="Garamond"/>
          <w:sz w:val="24"/>
        </w:rPr>
        <w:t>La trucha</w:t>
      </w:r>
      <w:r w:rsidR="00110F35">
        <w:rPr>
          <w:rFonts w:ascii="Garamond" w:hAnsi="Garamond"/>
          <w:sz w:val="24"/>
        </w:rPr>
        <w:t xml:space="preserve"> arco iris</w:t>
      </w:r>
      <w:r w:rsidRPr="00581A96">
        <w:rPr>
          <w:rFonts w:ascii="Garamond" w:hAnsi="Garamond"/>
          <w:sz w:val="24"/>
        </w:rPr>
        <w:t xml:space="preserve"> (</w:t>
      </w:r>
      <w:proofErr w:type="spellStart"/>
      <w:r w:rsidRPr="00581A96">
        <w:rPr>
          <w:rFonts w:ascii="Garamond" w:hAnsi="Garamond"/>
          <w:i/>
          <w:iCs/>
          <w:sz w:val="24"/>
        </w:rPr>
        <w:t>Oncorhynchus</w:t>
      </w:r>
      <w:proofErr w:type="spellEnd"/>
      <w:r w:rsidRPr="00581A96">
        <w:rPr>
          <w:rFonts w:ascii="Garamond" w:hAnsi="Garamond"/>
          <w:i/>
          <w:iCs/>
          <w:sz w:val="24"/>
        </w:rPr>
        <w:t xml:space="preserve"> </w:t>
      </w:r>
      <w:proofErr w:type="spellStart"/>
      <w:r w:rsidR="00110F35">
        <w:rPr>
          <w:rFonts w:ascii="Garamond" w:hAnsi="Garamond"/>
          <w:i/>
          <w:iCs/>
          <w:sz w:val="24"/>
        </w:rPr>
        <w:t>mykiss</w:t>
      </w:r>
      <w:proofErr w:type="spellEnd"/>
      <w:r w:rsidRPr="00581A96">
        <w:rPr>
          <w:rFonts w:ascii="Garamond" w:hAnsi="Garamond"/>
          <w:sz w:val="24"/>
        </w:rPr>
        <w:t xml:space="preserve">) son animales depredadores que subsisten capturando otros seres vivos, por lo que su aparato digestivo está preparado para el aprovechamiento de proteínas animales. En la tabla </w:t>
      </w:r>
      <w:r>
        <w:rPr>
          <w:rFonts w:ascii="Garamond" w:hAnsi="Garamond"/>
          <w:sz w:val="24"/>
        </w:rPr>
        <w:t>25</w:t>
      </w:r>
      <w:r w:rsidRPr="00581A96">
        <w:rPr>
          <w:rFonts w:ascii="Garamond" w:hAnsi="Garamond"/>
          <w:sz w:val="24"/>
        </w:rPr>
        <w:t xml:space="preserve"> se muestran los requerimientos nutricionales de la trucha arcoíris.</w:t>
      </w:r>
    </w:p>
    <w:p w14:paraId="683B21E0" w14:textId="557F4445" w:rsidR="00581A96" w:rsidRPr="008856BD" w:rsidRDefault="00581A96" w:rsidP="00581A96">
      <w:pPr>
        <w:pStyle w:val="Descripcin"/>
        <w:rPr>
          <w:szCs w:val="22"/>
        </w:rPr>
      </w:pPr>
      <w:r>
        <w:t xml:space="preserve">Tabla </w:t>
      </w:r>
      <w:r w:rsidR="007D1B7A">
        <w:fldChar w:fldCharType="begin"/>
      </w:r>
      <w:r w:rsidR="007D1B7A">
        <w:instrText xml:space="preserve"> SEQ Tabla \* ARABIC </w:instrText>
      </w:r>
      <w:r w:rsidR="007D1B7A">
        <w:fldChar w:fldCharType="separate"/>
      </w:r>
      <w:r>
        <w:rPr>
          <w:noProof/>
        </w:rPr>
        <w:t>25</w:t>
      </w:r>
      <w:r w:rsidR="007D1B7A">
        <w:rPr>
          <w:noProof/>
        </w:rPr>
        <w:fldChar w:fldCharType="end"/>
      </w:r>
      <w:r>
        <w:t>.</w:t>
      </w:r>
      <w:r>
        <w:rPr>
          <w:szCs w:val="22"/>
        </w:rPr>
        <w:t xml:space="preserve">Requerimientos nutricionales de energía, proteína y lípidos para la trucha. </w:t>
      </w:r>
    </w:p>
    <w:tbl>
      <w:tblPr>
        <w:tblStyle w:val="Tablaconcuadrcula"/>
        <w:tblW w:w="6332" w:type="dxa"/>
        <w:jc w:val="center"/>
        <w:tblLook w:val="04A0" w:firstRow="1" w:lastRow="0" w:firstColumn="1" w:lastColumn="0" w:noHBand="0" w:noVBand="1"/>
      </w:tblPr>
      <w:tblGrid>
        <w:gridCol w:w="3836"/>
        <w:gridCol w:w="911"/>
        <w:gridCol w:w="911"/>
        <w:gridCol w:w="911"/>
      </w:tblGrid>
      <w:tr w:rsidR="00581A96" w:rsidRPr="00914A65" w14:paraId="4422E34F" w14:textId="77777777" w:rsidTr="00581A96">
        <w:trPr>
          <w:trHeight w:val="333"/>
          <w:jc w:val="center"/>
        </w:trPr>
        <w:tc>
          <w:tcPr>
            <w:tcW w:w="3836" w:type="dxa"/>
            <w:noWrap/>
            <w:vAlign w:val="center"/>
            <w:hideMark/>
          </w:tcPr>
          <w:p w14:paraId="3F8F801E" w14:textId="77777777" w:rsidR="00581A96" w:rsidRPr="00914A65" w:rsidRDefault="00581A96" w:rsidP="00581A96">
            <w:pPr>
              <w:jc w:val="center"/>
              <w:rPr>
                <w:b/>
                <w:bCs/>
              </w:rPr>
            </w:pPr>
            <w:r w:rsidRPr="00914A65">
              <w:rPr>
                <w:b/>
                <w:bCs/>
              </w:rPr>
              <w:t>Nutrient</w:t>
            </w:r>
            <w:r>
              <w:rPr>
                <w:b/>
                <w:bCs/>
              </w:rPr>
              <w:t>es</w:t>
            </w:r>
            <w:r w:rsidRPr="00914A65">
              <w:rPr>
                <w:b/>
                <w:bCs/>
              </w:rPr>
              <w:t xml:space="preserve"> </w:t>
            </w:r>
            <w:r>
              <w:rPr>
                <w:b/>
                <w:bCs/>
              </w:rPr>
              <w:t>(</w:t>
            </w:r>
            <w:r>
              <w:rPr>
                <w:b/>
              </w:rPr>
              <w:t>*</w:t>
            </w:r>
            <w:proofErr w:type="spellStart"/>
            <w:r>
              <w:rPr>
                <w:b/>
              </w:rPr>
              <w:t>m.s</w:t>
            </w:r>
            <w:proofErr w:type="spellEnd"/>
            <w:r>
              <w:rPr>
                <w:b/>
              </w:rPr>
              <w:t>.)</w:t>
            </w:r>
          </w:p>
        </w:tc>
        <w:tc>
          <w:tcPr>
            <w:tcW w:w="974" w:type="dxa"/>
            <w:vAlign w:val="center"/>
          </w:tcPr>
          <w:p w14:paraId="7F32CE65" w14:textId="77777777" w:rsidR="00581A96" w:rsidRPr="00861116" w:rsidRDefault="00581A96" w:rsidP="00581A96">
            <w:pPr>
              <w:jc w:val="center"/>
              <w:rPr>
                <w:b/>
                <w:bCs/>
              </w:rPr>
            </w:pPr>
            <w:r>
              <w:rPr>
                <w:b/>
                <w:bCs/>
              </w:rPr>
              <w:t>Trucha</w:t>
            </w:r>
            <w:r>
              <w:rPr>
                <w:b/>
                <w:bCs/>
                <w:vertAlign w:val="superscript"/>
              </w:rPr>
              <w:t>1</w:t>
            </w:r>
            <w:r>
              <w:rPr>
                <w:b/>
                <w:bCs/>
              </w:rPr>
              <w:t xml:space="preserve"> </w:t>
            </w:r>
          </w:p>
        </w:tc>
        <w:tc>
          <w:tcPr>
            <w:tcW w:w="722" w:type="dxa"/>
            <w:vAlign w:val="center"/>
          </w:tcPr>
          <w:p w14:paraId="5B24EE2D" w14:textId="77777777" w:rsidR="00581A96" w:rsidRPr="00673F37" w:rsidRDefault="00581A96" w:rsidP="00581A96">
            <w:pPr>
              <w:jc w:val="center"/>
              <w:rPr>
                <w:vertAlign w:val="superscript"/>
              </w:rPr>
            </w:pPr>
            <w:r w:rsidRPr="00562306">
              <w:rPr>
                <w:b/>
                <w:bCs/>
              </w:rPr>
              <w:t>Trucha</w:t>
            </w:r>
            <w:r>
              <w:rPr>
                <w:b/>
                <w:bCs/>
                <w:vertAlign w:val="superscript"/>
              </w:rPr>
              <w:t>2</w:t>
            </w:r>
          </w:p>
        </w:tc>
        <w:tc>
          <w:tcPr>
            <w:tcW w:w="800" w:type="dxa"/>
            <w:vAlign w:val="center"/>
          </w:tcPr>
          <w:p w14:paraId="32D22D5C" w14:textId="77777777" w:rsidR="00581A96" w:rsidRPr="00673F37" w:rsidRDefault="00581A96" w:rsidP="00581A96">
            <w:pPr>
              <w:jc w:val="center"/>
              <w:rPr>
                <w:vertAlign w:val="superscript"/>
              </w:rPr>
            </w:pPr>
            <w:r w:rsidRPr="00562306">
              <w:rPr>
                <w:b/>
                <w:bCs/>
              </w:rPr>
              <w:t>Trucha</w:t>
            </w:r>
            <w:r>
              <w:rPr>
                <w:b/>
                <w:bCs/>
                <w:vertAlign w:val="superscript"/>
              </w:rPr>
              <w:t>3</w:t>
            </w:r>
          </w:p>
        </w:tc>
      </w:tr>
      <w:tr w:rsidR="00581A96" w:rsidRPr="00914A65" w14:paraId="6E85AB2F" w14:textId="77777777" w:rsidTr="00581A96">
        <w:trPr>
          <w:trHeight w:val="422"/>
          <w:jc w:val="center"/>
        </w:trPr>
        <w:tc>
          <w:tcPr>
            <w:tcW w:w="3836" w:type="dxa"/>
            <w:noWrap/>
            <w:vAlign w:val="center"/>
            <w:hideMark/>
          </w:tcPr>
          <w:p w14:paraId="09773315" w14:textId="77777777" w:rsidR="00581A96" w:rsidRPr="00914A65" w:rsidRDefault="00581A96" w:rsidP="00581A96">
            <w:pPr>
              <w:jc w:val="center"/>
              <w:rPr>
                <w:b/>
                <w:bCs/>
              </w:rPr>
            </w:pPr>
            <w:r>
              <w:rPr>
                <w:b/>
                <w:bCs/>
              </w:rPr>
              <w:t>Energía (KJ/g)</w:t>
            </w:r>
          </w:p>
        </w:tc>
        <w:tc>
          <w:tcPr>
            <w:tcW w:w="974" w:type="dxa"/>
            <w:vAlign w:val="center"/>
          </w:tcPr>
          <w:p w14:paraId="3CEF56E4" w14:textId="77777777" w:rsidR="00581A96" w:rsidRDefault="00581A96" w:rsidP="00581A96">
            <w:pPr>
              <w:jc w:val="center"/>
              <w:rPr>
                <w:bCs/>
              </w:rPr>
            </w:pPr>
            <w:r>
              <w:rPr>
                <w:bCs/>
              </w:rPr>
              <w:t>22</w:t>
            </w:r>
          </w:p>
        </w:tc>
        <w:tc>
          <w:tcPr>
            <w:tcW w:w="722" w:type="dxa"/>
            <w:vAlign w:val="center"/>
          </w:tcPr>
          <w:p w14:paraId="44E52D63" w14:textId="77777777" w:rsidR="00581A96" w:rsidRDefault="00581A96" w:rsidP="00581A96">
            <w:pPr>
              <w:jc w:val="center"/>
              <w:rPr>
                <w:bCs/>
              </w:rPr>
            </w:pPr>
            <w:r w:rsidRPr="0041778F">
              <w:t>23,2</w:t>
            </w:r>
          </w:p>
        </w:tc>
        <w:tc>
          <w:tcPr>
            <w:tcW w:w="800" w:type="dxa"/>
            <w:vAlign w:val="center"/>
          </w:tcPr>
          <w:p w14:paraId="270B1086" w14:textId="77777777" w:rsidR="00581A96" w:rsidRPr="0041778F" w:rsidRDefault="00581A96" w:rsidP="00581A96">
            <w:pPr>
              <w:jc w:val="center"/>
            </w:pPr>
            <w:r>
              <w:t>-</w:t>
            </w:r>
          </w:p>
        </w:tc>
      </w:tr>
      <w:tr w:rsidR="00581A96" w:rsidRPr="00914A65" w14:paraId="33735417" w14:textId="77777777" w:rsidTr="00581A96">
        <w:trPr>
          <w:trHeight w:val="422"/>
          <w:jc w:val="center"/>
        </w:trPr>
        <w:tc>
          <w:tcPr>
            <w:tcW w:w="3836" w:type="dxa"/>
            <w:noWrap/>
            <w:vAlign w:val="center"/>
            <w:hideMark/>
          </w:tcPr>
          <w:p w14:paraId="1905275B" w14:textId="77777777" w:rsidR="00581A96" w:rsidRPr="00914A65" w:rsidRDefault="00581A96" w:rsidP="00581A96">
            <w:pPr>
              <w:jc w:val="center"/>
              <w:rPr>
                <w:b/>
                <w:bCs/>
              </w:rPr>
            </w:pPr>
            <w:r>
              <w:rPr>
                <w:b/>
                <w:bCs/>
              </w:rPr>
              <w:t>P</w:t>
            </w:r>
            <w:r w:rsidRPr="00914A65">
              <w:rPr>
                <w:b/>
                <w:bCs/>
              </w:rPr>
              <w:t>roteín</w:t>
            </w:r>
            <w:r>
              <w:rPr>
                <w:b/>
                <w:bCs/>
              </w:rPr>
              <w:t>a</w:t>
            </w:r>
            <w:r w:rsidRPr="00914A65">
              <w:rPr>
                <w:b/>
                <w:bCs/>
              </w:rPr>
              <w:t>,</w:t>
            </w:r>
            <w:r>
              <w:rPr>
                <w:b/>
                <w:bCs/>
              </w:rPr>
              <w:t xml:space="preserve"> crudo,</w:t>
            </w:r>
            <w:r w:rsidRPr="00914A65">
              <w:rPr>
                <w:b/>
                <w:bCs/>
              </w:rPr>
              <w:t xml:space="preserve"> % min</w:t>
            </w:r>
          </w:p>
        </w:tc>
        <w:tc>
          <w:tcPr>
            <w:tcW w:w="974" w:type="dxa"/>
            <w:vAlign w:val="center"/>
          </w:tcPr>
          <w:p w14:paraId="75C39C81" w14:textId="77777777" w:rsidR="00581A96" w:rsidRPr="007202DA" w:rsidRDefault="00581A96" w:rsidP="00581A96">
            <w:pPr>
              <w:jc w:val="center"/>
              <w:rPr>
                <w:bCs/>
              </w:rPr>
            </w:pPr>
            <w:r>
              <w:rPr>
                <w:bCs/>
              </w:rPr>
              <w:t>45,8</w:t>
            </w:r>
          </w:p>
        </w:tc>
        <w:tc>
          <w:tcPr>
            <w:tcW w:w="722" w:type="dxa"/>
            <w:vAlign w:val="center"/>
          </w:tcPr>
          <w:p w14:paraId="6C5807E2" w14:textId="77777777" w:rsidR="00581A96" w:rsidRPr="007202DA" w:rsidRDefault="00581A96" w:rsidP="00581A96">
            <w:pPr>
              <w:jc w:val="center"/>
              <w:rPr>
                <w:bCs/>
              </w:rPr>
            </w:pPr>
            <w:r>
              <w:rPr>
                <w:bCs/>
              </w:rPr>
              <w:t>48,5</w:t>
            </w:r>
          </w:p>
        </w:tc>
        <w:tc>
          <w:tcPr>
            <w:tcW w:w="800" w:type="dxa"/>
            <w:vAlign w:val="center"/>
          </w:tcPr>
          <w:p w14:paraId="08334F3C" w14:textId="77777777" w:rsidR="00581A96" w:rsidRDefault="00581A96" w:rsidP="00581A96">
            <w:pPr>
              <w:jc w:val="center"/>
              <w:rPr>
                <w:bCs/>
              </w:rPr>
            </w:pPr>
            <w:r>
              <w:rPr>
                <w:bCs/>
              </w:rPr>
              <w:t>45-50</w:t>
            </w:r>
          </w:p>
        </w:tc>
      </w:tr>
      <w:tr w:rsidR="00581A96" w:rsidRPr="00914A65" w14:paraId="141EBE05" w14:textId="77777777" w:rsidTr="00581A96">
        <w:trPr>
          <w:trHeight w:val="338"/>
          <w:jc w:val="center"/>
        </w:trPr>
        <w:tc>
          <w:tcPr>
            <w:tcW w:w="3836" w:type="dxa"/>
            <w:noWrap/>
            <w:vAlign w:val="center"/>
            <w:hideMark/>
          </w:tcPr>
          <w:p w14:paraId="6A6DBF09" w14:textId="77777777" w:rsidR="00581A96" w:rsidRPr="00914A65" w:rsidRDefault="00581A96" w:rsidP="00581A96">
            <w:pPr>
              <w:jc w:val="center"/>
              <w:rPr>
                <w:b/>
                <w:bCs/>
              </w:rPr>
            </w:pPr>
            <w:r>
              <w:rPr>
                <w:b/>
                <w:bCs/>
              </w:rPr>
              <w:t>Lípidos, crudo</w:t>
            </w:r>
            <w:r w:rsidRPr="00914A65">
              <w:rPr>
                <w:b/>
                <w:bCs/>
              </w:rPr>
              <w:t xml:space="preserve"> % min</w:t>
            </w:r>
          </w:p>
        </w:tc>
        <w:tc>
          <w:tcPr>
            <w:tcW w:w="974" w:type="dxa"/>
            <w:vAlign w:val="center"/>
          </w:tcPr>
          <w:p w14:paraId="0F469D74" w14:textId="77777777" w:rsidR="00581A96" w:rsidRPr="007202DA" w:rsidRDefault="00581A96" w:rsidP="00581A96">
            <w:pPr>
              <w:jc w:val="center"/>
              <w:rPr>
                <w:bCs/>
              </w:rPr>
            </w:pPr>
            <w:r>
              <w:rPr>
                <w:bCs/>
              </w:rPr>
              <w:t>20</w:t>
            </w:r>
          </w:p>
        </w:tc>
        <w:tc>
          <w:tcPr>
            <w:tcW w:w="722" w:type="dxa"/>
            <w:vAlign w:val="center"/>
          </w:tcPr>
          <w:p w14:paraId="2313352C" w14:textId="77777777" w:rsidR="00581A96" w:rsidRPr="007202DA" w:rsidRDefault="00581A96" w:rsidP="00581A96">
            <w:pPr>
              <w:jc w:val="center"/>
              <w:rPr>
                <w:bCs/>
              </w:rPr>
            </w:pPr>
            <w:r>
              <w:rPr>
                <w:bCs/>
              </w:rPr>
              <w:t>22,7</w:t>
            </w:r>
          </w:p>
        </w:tc>
        <w:tc>
          <w:tcPr>
            <w:tcW w:w="800" w:type="dxa"/>
            <w:vAlign w:val="center"/>
          </w:tcPr>
          <w:p w14:paraId="32EB9E25" w14:textId="77777777" w:rsidR="00581A96" w:rsidRDefault="00581A96" w:rsidP="00581A96">
            <w:pPr>
              <w:jc w:val="center"/>
              <w:rPr>
                <w:bCs/>
              </w:rPr>
            </w:pPr>
            <w:r>
              <w:rPr>
                <w:bCs/>
              </w:rPr>
              <w:t>-</w:t>
            </w:r>
          </w:p>
        </w:tc>
      </w:tr>
    </w:tbl>
    <w:p w14:paraId="7A6C91B7" w14:textId="77777777" w:rsidR="00581A96" w:rsidRPr="001A32E1" w:rsidRDefault="00581A96" w:rsidP="00581A96">
      <w:pPr>
        <w:ind w:left="1416"/>
        <w:rPr>
          <w:sz w:val="18"/>
        </w:rPr>
      </w:pPr>
      <w:r w:rsidRPr="00A20E39">
        <w:rPr>
          <w:sz w:val="18"/>
        </w:rPr>
        <w:t>*</w:t>
      </w:r>
      <w:proofErr w:type="spellStart"/>
      <w:r w:rsidRPr="00A20E39">
        <w:rPr>
          <w:sz w:val="18"/>
        </w:rPr>
        <w:t>m.s</w:t>
      </w:r>
      <w:proofErr w:type="spellEnd"/>
      <w:r w:rsidRPr="00A20E39">
        <w:rPr>
          <w:sz w:val="18"/>
        </w:rPr>
        <w:t xml:space="preserve">.: materia </w:t>
      </w:r>
      <w:proofErr w:type="gramStart"/>
      <w:r w:rsidRPr="00A20E39">
        <w:rPr>
          <w:sz w:val="18"/>
        </w:rPr>
        <w:t>seca</w:t>
      </w:r>
      <w:r>
        <w:rPr>
          <w:sz w:val="18"/>
        </w:rPr>
        <w:t xml:space="preserve">; </w:t>
      </w:r>
      <w:r>
        <w:rPr>
          <w:sz w:val="18"/>
          <w:vertAlign w:val="superscript"/>
        </w:rPr>
        <w:t xml:space="preserve"> 1</w:t>
      </w:r>
      <w:proofErr w:type="gramEnd"/>
      <w:r w:rsidRPr="001A32E1">
        <w:rPr>
          <w:sz w:val="18"/>
        </w:rPr>
        <w:t xml:space="preserve">Ma et al., 2019; </w:t>
      </w:r>
      <w:r>
        <w:rPr>
          <w:sz w:val="18"/>
          <w:vertAlign w:val="superscript"/>
        </w:rPr>
        <w:t>2</w:t>
      </w:r>
      <w:r w:rsidRPr="001A32E1">
        <w:rPr>
          <w:sz w:val="18"/>
        </w:rPr>
        <w:t xml:space="preserve">Rema et al., 2019; </w:t>
      </w:r>
      <w:r>
        <w:rPr>
          <w:sz w:val="18"/>
          <w:vertAlign w:val="superscript"/>
        </w:rPr>
        <w:t>3</w:t>
      </w:r>
      <w:r w:rsidRPr="001A32E1">
        <w:rPr>
          <w:sz w:val="18"/>
        </w:rPr>
        <w:t>Orna, 2010</w:t>
      </w:r>
      <w:r>
        <w:rPr>
          <w:sz w:val="18"/>
        </w:rPr>
        <w:t>.</w:t>
      </w:r>
    </w:p>
    <w:p w14:paraId="109DD4DE" w14:textId="6F9106B7" w:rsidR="00581A96" w:rsidRDefault="00581A96" w:rsidP="00581A96">
      <w:pPr>
        <w:jc w:val="both"/>
        <w:rPr>
          <w:rFonts w:ascii="Garamond" w:hAnsi="Garamond"/>
          <w:sz w:val="24"/>
        </w:rPr>
      </w:pPr>
      <w:r w:rsidRPr="00581A96">
        <w:rPr>
          <w:rFonts w:ascii="Garamond" w:hAnsi="Garamond"/>
          <w:sz w:val="24"/>
        </w:rPr>
        <w:t xml:space="preserve">La trucha puede utilizar pequeñas cantidades de carbohidratos digestibles (glucosa, lactosa, </w:t>
      </w:r>
      <w:proofErr w:type="spellStart"/>
      <w:r w:rsidRPr="00581A96">
        <w:rPr>
          <w:rFonts w:ascii="Garamond" w:hAnsi="Garamond"/>
          <w:sz w:val="24"/>
        </w:rPr>
        <w:t>etc</w:t>
      </w:r>
      <w:proofErr w:type="spellEnd"/>
      <w:r w:rsidRPr="00581A96">
        <w:rPr>
          <w:rFonts w:ascii="Garamond" w:hAnsi="Garamond"/>
          <w:sz w:val="24"/>
        </w:rPr>
        <w:t>), sin superarse el 9% de la ingesta diaria (Orna, 2010).</w:t>
      </w:r>
      <w:r>
        <w:rPr>
          <w:rFonts w:ascii="Garamond" w:hAnsi="Garamond"/>
          <w:sz w:val="24"/>
        </w:rPr>
        <w:t xml:space="preserve"> Se suele añadir esta cantidad para aumentar la energía bruta del producto. </w:t>
      </w:r>
    </w:p>
    <w:p w14:paraId="6E2C001D" w14:textId="68DA0FD2" w:rsidR="00581A96" w:rsidRPr="00581A96" w:rsidRDefault="00581A96" w:rsidP="00581A96">
      <w:pPr>
        <w:jc w:val="both"/>
        <w:rPr>
          <w:rFonts w:ascii="Garamond" w:hAnsi="Garamond"/>
          <w:sz w:val="24"/>
        </w:rPr>
      </w:pPr>
      <w:r w:rsidRPr="00581A96">
        <w:rPr>
          <w:rFonts w:ascii="Garamond" w:hAnsi="Garamond"/>
          <w:sz w:val="24"/>
        </w:rPr>
        <w:t xml:space="preserve">Los requerimientos mínimos de ciertos aminoácidos para los salmónidos y de vitaminas se detallan en la tabla </w:t>
      </w:r>
      <w:r>
        <w:rPr>
          <w:rFonts w:ascii="Garamond" w:hAnsi="Garamond"/>
          <w:sz w:val="24"/>
        </w:rPr>
        <w:t>26</w:t>
      </w:r>
      <w:r w:rsidRPr="00581A96">
        <w:rPr>
          <w:rFonts w:ascii="Garamond" w:hAnsi="Garamond"/>
          <w:sz w:val="24"/>
        </w:rPr>
        <w:t xml:space="preserve"> (Orna, 2010).</w:t>
      </w:r>
    </w:p>
    <w:p w14:paraId="290D542B" w14:textId="00D0A997" w:rsidR="00581A96" w:rsidRPr="00CB0ACC" w:rsidRDefault="00581A96" w:rsidP="00581A96">
      <w:pPr>
        <w:pStyle w:val="Descripcin"/>
        <w:rPr>
          <w:b/>
          <w:szCs w:val="22"/>
        </w:rPr>
      </w:pPr>
      <w:r>
        <w:t xml:space="preserve">Tabla </w:t>
      </w:r>
      <w:r w:rsidR="007D1B7A">
        <w:fldChar w:fldCharType="begin"/>
      </w:r>
      <w:r w:rsidR="007D1B7A">
        <w:instrText xml:space="preserve"> SEQ Tabla \* ARABIC </w:instrText>
      </w:r>
      <w:r w:rsidR="007D1B7A">
        <w:fldChar w:fldCharType="separate"/>
      </w:r>
      <w:r>
        <w:rPr>
          <w:noProof/>
        </w:rPr>
        <w:t>26</w:t>
      </w:r>
      <w:r w:rsidR="007D1B7A">
        <w:rPr>
          <w:noProof/>
        </w:rPr>
        <w:fldChar w:fldCharType="end"/>
      </w:r>
      <w:r>
        <w:t xml:space="preserve">. </w:t>
      </w:r>
      <w:r>
        <w:rPr>
          <w:szCs w:val="22"/>
        </w:rPr>
        <w:t xml:space="preserve">Requerimientos nutricionales de algunos aminoácidos y vitaminas para los </w:t>
      </w:r>
      <w:proofErr w:type="spellStart"/>
      <w:r>
        <w:rPr>
          <w:szCs w:val="22"/>
        </w:rPr>
        <w:t>salmonoides</w:t>
      </w:r>
      <w:proofErr w:type="spellEnd"/>
      <w:r>
        <w:rPr>
          <w:szCs w:val="22"/>
        </w:rPr>
        <w:t>.</w:t>
      </w:r>
    </w:p>
    <w:tbl>
      <w:tblPr>
        <w:tblStyle w:val="Tablaconcuadrcula"/>
        <w:tblW w:w="4992" w:type="pct"/>
        <w:tblLook w:val="04A0" w:firstRow="1" w:lastRow="0" w:firstColumn="1" w:lastColumn="0" w:noHBand="0" w:noVBand="1"/>
      </w:tblPr>
      <w:tblGrid>
        <w:gridCol w:w="1833"/>
        <w:gridCol w:w="577"/>
        <w:gridCol w:w="1884"/>
        <w:gridCol w:w="1379"/>
        <w:gridCol w:w="1087"/>
        <w:gridCol w:w="1720"/>
      </w:tblGrid>
      <w:tr w:rsidR="00581A96" w14:paraId="7FDE9F7F" w14:textId="77777777" w:rsidTr="00BD1257">
        <w:trPr>
          <w:trHeight w:val="542"/>
        </w:trPr>
        <w:tc>
          <w:tcPr>
            <w:tcW w:w="1081" w:type="pct"/>
            <w:vAlign w:val="center"/>
          </w:tcPr>
          <w:p w14:paraId="7F62C45E" w14:textId="77777777" w:rsidR="00581A96" w:rsidRPr="000B6346" w:rsidRDefault="00581A96" w:rsidP="00581A96">
            <w:pPr>
              <w:jc w:val="center"/>
              <w:rPr>
                <w:b/>
              </w:rPr>
            </w:pPr>
            <w:r w:rsidRPr="000B6346">
              <w:rPr>
                <w:b/>
              </w:rPr>
              <w:t>Aminoácidos</w:t>
            </w:r>
            <w:r>
              <w:rPr>
                <w:b/>
              </w:rPr>
              <w:t xml:space="preserve"> </w:t>
            </w:r>
          </w:p>
        </w:tc>
        <w:tc>
          <w:tcPr>
            <w:tcW w:w="340" w:type="pct"/>
            <w:vAlign w:val="center"/>
          </w:tcPr>
          <w:p w14:paraId="0B1446AF" w14:textId="77777777" w:rsidR="00581A96" w:rsidRPr="000B6346" w:rsidRDefault="00581A96" w:rsidP="00581A96">
            <w:pPr>
              <w:jc w:val="center"/>
              <w:rPr>
                <w:b/>
              </w:rPr>
            </w:pPr>
            <w:r w:rsidRPr="000B6346">
              <w:rPr>
                <w:b/>
              </w:rPr>
              <w:t>(%)</w:t>
            </w:r>
          </w:p>
        </w:tc>
        <w:tc>
          <w:tcPr>
            <w:tcW w:w="1111" w:type="pct"/>
            <w:vAlign w:val="center"/>
          </w:tcPr>
          <w:p w14:paraId="23E856DB" w14:textId="77777777" w:rsidR="00581A96" w:rsidRDefault="00581A96" w:rsidP="00581A96">
            <w:pPr>
              <w:jc w:val="center"/>
              <w:rPr>
                <w:b/>
              </w:rPr>
            </w:pPr>
            <w:r>
              <w:rPr>
                <w:b/>
              </w:rPr>
              <w:t>Vitaminas</w:t>
            </w:r>
          </w:p>
        </w:tc>
        <w:tc>
          <w:tcPr>
            <w:tcW w:w="813" w:type="pct"/>
            <w:vAlign w:val="center"/>
          </w:tcPr>
          <w:p w14:paraId="2358DAA4" w14:textId="77777777" w:rsidR="00581A96" w:rsidRDefault="00581A96" w:rsidP="00581A96">
            <w:pPr>
              <w:jc w:val="center"/>
              <w:rPr>
                <w:b/>
              </w:rPr>
            </w:pPr>
            <w:r>
              <w:rPr>
                <w:b/>
              </w:rPr>
              <w:t>mg/kg peso vivo</w:t>
            </w:r>
          </w:p>
        </w:tc>
        <w:tc>
          <w:tcPr>
            <w:tcW w:w="1656" w:type="pct"/>
            <w:gridSpan w:val="2"/>
            <w:vAlign w:val="center"/>
          </w:tcPr>
          <w:p w14:paraId="22C87935" w14:textId="77777777" w:rsidR="00581A96" w:rsidRDefault="00581A96" w:rsidP="00581A96">
            <w:pPr>
              <w:jc w:val="center"/>
              <w:rPr>
                <w:b/>
              </w:rPr>
            </w:pPr>
            <w:r>
              <w:rPr>
                <w:b/>
              </w:rPr>
              <w:t>Vitaminas</w:t>
            </w:r>
          </w:p>
        </w:tc>
      </w:tr>
      <w:tr w:rsidR="00581A96" w14:paraId="3540C4CF" w14:textId="77777777" w:rsidTr="00BD1257">
        <w:trPr>
          <w:trHeight w:val="279"/>
        </w:trPr>
        <w:tc>
          <w:tcPr>
            <w:tcW w:w="1081" w:type="pct"/>
            <w:vAlign w:val="center"/>
          </w:tcPr>
          <w:p w14:paraId="1A99C2A6" w14:textId="77777777" w:rsidR="00581A96" w:rsidRPr="000B6346" w:rsidRDefault="00581A96" w:rsidP="00581A96">
            <w:pPr>
              <w:jc w:val="center"/>
            </w:pPr>
            <w:r w:rsidRPr="000B6346">
              <w:t>Arginina</w:t>
            </w:r>
          </w:p>
        </w:tc>
        <w:tc>
          <w:tcPr>
            <w:tcW w:w="340" w:type="pct"/>
            <w:vAlign w:val="center"/>
          </w:tcPr>
          <w:p w14:paraId="17CD295B" w14:textId="77777777" w:rsidR="00581A96" w:rsidRPr="000B6346" w:rsidRDefault="00581A96" w:rsidP="00581A96">
            <w:pPr>
              <w:jc w:val="center"/>
            </w:pPr>
            <w:r w:rsidRPr="000B6346">
              <w:t>2,5</w:t>
            </w:r>
          </w:p>
        </w:tc>
        <w:tc>
          <w:tcPr>
            <w:tcW w:w="1111" w:type="pct"/>
            <w:vAlign w:val="center"/>
          </w:tcPr>
          <w:p w14:paraId="34B853BD" w14:textId="77777777" w:rsidR="00581A96" w:rsidRPr="000B6346" w:rsidRDefault="00581A96" w:rsidP="00581A96">
            <w:pPr>
              <w:jc w:val="center"/>
            </w:pPr>
            <w:r>
              <w:t>Tiamina</w:t>
            </w:r>
          </w:p>
        </w:tc>
        <w:tc>
          <w:tcPr>
            <w:tcW w:w="813" w:type="pct"/>
            <w:vAlign w:val="center"/>
          </w:tcPr>
          <w:p w14:paraId="1E713EAC" w14:textId="77777777" w:rsidR="00581A96" w:rsidRPr="000B6346" w:rsidRDefault="00581A96" w:rsidP="00581A96">
            <w:pPr>
              <w:jc w:val="center"/>
            </w:pPr>
            <w:r w:rsidRPr="00AE65FE">
              <w:t>0,150 – 0,2</w:t>
            </w:r>
          </w:p>
        </w:tc>
        <w:tc>
          <w:tcPr>
            <w:tcW w:w="641" w:type="pct"/>
            <w:vMerge w:val="restart"/>
            <w:vAlign w:val="center"/>
          </w:tcPr>
          <w:p w14:paraId="797E0B1F" w14:textId="77777777" w:rsidR="00581A96" w:rsidRPr="000B6346" w:rsidRDefault="00581A96" w:rsidP="00581A96">
            <w:pPr>
              <w:jc w:val="center"/>
            </w:pPr>
            <w:r w:rsidRPr="000B6346">
              <w:t>Vitamina A</w:t>
            </w:r>
          </w:p>
        </w:tc>
        <w:tc>
          <w:tcPr>
            <w:tcW w:w="1015" w:type="pct"/>
            <w:vMerge w:val="restart"/>
            <w:vAlign w:val="center"/>
          </w:tcPr>
          <w:p w14:paraId="737D9EC4" w14:textId="77777777" w:rsidR="00581A96" w:rsidRPr="000B6346" w:rsidRDefault="00581A96" w:rsidP="00581A96">
            <w:pPr>
              <w:jc w:val="center"/>
            </w:pPr>
            <w:r w:rsidRPr="000B6346">
              <w:t>8.000 – 10.000 U.I./kg de pienso</w:t>
            </w:r>
          </w:p>
        </w:tc>
      </w:tr>
      <w:tr w:rsidR="00581A96" w14:paraId="33C2CFB5" w14:textId="77777777" w:rsidTr="00BD1257">
        <w:trPr>
          <w:trHeight w:val="279"/>
        </w:trPr>
        <w:tc>
          <w:tcPr>
            <w:tcW w:w="1081" w:type="pct"/>
            <w:vAlign w:val="center"/>
          </w:tcPr>
          <w:p w14:paraId="10CAF991" w14:textId="588CC9E0" w:rsidR="00581A96" w:rsidRPr="000B6346" w:rsidRDefault="00581A96" w:rsidP="00581A96">
            <w:pPr>
              <w:jc w:val="center"/>
            </w:pPr>
            <w:r w:rsidRPr="000B6346">
              <w:t>Histidina</w:t>
            </w:r>
          </w:p>
        </w:tc>
        <w:tc>
          <w:tcPr>
            <w:tcW w:w="340" w:type="pct"/>
            <w:vAlign w:val="center"/>
          </w:tcPr>
          <w:p w14:paraId="55D4E446" w14:textId="77777777" w:rsidR="00581A96" w:rsidRPr="000B6346" w:rsidRDefault="00581A96" w:rsidP="00581A96">
            <w:pPr>
              <w:jc w:val="center"/>
            </w:pPr>
            <w:r w:rsidRPr="000B6346">
              <w:t>0,7</w:t>
            </w:r>
          </w:p>
        </w:tc>
        <w:tc>
          <w:tcPr>
            <w:tcW w:w="1111" w:type="pct"/>
            <w:vAlign w:val="center"/>
          </w:tcPr>
          <w:p w14:paraId="63463EE6" w14:textId="77777777" w:rsidR="00581A96" w:rsidRPr="000B6346" w:rsidRDefault="00581A96" w:rsidP="00581A96">
            <w:pPr>
              <w:jc w:val="center"/>
            </w:pPr>
            <w:r>
              <w:t>Riboflavina</w:t>
            </w:r>
          </w:p>
        </w:tc>
        <w:tc>
          <w:tcPr>
            <w:tcW w:w="813" w:type="pct"/>
            <w:vAlign w:val="center"/>
          </w:tcPr>
          <w:p w14:paraId="18E7E5DC" w14:textId="77777777" w:rsidR="00581A96" w:rsidRPr="000B6346" w:rsidRDefault="00581A96" w:rsidP="00581A96">
            <w:pPr>
              <w:jc w:val="center"/>
            </w:pPr>
            <w:r w:rsidRPr="00AE65FE">
              <w:t>0,50 – 1,0</w:t>
            </w:r>
          </w:p>
        </w:tc>
        <w:tc>
          <w:tcPr>
            <w:tcW w:w="641" w:type="pct"/>
            <w:vMerge/>
            <w:vAlign w:val="center"/>
          </w:tcPr>
          <w:p w14:paraId="1369D668" w14:textId="77777777" w:rsidR="00581A96" w:rsidRPr="000B6346" w:rsidRDefault="00581A96" w:rsidP="00581A96">
            <w:pPr>
              <w:jc w:val="center"/>
            </w:pPr>
          </w:p>
        </w:tc>
        <w:tc>
          <w:tcPr>
            <w:tcW w:w="1015" w:type="pct"/>
            <w:vMerge/>
            <w:vAlign w:val="center"/>
          </w:tcPr>
          <w:p w14:paraId="5E531112" w14:textId="77777777" w:rsidR="00581A96" w:rsidRPr="000B6346" w:rsidRDefault="00581A96" w:rsidP="00581A96">
            <w:pPr>
              <w:jc w:val="center"/>
            </w:pPr>
          </w:p>
        </w:tc>
      </w:tr>
      <w:tr w:rsidR="00581A96" w14:paraId="49DD9C73" w14:textId="77777777" w:rsidTr="00BD1257">
        <w:trPr>
          <w:trHeight w:val="263"/>
        </w:trPr>
        <w:tc>
          <w:tcPr>
            <w:tcW w:w="1081" w:type="pct"/>
            <w:vAlign w:val="center"/>
          </w:tcPr>
          <w:p w14:paraId="53A7295F" w14:textId="77777777" w:rsidR="00581A96" w:rsidRPr="000B6346" w:rsidRDefault="00581A96" w:rsidP="00581A96">
            <w:pPr>
              <w:jc w:val="center"/>
            </w:pPr>
            <w:r w:rsidRPr="000B6346">
              <w:t>Lisina</w:t>
            </w:r>
          </w:p>
        </w:tc>
        <w:tc>
          <w:tcPr>
            <w:tcW w:w="340" w:type="pct"/>
            <w:vAlign w:val="center"/>
          </w:tcPr>
          <w:p w14:paraId="4EEAFA73" w14:textId="77777777" w:rsidR="00581A96" w:rsidRPr="000B6346" w:rsidRDefault="00581A96" w:rsidP="00581A96">
            <w:pPr>
              <w:jc w:val="center"/>
            </w:pPr>
            <w:r w:rsidRPr="000B6346">
              <w:t>2,1</w:t>
            </w:r>
          </w:p>
        </w:tc>
        <w:tc>
          <w:tcPr>
            <w:tcW w:w="1111" w:type="pct"/>
            <w:vAlign w:val="center"/>
          </w:tcPr>
          <w:p w14:paraId="2796FEEC" w14:textId="77777777" w:rsidR="00581A96" w:rsidRPr="000B6346" w:rsidRDefault="00581A96" w:rsidP="00581A96">
            <w:pPr>
              <w:jc w:val="center"/>
            </w:pPr>
            <w:r>
              <w:t>Piridoxina</w:t>
            </w:r>
          </w:p>
        </w:tc>
        <w:tc>
          <w:tcPr>
            <w:tcW w:w="813" w:type="pct"/>
            <w:vAlign w:val="center"/>
          </w:tcPr>
          <w:p w14:paraId="66BE61D9" w14:textId="77777777" w:rsidR="00581A96" w:rsidRPr="000B6346" w:rsidRDefault="00581A96" w:rsidP="00581A96">
            <w:pPr>
              <w:jc w:val="center"/>
            </w:pPr>
            <w:r w:rsidRPr="00AE65FE">
              <w:t>0,25 – 0,50</w:t>
            </w:r>
          </w:p>
        </w:tc>
        <w:tc>
          <w:tcPr>
            <w:tcW w:w="641" w:type="pct"/>
            <w:vMerge w:val="restart"/>
            <w:vAlign w:val="center"/>
          </w:tcPr>
          <w:p w14:paraId="30BCB1ED" w14:textId="77777777" w:rsidR="00581A96" w:rsidRPr="000B6346" w:rsidRDefault="00581A96" w:rsidP="00581A96">
            <w:pPr>
              <w:jc w:val="center"/>
            </w:pPr>
            <w:r w:rsidRPr="000B6346">
              <w:t>Vitamina D</w:t>
            </w:r>
          </w:p>
        </w:tc>
        <w:tc>
          <w:tcPr>
            <w:tcW w:w="1015" w:type="pct"/>
            <w:vMerge w:val="restart"/>
            <w:vAlign w:val="center"/>
          </w:tcPr>
          <w:p w14:paraId="5202A0BF" w14:textId="77777777" w:rsidR="00581A96" w:rsidRPr="000B6346" w:rsidRDefault="00581A96" w:rsidP="00581A96">
            <w:pPr>
              <w:jc w:val="center"/>
            </w:pPr>
            <w:r w:rsidRPr="000B6346">
              <w:t>1.000 U.I./kg de pienso</w:t>
            </w:r>
          </w:p>
        </w:tc>
      </w:tr>
      <w:tr w:rsidR="00581A96" w14:paraId="2A9584A4" w14:textId="77777777" w:rsidTr="00BD1257">
        <w:trPr>
          <w:trHeight w:val="371"/>
        </w:trPr>
        <w:tc>
          <w:tcPr>
            <w:tcW w:w="1081" w:type="pct"/>
            <w:vAlign w:val="center"/>
          </w:tcPr>
          <w:p w14:paraId="55C7B22E" w14:textId="77777777" w:rsidR="00581A96" w:rsidRPr="000B6346" w:rsidRDefault="00581A96" w:rsidP="00581A96">
            <w:pPr>
              <w:jc w:val="center"/>
            </w:pPr>
            <w:r w:rsidRPr="000B6346">
              <w:t>Metionina</w:t>
            </w:r>
          </w:p>
        </w:tc>
        <w:tc>
          <w:tcPr>
            <w:tcW w:w="340" w:type="pct"/>
            <w:vAlign w:val="center"/>
          </w:tcPr>
          <w:p w14:paraId="690B76B6" w14:textId="77777777" w:rsidR="00581A96" w:rsidRPr="000B6346" w:rsidRDefault="00581A96" w:rsidP="00581A96">
            <w:pPr>
              <w:jc w:val="center"/>
            </w:pPr>
            <w:r w:rsidRPr="000B6346">
              <w:t>0,5</w:t>
            </w:r>
          </w:p>
        </w:tc>
        <w:tc>
          <w:tcPr>
            <w:tcW w:w="1111" w:type="pct"/>
            <w:vAlign w:val="center"/>
          </w:tcPr>
          <w:p w14:paraId="77D60273" w14:textId="77777777" w:rsidR="00581A96" w:rsidRPr="000B6346" w:rsidRDefault="00581A96" w:rsidP="00581A96">
            <w:pPr>
              <w:jc w:val="center"/>
            </w:pPr>
            <w:r>
              <w:t>Biotina</w:t>
            </w:r>
          </w:p>
        </w:tc>
        <w:tc>
          <w:tcPr>
            <w:tcW w:w="813" w:type="pct"/>
            <w:vAlign w:val="center"/>
          </w:tcPr>
          <w:p w14:paraId="6828E9EA" w14:textId="77777777" w:rsidR="00581A96" w:rsidRPr="000B6346" w:rsidRDefault="00581A96" w:rsidP="00581A96">
            <w:pPr>
              <w:jc w:val="center"/>
            </w:pPr>
            <w:r w:rsidRPr="00AE65FE">
              <w:t>0,04 -0,08</w:t>
            </w:r>
          </w:p>
        </w:tc>
        <w:tc>
          <w:tcPr>
            <w:tcW w:w="641" w:type="pct"/>
            <w:vMerge/>
            <w:vAlign w:val="center"/>
          </w:tcPr>
          <w:p w14:paraId="04A2A4D5" w14:textId="77777777" w:rsidR="00581A96" w:rsidRPr="000B6346" w:rsidRDefault="00581A96" w:rsidP="00581A96">
            <w:pPr>
              <w:jc w:val="center"/>
            </w:pPr>
          </w:p>
        </w:tc>
        <w:tc>
          <w:tcPr>
            <w:tcW w:w="1015" w:type="pct"/>
            <w:vMerge/>
            <w:vAlign w:val="center"/>
          </w:tcPr>
          <w:p w14:paraId="6E9A254A" w14:textId="77777777" w:rsidR="00581A96" w:rsidRPr="000B6346" w:rsidRDefault="00581A96" w:rsidP="00581A96">
            <w:pPr>
              <w:jc w:val="center"/>
            </w:pPr>
          </w:p>
        </w:tc>
      </w:tr>
      <w:tr w:rsidR="00581A96" w14:paraId="3332B660" w14:textId="77777777" w:rsidTr="00BD1257">
        <w:trPr>
          <w:trHeight w:val="260"/>
        </w:trPr>
        <w:tc>
          <w:tcPr>
            <w:tcW w:w="1081" w:type="pct"/>
            <w:vAlign w:val="center"/>
          </w:tcPr>
          <w:p w14:paraId="450E4BB0" w14:textId="2C29778F" w:rsidR="00581A96" w:rsidRPr="000B6346" w:rsidRDefault="00110F35" w:rsidP="00581A96">
            <w:pPr>
              <w:jc w:val="center"/>
            </w:pPr>
            <w:r w:rsidRPr="000B6346">
              <w:t>Ciste</w:t>
            </w:r>
            <w:r>
              <w:t>í</w:t>
            </w:r>
            <w:r w:rsidRPr="000B6346">
              <w:t>na</w:t>
            </w:r>
          </w:p>
        </w:tc>
        <w:tc>
          <w:tcPr>
            <w:tcW w:w="340" w:type="pct"/>
            <w:vAlign w:val="center"/>
          </w:tcPr>
          <w:p w14:paraId="507A7D0C" w14:textId="77777777" w:rsidR="00581A96" w:rsidRPr="000B6346" w:rsidRDefault="00581A96" w:rsidP="00581A96">
            <w:pPr>
              <w:jc w:val="center"/>
            </w:pPr>
            <w:r w:rsidRPr="000B6346">
              <w:t>1,0</w:t>
            </w:r>
          </w:p>
        </w:tc>
        <w:tc>
          <w:tcPr>
            <w:tcW w:w="1111" w:type="pct"/>
            <w:vAlign w:val="center"/>
          </w:tcPr>
          <w:p w14:paraId="061C1499" w14:textId="77777777" w:rsidR="00581A96" w:rsidRPr="000B6346" w:rsidRDefault="00581A96" w:rsidP="00581A96">
            <w:pPr>
              <w:jc w:val="center"/>
            </w:pPr>
            <w:r w:rsidRPr="000B6346">
              <w:t>Acido nicotínico</w:t>
            </w:r>
          </w:p>
        </w:tc>
        <w:tc>
          <w:tcPr>
            <w:tcW w:w="813" w:type="pct"/>
            <w:vAlign w:val="center"/>
          </w:tcPr>
          <w:p w14:paraId="7E4EDFE2" w14:textId="77777777" w:rsidR="00581A96" w:rsidRPr="000B6346" w:rsidRDefault="00581A96" w:rsidP="00581A96">
            <w:pPr>
              <w:jc w:val="center"/>
            </w:pPr>
            <w:r w:rsidRPr="000B6346">
              <w:t>4,0 – 7,0</w:t>
            </w:r>
          </w:p>
        </w:tc>
        <w:tc>
          <w:tcPr>
            <w:tcW w:w="641" w:type="pct"/>
            <w:vMerge w:val="restart"/>
            <w:vAlign w:val="center"/>
          </w:tcPr>
          <w:p w14:paraId="32EFEB0C" w14:textId="77777777" w:rsidR="00581A96" w:rsidRPr="000B6346" w:rsidRDefault="00581A96" w:rsidP="00581A96">
            <w:pPr>
              <w:jc w:val="center"/>
            </w:pPr>
            <w:r w:rsidRPr="000B6346">
              <w:t>Vitamina E</w:t>
            </w:r>
          </w:p>
          <w:p w14:paraId="3918EE45" w14:textId="77777777" w:rsidR="00581A96" w:rsidRPr="000B6346" w:rsidRDefault="00581A96" w:rsidP="00581A96">
            <w:pPr>
              <w:jc w:val="center"/>
            </w:pPr>
          </w:p>
        </w:tc>
        <w:tc>
          <w:tcPr>
            <w:tcW w:w="1015" w:type="pct"/>
            <w:vMerge w:val="restart"/>
            <w:vAlign w:val="center"/>
          </w:tcPr>
          <w:p w14:paraId="0C79AEC7" w14:textId="77777777" w:rsidR="00581A96" w:rsidRPr="000B6346" w:rsidRDefault="00581A96" w:rsidP="00581A96">
            <w:pPr>
              <w:jc w:val="center"/>
            </w:pPr>
            <w:r>
              <w:t>125 U.I./kg de pienso</w:t>
            </w:r>
          </w:p>
        </w:tc>
      </w:tr>
      <w:tr w:rsidR="00581A96" w14:paraId="0822BD1B" w14:textId="77777777" w:rsidTr="00BD1257">
        <w:trPr>
          <w:trHeight w:val="542"/>
        </w:trPr>
        <w:tc>
          <w:tcPr>
            <w:tcW w:w="1081" w:type="pct"/>
            <w:vAlign w:val="center"/>
          </w:tcPr>
          <w:p w14:paraId="3B8B4F8D" w14:textId="4DDC72FA" w:rsidR="00581A96" w:rsidRPr="000B6346" w:rsidRDefault="00110F35" w:rsidP="00581A96">
            <w:pPr>
              <w:jc w:val="center"/>
            </w:pPr>
            <w:r w:rsidRPr="000B6346">
              <w:t>Tript</w:t>
            </w:r>
            <w:r>
              <w:t>ó</w:t>
            </w:r>
            <w:r w:rsidRPr="000B6346">
              <w:t>fano</w:t>
            </w:r>
          </w:p>
        </w:tc>
        <w:tc>
          <w:tcPr>
            <w:tcW w:w="340" w:type="pct"/>
            <w:vAlign w:val="center"/>
          </w:tcPr>
          <w:p w14:paraId="6A77A36B" w14:textId="77777777" w:rsidR="00581A96" w:rsidRPr="000B6346" w:rsidRDefault="00581A96" w:rsidP="00581A96">
            <w:pPr>
              <w:jc w:val="center"/>
            </w:pPr>
            <w:r w:rsidRPr="000B6346">
              <w:t>0,2</w:t>
            </w:r>
          </w:p>
        </w:tc>
        <w:tc>
          <w:tcPr>
            <w:tcW w:w="1111" w:type="pct"/>
            <w:vAlign w:val="center"/>
          </w:tcPr>
          <w:p w14:paraId="0AC53FDA" w14:textId="77777777" w:rsidR="00581A96" w:rsidRPr="000B6346" w:rsidRDefault="00581A96" w:rsidP="00581A96">
            <w:pPr>
              <w:jc w:val="center"/>
            </w:pPr>
            <w:r w:rsidRPr="000B6346">
              <w:t>Ácido pantoténico</w:t>
            </w:r>
          </w:p>
        </w:tc>
        <w:tc>
          <w:tcPr>
            <w:tcW w:w="813" w:type="pct"/>
            <w:vAlign w:val="center"/>
          </w:tcPr>
          <w:p w14:paraId="4C2F4AF6" w14:textId="77777777" w:rsidR="00581A96" w:rsidRPr="000B6346" w:rsidRDefault="00581A96" w:rsidP="00581A96">
            <w:pPr>
              <w:jc w:val="center"/>
            </w:pPr>
            <w:r w:rsidRPr="000B6346">
              <w:t>1,0 – 2,0</w:t>
            </w:r>
          </w:p>
        </w:tc>
        <w:tc>
          <w:tcPr>
            <w:tcW w:w="641" w:type="pct"/>
            <w:vMerge/>
            <w:vAlign w:val="center"/>
          </w:tcPr>
          <w:p w14:paraId="4D5BA51F" w14:textId="77777777" w:rsidR="00581A96" w:rsidRPr="000B6346" w:rsidRDefault="00581A96" w:rsidP="00581A96">
            <w:pPr>
              <w:jc w:val="center"/>
            </w:pPr>
          </w:p>
        </w:tc>
        <w:tc>
          <w:tcPr>
            <w:tcW w:w="1015" w:type="pct"/>
            <w:vMerge/>
            <w:vAlign w:val="center"/>
          </w:tcPr>
          <w:p w14:paraId="4FDA635D" w14:textId="77777777" w:rsidR="00581A96" w:rsidRPr="000B6346" w:rsidRDefault="00581A96" w:rsidP="00581A96">
            <w:pPr>
              <w:jc w:val="center"/>
            </w:pPr>
          </w:p>
        </w:tc>
      </w:tr>
      <w:tr w:rsidR="00581A96" w14:paraId="69A6EB58" w14:textId="77777777" w:rsidTr="00BD1257">
        <w:trPr>
          <w:trHeight w:val="279"/>
        </w:trPr>
        <w:tc>
          <w:tcPr>
            <w:tcW w:w="1081" w:type="pct"/>
            <w:vAlign w:val="center"/>
          </w:tcPr>
          <w:p w14:paraId="37BD71E0" w14:textId="77777777" w:rsidR="00581A96" w:rsidRPr="000B6346" w:rsidRDefault="00581A96" w:rsidP="00581A96">
            <w:pPr>
              <w:jc w:val="center"/>
            </w:pPr>
            <w:r w:rsidRPr="000B6346">
              <w:t>Treonina</w:t>
            </w:r>
          </w:p>
        </w:tc>
        <w:tc>
          <w:tcPr>
            <w:tcW w:w="340" w:type="pct"/>
            <w:vAlign w:val="center"/>
          </w:tcPr>
          <w:p w14:paraId="79C679A2" w14:textId="77777777" w:rsidR="00581A96" w:rsidRPr="000B6346" w:rsidRDefault="00581A96" w:rsidP="00581A96">
            <w:pPr>
              <w:jc w:val="center"/>
            </w:pPr>
            <w:r w:rsidRPr="000B6346">
              <w:t>0,8</w:t>
            </w:r>
          </w:p>
        </w:tc>
        <w:tc>
          <w:tcPr>
            <w:tcW w:w="1111" w:type="pct"/>
            <w:vAlign w:val="center"/>
          </w:tcPr>
          <w:p w14:paraId="4E354532" w14:textId="77777777" w:rsidR="00581A96" w:rsidRPr="000B6346" w:rsidRDefault="00581A96" w:rsidP="00581A96">
            <w:pPr>
              <w:jc w:val="center"/>
            </w:pPr>
            <w:r w:rsidRPr="000B6346">
              <w:t>Ácido fólico</w:t>
            </w:r>
          </w:p>
        </w:tc>
        <w:tc>
          <w:tcPr>
            <w:tcW w:w="813" w:type="pct"/>
            <w:vAlign w:val="center"/>
          </w:tcPr>
          <w:p w14:paraId="6CAC670D" w14:textId="77777777" w:rsidR="00581A96" w:rsidRPr="000B6346" w:rsidRDefault="00581A96" w:rsidP="00581A96">
            <w:pPr>
              <w:jc w:val="center"/>
            </w:pPr>
            <w:r w:rsidRPr="000B6346">
              <w:t>0,10 – 0,15</w:t>
            </w:r>
          </w:p>
        </w:tc>
        <w:tc>
          <w:tcPr>
            <w:tcW w:w="641" w:type="pct"/>
            <w:vMerge w:val="restart"/>
            <w:vAlign w:val="center"/>
          </w:tcPr>
          <w:p w14:paraId="2CFA6066" w14:textId="77777777" w:rsidR="00581A96" w:rsidRPr="000B6346" w:rsidRDefault="00581A96" w:rsidP="00581A96">
            <w:pPr>
              <w:jc w:val="center"/>
            </w:pPr>
            <w:r w:rsidRPr="000B6346">
              <w:t>Vitamina K</w:t>
            </w:r>
          </w:p>
        </w:tc>
        <w:tc>
          <w:tcPr>
            <w:tcW w:w="1015" w:type="pct"/>
            <w:vMerge w:val="restart"/>
            <w:vAlign w:val="center"/>
          </w:tcPr>
          <w:p w14:paraId="1C50FA81" w14:textId="77777777" w:rsidR="00581A96" w:rsidRPr="000B6346" w:rsidRDefault="00581A96" w:rsidP="00581A96">
            <w:pPr>
              <w:jc w:val="center"/>
            </w:pPr>
            <w:r w:rsidRPr="000B6346">
              <w:t>15-</w:t>
            </w:r>
            <w:proofErr w:type="gramStart"/>
            <w:r w:rsidRPr="000B6346">
              <w:t xml:space="preserve">20 </w:t>
            </w:r>
            <w:r>
              <w:t xml:space="preserve"> </w:t>
            </w:r>
            <w:r w:rsidRPr="000B6346">
              <w:t>mg</w:t>
            </w:r>
            <w:proofErr w:type="gramEnd"/>
            <w:r w:rsidRPr="000B6346">
              <w:t>/kg de pienso</w:t>
            </w:r>
          </w:p>
        </w:tc>
      </w:tr>
      <w:tr w:rsidR="00581A96" w14:paraId="2B675C17" w14:textId="77777777" w:rsidTr="00BD1257">
        <w:trPr>
          <w:trHeight w:val="263"/>
        </w:trPr>
        <w:tc>
          <w:tcPr>
            <w:tcW w:w="1081" w:type="pct"/>
            <w:vAlign w:val="center"/>
          </w:tcPr>
          <w:p w14:paraId="439F8FEC" w14:textId="77777777" w:rsidR="00581A96" w:rsidRPr="000B6346" w:rsidRDefault="00581A96" w:rsidP="00581A96">
            <w:pPr>
              <w:jc w:val="center"/>
            </w:pPr>
            <w:r w:rsidRPr="000B6346">
              <w:t>Valina</w:t>
            </w:r>
          </w:p>
        </w:tc>
        <w:tc>
          <w:tcPr>
            <w:tcW w:w="340" w:type="pct"/>
            <w:vAlign w:val="center"/>
          </w:tcPr>
          <w:p w14:paraId="5B611B5D" w14:textId="77777777" w:rsidR="00581A96" w:rsidRPr="000B6346" w:rsidRDefault="00581A96" w:rsidP="00581A96">
            <w:pPr>
              <w:jc w:val="center"/>
            </w:pPr>
            <w:r w:rsidRPr="000B6346">
              <w:t>1,5</w:t>
            </w:r>
          </w:p>
        </w:tc>
        <w:tc>
          <w:tcPr>
            <w:tcW w:w="1111" w:type="pct"/>
            <w:vAlign w:val="center"/>
          </w:tcPr>
          <w:p w14:paraId="37639554" w14:textId="77777777" w:rsidR="00581A96" w:rsidRPr="000B6346" w:rsidRDefault="00581A96" w:rsidP="00581A96">
            <w:pPr>
              <w:jc w:val="center"/>
            </w:pPr>
            <w:r w:rsidRPr="000B6346">
              <w:t>Inositol</w:t>
            </w:r>
          </w:p>
        </w:tc>
        <w:tc>
          <w:tcPr>
            <w:tcW w:w="813" w:type="pct"/>
            <w:vAlign w:val="center"/>
          </w:tcPr>
          <w:p w14:paraId="0264897E" w14:textId="77777777" w:rsidR="00581A96" w:rsidRPr="000B6346" w:rsidRDefault="00581A96" w:rsidP="00581A96">
            <w:pPr>
              <w:jc w:val="center"/>
            </w:pPr>
            <w:r w:rsidRPr="000B6346">
              <w:t>18 – 20</w:t>
            </w:r>
          </w:p>
        </w:tc>
        <w:tc>
          <w:tcPr>
            <w:tcW w:w="641" w:type="pct"/>
            <w:vMerge/>
            <w:vAlign w:val="center"/>
          </w:tcPr>
          <w:p w14:paraId="65FB4F4F" w14:textId="77777777" w:rsidR="00581A96" w:rsidRPr="000B6346" w:rsidRDefault="00581A96" w:rsidP="00581A96">
            <w:pPr>
              <w:jc w:val="center"/>
            </w:pPr>
          </w:p>
        </w:tc>
        <w:tc>
          <w:tcPr>
            <w:tcW w:w="1015" w:type="pct"/>
            <w:vMerge/>
            <w:vAlign w:val="center"/>
          </w:tcPr>
          <w:p w14:paraId="751E6DCE" w14:textId="77777777" w:rsidR="00581A96" w:rsidRPr="000B6346" w:rsidRDefault="00581A96" w:rsidP="00581A96">
            <w:pPr>
              <w:jc w:val="center"/>
            </w:pPr>
          </w:p>
        </w:tc>
      </w:tr>
      <w:tr w:rsidR="00581A96" w14:paraId="0FA439F9" w14:textId="77777777" w:rsidTr="00BD1257">
        <w:trPr>
          <w:trHeight w:val="279"/>
        </w:trPr>
        <w:tc>
          <w:tcPr>
            <w:tcW w:w="1081" w:type="pct"/>
            <w:vAlign w:val="center"/>
          </w:tcPr>
          <w:p w14:paraId="3744B9B2" w14:textId="77777777" w:rsidR="00581A96" w:rsidRPr="000B6346" w:rsidRDefault="00581A96" w:rsidP="00581A96">
            <w:pPr>
              <w:jc w:val="center"/>
            </w:pPr>
            <w:r w:rsidRPr="000B6346">
              <w:t>Leucina</w:t>
            </w:r>
          </w:p>
        </w:tc>
        <w:tc>
          <w:tcPr>
            <w:tcW w:w="340" w:type="pct"/>
            <w:vAlign w:val="center"/>
          </w:tcPr>
          <w:p w14:paraId="6294A53F" w14:textId="77777777" w:rsidR="00581A96" w:rsidRPr="000B6346" w:rsidRDefault="00581A96" w:rsidP="00581A96">
            <w:pPr>
              <w:jc w:val="center"/>
            </w:pPr>
            <w:r w:rsidRPr="000B6346">
              <w:t>1,0</w:t>
            </w:r>
          </w:p>
        </w:tc>
        <w:tc>
          <w:tcPr>
            <w:tcW w:w="1111" w:type="pct"/>
            <w:vAlign w:val="center"/>
          </w:tcPr>
          <w:p w14:paraId="7B945BF1" w14:textId="77777777" w:rsidR="00581A96" w:rsidRPr="000B6346" w:rsidRDefault="00581A96" w:rsidP="00581A96">
            <w:pPr>
              <w:jc w:val="center"/>
            </w:pPr>
            <w:r w:rsidRPr="000B6346">
              <w:t>Colina</w:t>
            </w:r>
          </w:p>
        </w:tc>
        <w:tc>
          <w:tcPr>
            <w:tcW w:w="813" w:type="pct"/>
            <w:vAlign w:val="center"/>
          </w:tcPr>
          <w:p w14:paraId="059828A3" w14:textId="77777777" w:rsidR="00581A96" w:rsidRPr="000B6346" w:rsidRDefault="00581A96" w:rsidP="00581A96">
            <w:pPr>
              <w:jc w:val="center"/>
            </w:pPr>
            <w:r w:rsidRPr="000B6346">
              <w:t>50 – 60</w:t>
            </w:r>
          </w:p>
        </w:tc>
        <w:tc>
          <w:tcPr>
            <w:tcW w:w="641" w:type="pct"/>
            <w:vMerge w:val="restart"/>
            <w:vAlign w:val="center"/>
          </w:tcPr>
          <w:p w14:paraId="395BA0E6" w14:textId="77777777" w:rsidR="00581A96" w:rsidRPr="000B6346" w:rsidRDefault="00581A96" w:rsidP="00581A96">
            <w:pPr>
              <w:jc w:val="center"/>
            </w:pPr>
            <w:r w:rsidRPr="000B6346">
              <w:t>Vitamina C</w:t>
            </w:r>
          </w:p>
          <w:p w14:paraId="0B386D6D" w14:textId="77777777" w:rsidR="00581A96" w:rsidRPr="000B6346" w:rsidRDefault="00581A96" w:rsidP="00581A96">
            <w:pPr>
              <w:jc w:val="center"/>
            </w:pPr>
          </w:p>
        </w:tc>
        <w:tc>
          <w:tcPr>
            <w:tcW w:w="1015" w:type="pct"/>
            <w:vMerge w:val="restart"/>
            <w:vAlign w:val="center"/>
          </w:tcPr>
          <w:p w14:paraId="0ECAA839" w14:textId="77777777" w:rsidR="00581A96" w:rsidRPr="000B6346" w:rsidRDefault="00581A96" w:rsidP="00581A96">
            <w:pPr>
              <w:jc w:val="center"/>
            </w:pPr>
            <w:r w:rsidRPr="000B6346">
              <w:t>450-500 mg/kg de pienso</w:t>
            </w:r>
          </w:p>
        </w:tc>
      </w:tr>
      <w:tr w:rsidR="00581A96" w14:paraId="192A0FE4" w14:textId="77777777" w:rsidTr="00BD1257">
        <w:trPr>
          <w:trHeight w:val="333"/>
        </w:trPr>
        <w:tc>
          <w:tcPr>
            <w:tcW w:w="1081" w:type="pct"/>
            <w:vAlign w:val="center"/>
          </w:tcPr>
          <w:p w14:paraId="2A50BFD4" w14:textId="77777777" w:rsidR="00581A96" w:rsidRPr="000B6346" w:rsidRDefault="00581A96" w:rsidP="00581A96">
            <w:pPr>
              <w:jc w:val="center"/>
            </w:pPr>
            <w:r w:rsidRPr="000B6346">
              <w:t>Isoleucina</w:t>
            </w:r>
          </w:p>
        </w:tc>
        <w:tc>
          <w:tcPr>
            <w:tcW w:w="340" w:type="pct"/>
            <w:vAlign w:val="center"/>
          </w:tcPr>
          <w:p w14:paraId="76DBEE98" w14:textId="77777777" w:rsidR="00581A96" w:rsidRPr="000B6346" w:rsidRDefault="00581A96" w:rsidP="00581A96">
            <w:pPr>
              <w:jc w:val="center"/>
            </w:pPr>
            <w:r w:rsidRPr="000B6346">
              <w:t>1,5</w:t>
            </w:r>
          </w:p>
        </w:tc>
        <w:tc>
          <w:tcPr>
            <w:tcW w:w="1111" w:type="pct"/>
            <w:vAlign w:val="center"/>
          </w:tcPr>
          <w:p w14:paraId="6E5D4177" w14:textId="77777777" w:rsidR="00581A96" w:rsidRPr="000B6346" w:rsidRDefault="00581A96" w:rsidP="00581A96">
            <w:pPr>
              <w:jc w:val="center"/>
            </w:pPr>
            <w:r w:rsidRPr="000B6346">
              <w:t>Cianocobalamina</w:t>
            </w:r>
          </w:p>
        </w:tc>
        <w:tc>
          <w:tcPr>
            <w:tcW w:w="813" w:type="pct"/>
            <w:vAlign w:val="center"/>
          </w:tcPr>
          <w:p w14:paraId="0AA56300" w14:textId="77777777" w:rsidR="00581A96" w:rsidRPr="000B6346" w:rsidRDefault="00581A96" w:rsidP="00581A96">
            <w:pPr>
              <w:jc w:val="center"/>
            </w:pPr>
            <w:r w:rsidRPr="000B6346">
              <w:t>0,0002 – 0,0003</w:t>
            </w:r>
          </w:p>
        </w:tc>
        <w:tc>
          <w:tcPr>
            <w:tcW w:w="641" w:type="pct"/>
            <w:vMerge/>
            <w:vAlign w:val="center"/>
          </w:tcPr>
          <w:p w14:paraId="05D3B8B7" w14:textId="77777777" w:rsidR="00581A96" w:rsidRPr="000B6346" w:rsidRDefault="00581A96" w:rsidP="00581A96">
            <w:pPr>
              <w:jc w:val="center"/>
            </w:pPr>
          </w:p>
        </w:tc>
        <w:tc>
          <w:tcPr>
            <w:tcW w:w="1015" w:type="pct"/>
            <w:vMerge/>
            <w:vAlign w:val="center"/>
          </w:tcPr>
          <w:p w14:paraId="2662036C" w14:textId="77777777" w:rsidR="00581A96" w:rsidRPr="000B6346" w:rsidRDefault="00581A96" w:rsidP="00581A96">
            <w:pPr>
              <w:jc w:val="center"/>
            </w:pPr>
          </w:p>
        </w:tc>
      </w:tr>
    </w:tbl>
    <w:p w14:paraId="7DB06681" w14:textId="77777777" w:rsidR="00581A96" w:rsidRPr="00491B05" w:rsidRDefault="00581A96" w:rsidP="00581A96">
      <w:pPr>
        <w:jc w:val="both"/>
        <w:rPr>
          <w:sz w:val="18"/>
        </w:rPr>
      </w:pPr>
      <w:r w:rsidRPr="00491B05">
        <w:rPr>
          <w:sz w:val="18"/>
        </w:rPr>
        <w:t xml:space="preserve"> </w:t>
      </w:r>
    </w:p>
    <w:p w14:paraId="73596A68" w14:textId="40DC9201" w:rsidR="00581A96" w:rsidRPr="00581A96" w:rsidRDefault="00581A96" w:rsidP="00581A96">
      <w:pPr>
        <w:jc w:val="both"/>
        <w:rPr>
          <w:rFonts w:ascii="Garamond" w:hAnsi="Garamond"/>
          <w:sz w:val="24"/>
        </w:rPr>
      </w:pPr>
      <w:r w:rsidRPr="00581A96">
        <w:rPr>
          <w:rFonts w:ascii="Garamond" w:hAnsi="Garamond"/>
          <w:sz w:val="24"/>
        </w:rPr>
        <w:t xml:space="preserve">En la tabla </w:t>
      </w:r>
      <w:r>
        <w:rPr>
          <w:rFonts w:ascii="Garamond" w:hAnsi="Garamond"/>
          <w:sz w:val="24"/>
        </w:rPr>
        <w:t>27</w:t>
      </w:r>
      <w:r w:rsidRPr="00581A96">
        <w:rPr>
          <w:rFonts w:ascii="Garamond" w:hAnsi="Garamond"/>
          <w:sz w:val="24"/>
        </w:rPr>
        <w:t xml:space="preserve"> se detallan los requerimientos nutricionales de la trucha en sus diferentes etapas de vida, incluyendo los requerimientos específicos de aminoácidos, algunos de los ácidos grasos esenciales, minerales y vitaminas (FAO).</w:t>
      </w:r>
    </w:p>
    <w:p w14:paraId="48540840" w14:textId="63E138CC" w:rsidR="00581A96" w:rsidRPr="00CB0ACC" w:rsidRDefault="00581A96" w:rsidP="00581A96">
      <w:pPr>
        <w:pStyle w:val="Descripcin"/>
        <w:rPr>
          <w:b/>
          <w:szCs w:val="22"/>
        </w:rPr>
      </w:pPr>
      <w:r>
        <w:t xml:space="preserve">Tabla </w:t>
      </w:r>
      <w:r w:rsidR="007D1B7A">
        <w:fldChar w:fldCharType="begin"/>
      </w:r>
      <w:r w:rsidR="007D1B7A">
        <w:instrText xml:space="preserve"> SEQ Tabla \* ARABIC </w:instrText>
      </w:r>
      <w:r w:rsidR="007D1B7A">
        <w:fldChar w:fldCharType="separate"/>
      </w:r>
      <w:r>
        <w:rPr>
          <w:noProof/>
        </w:rPr>
        <w:t>27</w:t>
      </w:r>
      <w:r w:rsidR="007D1B7A">
        <w:rPr>
          <w:noProof/>
        </w:rPr>
        <w:fldChar w:fldCharType="end"/>
      </w:r>
      <w:r>
        <w:t>.</w:t>
      </w:r>
      <w:r>
        <w:rPr>
          <w:szCs w:val="22"/>
        </w:rPr>
        <w:t>Requerimientos nutricionales para la trucha (FAO).</w:t>
      </w:r>
    </w:p>
    <w:tbl>
      <w:tblPr>
        <w:tblStyle w:val="Tablaconcuadrcula"/>
        <w:tblW w:w="4958" w:type="pct"/>
        <w:tblLayout w:type="fixed"/>
        <w:tblLook w:val="04A0" w:firstRow="1" w:lastRow="0" w:firstColumn="1" w:lastColumn="0" w:noHBand="0" w:noVBand="1"/>
      </w:tblPr>
      <w:tblGrid>
        <w:gridCol w:w="236"/>
        <w:gridCol w:w="255"/>
        <w:gridCol w:w="1898"/>
        <w:gridCol w:w="1348"/>
        <w:gridCol w:w="974"/>
        <w:gridCol w:w="1038"/>
        <w:gridCol w:w="1631"/>
        <w:gridCol w:w="1043"/>
      </w:tblGrid>
      <w:tr w:rsidR="00581A96" w:rsidRPr="00E65513" w14:paraId="40EF32D5" w14:textId="77777777" w:rsidTr="00BD1257">
        <w:trPr>
          <w:trHeight w:val="300"/>
        </w:trPr>
        <w:tc>
          <w:tcPr>
            <w:tcW w:w="1415" w:type="pct"/>
            <w:gridSpan w:val="3"/>
            <w:vMerge w:val="restart"/>
            <w:noWrap/>
            <w:vAlign w:val="center"/>
            <w:hideMark/>
          </w:tcPr>
          <w:p w14:paraId="5ACD4B73" w14:textId="77777777" w:rsidR="00581A96" w:rsidRPr="00315A7D" w:rsidRDefault="00581A96" w:rsidP="00581A96">
            <w:pPr>
              <w:jc w:val="center"/>
              <w:rPr>
                <w:b/>
                <w:bCs/>
              </w:rPr>
            </w:pPr>
            <w:r>
              <w:rPr>
                <w:b/>
                <w:bCs/>
              </w:rPr>
              <w:t>Nutrientes (base seca)</w:t>
            </w:r>
          </w:p>
        </w:tc>
        <w:tc>
          <w:tcPr>
            <w:tcW w:w="3585" w:type="pct"/>
            <w:gridSpan w:val="5"/>
            <w:noWrap/>
            <w:vAlign w:val="center"/>
            <w:hideMark/>
          </w:tcPr>
          <w:p w14:paraId="10D47091" w14:textId="77777777" w:rsidR="00581A96" w:rsidRPr="00315A7D" w:rsidRDefault="00581A96" w:rsidP="00581A96">
            <w:pPr>
              <w:jc w:val="center"/>
              <w:rPr>
                <w:b/>
                <w:bCs/>
              </w:rPr>
            </w:pPr>
            <w:r>
              <w:rPr>
                <w:b/>
                <w:bCs/>
              </w:rPr>
              <w:t>Etapa de vida/ tamaño</w:t>
            </w:r>
          </w:p>
        </w:tc>
      </w:tr>
      <w:tr w:rsidR="00581A96" w:rsidRPr="00E65513" w14:paraId="567C0C88" w14:textId="77777777" w:rsidTr="00BD1257">
        <w:trPr>
          <w:trHeight w:val="315"/>
        </w:trPr>
        <w:tc>
          <w:tcPr>
            <w:tcW w:w="1415" w:type="pct"/>
            <w:gridSpan w:val="3"/>
            <w:vMerge/>
            <w:noWrap/>
            <w:vAlign w:val="center"/>
            <w:hideMark/>
          </w:tcPr>
          <w:p w14:paraId="337DEC26" w14:textId="77777777" w:rsidR="00581A96" w:rsidRPr="00315A7D" w:rsidRDefault="00581A96" w:rsidP="00581A96">
            <w:pPr>
              <w:jc w:val="center"/>
              <w:rPr>
                <w:b/>
                <w:bCs/>
              </w:rPr>
            </w:pPr>
          </w:p>
        </w:tc>
        <w:tc>
          <w:tcPr>
            <w:tcW w:w="801" w:type="pct"/>
            <w:noWrap/>
            <w:vAlign w:val="center"/>
            <w:hideMark/>
          </w:tcPr>
          <w:p w14:paraId="00D92E52" w14:textId="77777777" w:rsidR="00581A96" w:rsidRPr="00315A7D" w:rsidRDefault="00581A96" w:rsidP="00581A96">
            <w:pPr>
              <w:jc w:val="center"/>
              <w:rPr>
                <w:b/>
                <w:bCs/>
              </w:rPr>
            </w:pPr>
            <w:r>
              <w:rPr>
                <w:b/>
                <w:bCs/>
              </w:rPr>
              <w:t>Pre- alevín</w:t>
            </w:r>
          </w:p>
        </w:tc>
        <w:tc>
          <w:tcPr>
            <w:tcW w:w="579" w:type="pct"/>
            <w:noWrap/>
            <w:vAlign w:val="center"/>
            <w:hideMark/>
          </w:tcPr>
          <w:p w14:paraId="26D2C254" w14:textId="77777777" w:rsidR="00581A96" w:rsidRPr="00315A7D" w:rsidRDefault="00581A96" w:rsidP="00581A96">
            <w:pPr>
              <w:jc w:val="center"/>
              <w:rPr>
                <w:b/>
                <w:bCs/>
              </w:rPr>
            </w:pPr>
            <w:r>
              <w:rPr>
                <w:b/>
                <w:bCs/>
              </w:rPr>
              <w:t>Alevín</w:t>
            </w:r>
          </w:p>
        </w:tc>
        <w:tc>
          <w:tcPr>
            <w:tcW w:w="617" w:type="pct"/>
            <w:shd w:val="clear" w:color="auto" w:fill="D5DCE4" w:themeFill="text2" w:themeFillTint="33"/>
            <w:noWrap/>
            <w:vAlign w:val="center"/>
            <w:hideMark/>
          </w:tcPr>
          <w:p w14:paraId="7E75CF61" w14:textId="77777777" w:rsidR="00581A96" w:rsidRPr="00315A7D" w:rsidRDefault="00581A96" w:rsidP="00581A96">
            <w:pPr>
              <w:jc w:val="center"/>
              <w:rPr>
                <w:b/>
                <w:bCs/>
              </w:rPr>
            </w:pPr>
            <w:r>
              <w:rPr>
                <w:b/>
                <w:bCs/>
              </w:rPr>
              <w:t>Juvenil</w:t>
            </w:r>
          </w:p>
        </w:tc>
        <w:tc>
          <w:tcPr>
            <w:tcW w:w="969" w:type="pct"/>
            <w:noWrap/>
            <w:vAlign w:val="center"/>
            <w:hideMark/>
          </w:tcPr>
          <w:p w14:paraId="08A1B0CB" w14:textId="77777777" w:rsidR="00581A96" w:rsidRPr="00315A7D" w:rsidRDefault="00581A96" w:rsidP="00581A96">
            <w:pPr>
              <w:jc w:val="center"/>
              <w:rPr>
                <w:b/>
                <w:bCs/>
              </w:rPr>
            </w:pPr>
            <w:r>
              <w:rPr>
                <w:b/>
                <w:bCs/>
              </w:rPr>
              <w:t>Reproductor</w:t>
            </w:r>
          </w:p>
        </w:tc>
        <w:tc>
          <w:tcPr>
            <w:tcW w:w="617" w:type="pct"/>
            <w:noWrap/>
            <w:vAlign w:val="center"/>
            <w:hideMark/>
          </w:tcPr>
          <w:p w14:paraId="3E0810DF" w14:textId="77777777" w:rsidR="00581A96" w:rsidRPr="00315A7D" w:rsidRDefault="00581A96" w:rsidP="00581A96">
            <w:pPr>
              <w:jc w:val="center"/>
              <w:rPr>
                <w:b/>
                <w:bCs/>
              </w:rPr>
            </w:pPr>
            <w:r>
              <w:rPr>
                <w:b/>
                <w:bCs/>
              </w:rPr>
              <w:t>Adulto</w:t>
            </w:r>
          </w:p>
        </w:tc>
      </w:tr>
      <w:tr w:rsidR="00581A96" w:rsidRPr="00E65513" w14:paraId="718FB157" w14:textId="77777777" w:rsidTr="00BD1257">
        <w:trPr>
          <w:trHeight w:val="300"/>
        </w:trPr>
        <w:tc>
          <w:tcPr>
            <w:tcW w:w="1415" w:type="pct"/>
            <w:gridSpan w:val="3"/>
            <w:noWrap/>
            <w:vAlign w:val="center"/>
            <w:hideMark/>
          </w:tcPr>
          <w:p w14:paraId="6FF9AF38" w14:textId="77777777" w:rsidR="00581A96" w:rsidRPr="00315A7D" w:rsidRDefault="00581A96" w:rsidP="00581A96">
            <w:pPr>
              <w:jc w:val="center"/>
              <w:rPr>
                <w:b/>
                <w:bCs/>
              </w:rPr>
            </w:pPr>
            <w:r>
              <w:rPr>
                <w:b/>
                <w:bCs/>
              </w:rPr>
              <w:t>Proteína cruda</w:t>
            </w:r>
            <w:r w:rsidRPr="00315A7D">
              <w:rPr>
                <w:b/>
                <w:bCs/>
              </w:rPr>
              <w:t>, % min</w:t>
            </w:r>
          </w:p>
        </w:tc>
        <w:tc>
          <w:tcPr>
            <w:tcW w:w="801" w:type="pct"/>
            <w:noWrap/>
            <w:vAlign w:val="center"/>
            <w:hideMark/>
          </w:tcPr>
          <w:p w14:paraId="58C3F42C" w14:textId="77777777" w:rsidR="00581A96" w:rsidRPr="00315A7D" w:rsidRDefault="00581A96" w:rsidP="00581A96">
            <w:pPr>
              <w:jc w:val="center"/>
              <w:rPr>
                <w:bCs/>
              </w:rPr>
            </w:pPr>
            <w:r w:rsidRPr="00315A7D">
              <w:rPr>
                <w:bCs/>
              </w:rPr>
              <w:t>45-50</w:t>
            </w:r>
          </w:p>
        </w:tc>
        <w:tc>
          <w:tcPr>
            <w:tcW w:w="579" w:type="pct"/>
            <w:noWrap/>
            <w:vAlign w:val="center"/>
            <w:hideMark/>
          </w:tcPr>
          <w:p w14:paraId="707B2D80" w14:textId="77777777" w:rsidR="00581A96" w:rsidRPr="00315A7D" w:rsidRDefault="00581A96" w:rsidP="00581A96">
            <w:pPr>
              <w:jc w:val="center"/>
              <w:rPr>
                <w:bCs/>
              </w:rPr>
            </w:pPr>
            <w:r w:rsidRPr="00315A7D">
              <w:rPr>
                <w:bCs/>
              </w:rPr>
              <w:t>45</w:t>
            </w:r>
          </w:p>
        </w:tc>
        <w:tc>
          <w:tcPr>
            <w:tcW w:w="617" w:type="pct"/>
            <w:shd w:val="clear" w:color="auto" w:fill="D5DCE4" w:themeFill="text2" w:themeFillTint="33"/>
            <w:noWrap/>
            <w:vAlign w:val="center"/>
            <w:hideMark/>
          </w:tcPr>
          <w:p w14:paraId="408D6875" w14:textId="77777777" w:rsidR="00581A96" w:rsidRPr="00315A7D" w:rsidRDefault="00581A96" w:rsidP="00581A96">
            <w:pPr>
              <w:jc w:val="center"/>
              <w:rPr>
                <w:bCs/>
              </w:rPr>
            </w:pPr>
            <w:r w:rsidRPr="00315A7D">
              <w:rPr>
                <w:bCs/>
              </w:rPr>
              <w:t>43</w:t>
            </w:r>
          </w:p>
        </w:tc>
        <w:tc>
          <w:tcPr>
            <w:tcW w:w="969" w:type="pct"/>
            <w:noWrap/>
            <w:vAlign w:val="center"/>
            <w:hideMark/>
          </w:tcPr>
          <w:p w14:paraId="0BED2C25" w14:textId="77777777" w:rsidR="00581A96" w:rsidRPr="00315A7D" w:rsidRDefault="00581A96" w:rsidP="00581A96">
            <w:pPr>
              <w:jc w:val="center"/>
              <w:rPr>
                <w:bCs/>
              </w:rPr>
            </w:pPr>
            <w:r w:rsidRPr="00315A7D">
              <w:rPr>
                <w:bCs/>
              </w:rPr>
              <w:t>42</w:t>
            </w:r>
          </w:p>
        </w:tc>
        <w:tc>
          <w:tcPr>
            <w:tcW w:w="617" w:type="pct"/>
            <w:noWrap/>
            <w:vAlign w:val="center"/>
            <w:hideMark/>
          </w:tcPr>
          <w:p w14:paraId="24C3408A" w14:textId="77777777" w:rsidR="00581A96" w:rsidRPr="00315A7D" w:rsidRDefault="00581A96" w:rsidP="00581A96">
            <w:pPr>
              <w:jc w:val="center"/>
              <w:rPr>
                <w:bCs/>
              </w:rPr>
            </w:pPr>
            <w:r w:rsidRPr="00315A7D">
              <w:rPr>
                <w:bCs/>
              </w:rPr>
              <w:t>35-40</w:t>
            </w:r>
          </w:p>
        </w:tc>
      </w:tr>
      <w:tr w:rsidR="00581A96" w:rsidRPr="00540D0E" w14:paraId="1F117966" w14:textId="77777777" w:rsidTr="00BD1257">
        <w:trPr>
          <w:trHeight w:val="315"/>
        </w:trPr>
        <w:tc>
          <w:tcPr>
            <w:tcW w:w="5000" w:type="pct"/>
            <w:gridSpan w:val="8"/>
            <w:noWrap/>
            <w:vAlign w:val="center"/>
            <w:hideMark/>
          </w:tcPr>
          <w:p w14:paraId="30935430" w14:textId="77777777" w:rsidR="00581A96" w:rsidRPr="00443AD6" w:rsidRDefault="00581A96" w:rsidP="00581A96">
            <w:pPr>
              <w:rPr>
                <w:bCs/>
                <w:lang w:val="en-GB"/>
              </w:rPr>
            </w:pPr>
            <w:proofErr w:type="spellStart"/>
            <w:r>
              <w:rPr>
                <w:b/>
                <w:bCs/>
                <w:lang w:val="en-GB"/>
              </w:rPr>
              <w:lastRenderedPageBreak/>
              <w:t>Aminoá</w:t>
            </w:r>
            <w:r w:rsidRPr="00443AD6">
              <w:rPr>
                <w:b/>
                <w:bCs/>
                <w:lang w:val="en-GB"/>
              </w:rPr>
              <w:t>cid</w:t>
            </w:r>
            <w:r>
              <w:rPr>
                <w:b/>
                <w:bCs/>
                <w:lang w:val="en-GB"/>
              </w:rPr>
              <w:t>o</w:t>
            </w:r>
            <w:r w:rsidRPr="00443AD6">
              <w:rPr>
                <w:b/>
                <w:bCs/>
                <w:lang w:val="en-GB"/>
              </w:rPr>
              <w:t>s</w:t>
            </w:r>
            <w:proofErr w:type="spellEnd"/>
            <w:r w:rsidRPr="00443AD6">
              <w:rPr>
                <w:b/>
                <w:bCs/>
                <w:lang w:val="en-GB"/>
              </w:rPr>
              <w:t xml:space="preserve">, % min </w:t>
            </w:r>
            <w:r>
              <w:rPr>
                <w:b/>
                <w:bCs/>
                <w:lang w:val="en-GB"/>
              </w:rPr>
              <w:t xml:space="preserve">del </w:t>
            </w:r>
            <w:proofErr w:type="spellStart"/>
            <w:r>
              <w:rPr>
                <w:b/>
                <w:bCs/>
                <w:lang w:val="en-GB"/>
              </w:rPr>
              <w:t>pienso</w:t>
            </w:r>
            <w:proofErr w:type="spellEnd"/>
          </w:p>
        </w:tc>
      </w:tr>
      <w:tr w:rsidR="00581A96" w:rsidRPr="00E65513" w14:paraId="3018EE05" w14:textId="77777777" w:rsidTr="00BD1257">
        <w:trPr>
          <w:trHeight w:val="315"/>
        </w:trPr>
        <w:tc>
          <w:tcPr>
            <w:tcW w:w="136" w:type="pct"/>
            <w:noWrap/>
            <w:vAlign w:val="center"/>
            <w:hideMark/>
          </w:tcPr>
          <w:p w14:paraId="7C6B0E39" w14:textId="77777777" w:rsidR="00581A96" w:rsidRPr="00443AD6" w:rsidRDefault="00581A96" w:rsidP="00581A96">
            <w:pPr>
              <w:jc w:val="center"/>
              <w:rPr>
                <w:b/>
                <w:bCs/>
                <w:lang w:val="en-GB"/>
              </w:rPr>
            </w:pPr>
          </w:p>
        </w:tc>
        <w:tc>
          <w:tcPr>
            <w:tcW w:w="1278" w:type="pct"/>
            <w:gridSpan w:val="2"/>
            <w:noWrap/>
            <w:vAlign w:val="center"/>
            <w:hideMark/>
          </w:tcPr>
          <w:p w14:paraId="320DAE8C" w14:textId="77777777" w:rsidR="00581A96" w:rsidRPr="00315A7D" w:rsidRDefault="00581A96" w:rsidP="00581A96">
            <w:pPr>
              <w:jc w:val="center"/>
              <w:rPr>
                <w:b/>
                <w:bCs/>
              </w:rPr>
            </w:pPr>
            <w:r>
              <w:rPr>
                <w:b/>
                <w:bCs/>
              </w:rPr>
              <w:t>Arginina</w:t>
            </w:r>
          </w:p>
        </w:tc>
        <w:tc>
          <w:tcPr>
            <w:tcW w:w="801" w:type="pct"/>
            <w:noWrap/>
            <w:vAlign w:val="center"/>
            <w:hideMark/>
          </w:tcPr>
          <w:p w14:paraId="51EE04DA" w14:textId="77777777" w:rsidR="00581A96" w:rsidRPr="00315A7D" w:rsidRDefault="00581A96" w:rsidP="00581A96">
            <w:pPr>
              <w:jc w:val="center"/>
              <w:rPr>
                <w:bCs/>
              </w:rPr>
            </w:pPr>
            <w:r w:rsidRPr="00315A7D">
              <w:rPr>
                <w:bCs/>
              </w:rPr>
              <w:t>2</w:t>
            </w:r>
          </w:p>
        </w:tc>
        <w:tc>
          <w:tcPr>
            <w:tcW w:w="579" w:type="pct"/>
            <w:noWrap/>
            <w:vAlign w:val="center"/>
            <w:hideMark/>
          </w:tcPr>
          <w:p w14:paraId="333D10CA" w14:textId="77777777" w:rsidR="00581A96" w:rsidRPr="00315A7D" w:rsidRDefault="00581A96" w:rsidP="00581A96">
            <w:pPr>
              <w:jc w:val="center"/>
              <w:rPr>
                <w:bCs/>
              </w:rPr>
            </w:pPr>
            <w:r w:rsidRPr="00315A7D">
              <w:rPr>
                <w:bCs/>
              </w:rPr>
              <w:t>2</w:t>
            </w:r>
          </w:p>
        </w:tc>
        <w:tc>
          <w:tcPr>
            <w:tcW w:w="617" w:type="pct"/>
            <w:shd w:val="clear" w:color="auto" w:fill="D5DCE4" w:themeFill="text2" w:themeFillTint="33"/>
            <w:noWrap/>
            <w:vAlign w:val="center"/>
            <w:hideMark/>
          </w:tcPr>
          <w:p w14:paraId="48B9D6F2" w14:textId="77777777" w:rsidR="00581A96" w:rsidRPr="00315A7D" w:rsidRDefault="00581A96" w:rsidP="00581A96">
            <w:pPr>
              <w:jc w:val="center"/>
              <w:rPr>
                <w:bCs/>
              </w:rPr>
            </w:pPr>
            <w:r w:rsidRPr="00315A7D">
              <w:rPr>
                <w:bCs/>
              </w:rPr>
              <w:t>2</w:t>
            </w:r>
          </w:p>
        </w:tc>
        <w:tc>
          <w:tcPr>
            <w:tcW w:w="969" w:type="pct"/>
            <w:noWrap/>
            <w:vAlign w:val="center"/>
            <w:hideMark/>
          </w:tcPr>
          <w:p w14:paraId="1C77D948" w14:textId="77777777" w:rsidR="00581A96" w:rsidRPr="00315A7D" w:rsidRDefault="00581A96" w:rsidP="00581A96">
            <w:pPr>
              <w:jc w:val="center"/>
              <w:rPr>
                <w:bCs/>
              </w:rPr>
            </w:pPr>
            <w:r w:rsidRPr="00315A7D">
              <w:rPr>
                <w:bCs/>
              </w:rPr>
              <w:t>2</w:t>
            </w:r>
          </w:p>
        </w:tc>
        <w:tc>
          <w:tcPr>
            <w:tcW w:w="617" w:type="pct"/>
            <w:noWrap/>
            <w:vAlign w:val="center"/>
            <w:hideMark/>
          </w:tcPr>
          <w:p w14:paraId="3CD7710E" w14:textId="77777777" w:rsidR="00581A96" w:rsidRPr="00315A7D" w:rsidRDefault="00581A96" w:rsidP="00581A96">
            <w:pPr>
              <w:jc w:val="center"/>
              <w:rPr>
                <w:bCs/>
              </w:rPr>
            </w:pPr>
            <w:r w:rsidRPr="00315A7D">
              <w:rPr>
                <w:bCs/>
              </w:rPr>
              <w:t>2</w:t>
            </w:r>
          </w:p>
        </w:tc>
      </w:tr>
      <w:tr w:rsidR="00581A96" w:rsidRPr="00E65513" w14:paraId="21A490B0" w14:textId="77777777" w:rsidTr="00BD1257">
        <w:trPr>
          <w:trHeight w:val="315"/>
        </w:trPr>
        <w:tc>
          <w:tcPr>
            <w:tcW w:w="136" w:type="pct"/>
            <w:noWrap/>
            <w:vAlign w:val="center"/>
            <w:hideMark/>
          </w:tcPr>
          <w:p w14:paraId="476FF7AE" w14:textId="77777777" w:rsidR="00581A96" w:rsidRPr="00315A7D" w:rsidRDefault="00581A96" w:rsidP="00581A96">
            <w:pPr>
              <w:jc w:val="center"/>
              <w:rPr>
                <w:b/>
                <w:bCs/>
              </w:rPr>
            </w:pPr>
          </w:p>
        </w:tc>
        <w:tc>
          <w:tcPr>
            <w:tcW w:w="1278" w:type="pct"/>
            <w:gridSpan w:val="2"/>
            <w:noWrap/>
            <w:vAlign w:val="center"/>
            <w:hideMark/>
          </w:tcPr>
          <w:p w14:paraId="2D7D9B17" w14:textId="77777777" w:rsidR="00581A96" w:rsidRPr="00315A7D" w:rsidRDefault="00581A96" w:rsidP="00581A96">
            <w:pPr>
              <w:jc w:val="center"/>
              <w:rPr>
                <w:b/>
                <w:bCs/>
              </w:rPr>
            </w:pPr>
            <w:r>
              <w:rPr>
                <w:b/>
                <w:bCs/>
              </w:rPr>
              <w:t>Histidina</w:t>
            </w:r>
          </w:p>
        </w:tc>
        <w:tc>
          <w:tcPr>
            <w:tcW w:w="801" w:type="pct"/>
            <w:noWrap/>
            <w:vAlign w:val="center"/>
            <w:hideMark/>
          </w:tcPr>
          <w:p w14:paraId="46B382C5" w14:textId="77777777" w:rsidR="00581A96" w:rsidRPr="00315A7D" w:rsidRDefault="00581A96" w:rsidP="00581A96">
            <w:pPr>
              <w:jc w:val="center"/>
              <w:rPr>
                <w:bCs/>
              </w:rPr>
            </w:pPr>
            <w:r>
              <w:rPr>
                <w:bCs/>
              </w:rPr>
              <w:t>0,</w:t>
            </w:r>
            <w:r w:rsidRPr="00315A7D">
              <w:rPr>
                <w:bCs/>
              </w:rPr>
              <w:t>7</w:t>
            </w:r>
          </w:p>
        </w:tc>
        <w:tc>
          <w:tcPr>
            <w:tcW w:w="579" w:type="pct"/>
            <w:noWrap/>
            <w:vAlign w:val="center"/>
            <w:hideMark/>
          </w:tcPr>
          <w:p w14:paraId="6FAC88FE" w14:textId="77777777" w:rsidR="00581A96" w:rsidRPr="00315A7D" w:rsidRDefault="00581A96" w:rsidP="00581A96">
            <w:pPr>
              <w:jc w:val="center"/>
              <w:rPr>
                <w:bCs/>
              </w:rPr>
            </w:pPr>
            <w:r>
              <w:rPr>
                <w:bCs/>
              </w:rPr>
              <w:t>0,</w:t>
            </w:r>
            <w:r w:rsidRPr="00315A7D">
              <w:rPr>
                <w:bCs/>
              </w:rPr>
              <w:t>7</w:t>
            </w:r>
          </w:p>
        </w:tc>
        <w:tc>
          <w:tcPr>
            <w:tcW w:w="617" w:type="pct"/>
            <w:shd w:val="clear" w:color="auto" w:fill="D5DCE4" w:themeFill="text2" w:themeFillTint="33"/>
            <w:noWrap/>
            <w:vAlign w:val="center"/>
            <w:hideMark/>
          </w:tcPr>
          <w:p w14:paraId="491078C6" w14:textId="77777777" w:rsidR="00581A96" w:rsidRPr="00315A7D" w:rsidRDefault="00581A96" w:rsidP="00581A96">
            <w:pPr>
              <w:jc w:val="center"/>
              <w:rPr>
                <w:bCs/>
              </w:rPr>
            </w:pPr>
            <w:r>
              <w:rPr>
                <w:bCs/>
              </w:rPr>
              <w:t>0,</w:t>
            </w:r>
            <w:r w:rsidRPr="00315A7D">
              <w:rPr>
                <w:bCs/>
              </w:rPr>
              <w:t>7</w:t>
            </w:r>
          </w:p>
        </w:tc>
        <w:tc>
          <w:tcPr>
            <w:tcW w:w="969" w:type="pct"/>
            <w:noWrap/>
            <w:vAlign w:val="center"/>
            <w:hideMark/>
          </w:tcPr>
          <w:p w14:paraId="17F6318D" w14:textId="77777777" w:rsidR="00581A96" w:rsidRPr="00315A7D" w:rsidRDefault="00581A96" w:rsidP="00581A96">
            <w:pPr>
              <w:jc w:val="center"/>
              <w:rPr>
                <w:bCs/>
              </w:rPr>
            </w:pPr>
            <w:r>
              <w:rPr>
                <w:bCs/>
              </w:rPr>
              <w:t>0,</w:t>
            </w:r>
            <w:r w:rsidRPr="00315A7D">
              <w:rPr>
                <w:bCs/>
              </w:rPr>
              <w:t>7</w:t>
            </w:r>
          </w:p>
        </w:tc>
        <w:tc>
          <w:tcPr>
            <w:tcW w:w="617" w:type="pct"/>
            <w:noWrap/>
            <w:vAlign w:val="center"/>
            <w:hideMark/>
          </w:tcPr>
          <w:p w14:paraId="5AD7BE18" w14:textId="77777777" w:rsidR="00581A96" w:rsidRPr="00315A7D" w:rsidRDefault="00581A96" w:rsidP="00581A96">
            <w:pPr>
              <w:jc w:val="center"/>
              <w:rPr>
                <w:bCs/>
              </w:rPr>
            </w:pPr>
            <w:r>
              <w:rPr>
                <w:bCs/>
              </w:rPr>
              <w:t>0,</w:t>
            </w:r>
            <w:r w:rsidRPr="00315A7D">
              <w:rPr>
                <w:bCs/>
              </w:rPr>
              <w:t>7</w:t>
            </w:r>
          </w:p>
        </w:tc>
      </w:tr>
      <w:tr w:rsidR="00581A96" w:rsidRPr="00E65513" w14:paraId="3BC34969" w14:textId="77777777" w:rsidTr="00BD1257">
        <w:trPr>
          <w:trHeight w:val="315"/>
        </w:trPr>
        <w:tc>
          <w:tcPr>
            <w:tcW w:w="136" w:type="pct"/>
            <w:noWrap/>
            <w:vAlign w:val="center"/>
            <w:hideMark/>
          </w:tcPr>
          <w:p w14:paraId="414F6DFA" w14:textId="77777777" w:rsidR="00581A96" w:rsidRPr="00315A7D" w:rsidRDefault="00581A96" w:rsidP="00581A96">
            <w:pPr>
              <w:jc w:val="center"/>
              <w:rPr>
                <w:b/>
                <w:bCs/>
              </w:rPr>
            </w:pPr>
          </w:p>
        </w:tc>
        <w:tc>
          <w:tcPr>
            <w:tcW w:w="1278" w:type="pct"/>
            <w:gridSpan w:val="2"/>
            <w:noWrap/>
            <w:vAlign w:val="center"/>
            <w:hideMark/>
          </w:tcPr>
          <w:p w14:paraId="1F3AF8F2" w14:textId="77777777" w:rsidR="00581A96" w:rsidRPr="00315A7D" w:rsidRDefault="00581A96" w:rsidP="00581A96">
            <w:pPr>
              <w:jc w:val="center"/>
              <w:rPr>
                <w:b/>
                <w:bCs/>
              </w:rPr>
            </w:pPr>
            <w:r w:rsidRPr="00315A7D">
              <w:rPr>
                <w:b/>
                <w:bCs/>
              </w:rPr>
              <w:t>Isoleucin</w:t>
            </w:r>
            <w:r>
              <w:rPr>
                <w:b/>
                <w:bCs/>
              </w:rPr>
              <w:t>a</w:t>
            </w:r>
          </w:p>
        </w:tc>
        <w:tc>
          <w:tcPr>
            <w:tcW w:w="801" w:type="pct"/>
            <w:noWrap/>
            <w:vAlign w:val="center"/>
            <w:hideMark/>
          </w:tcPr>
          <w:p w14:paraId="346D2FAF" w14:textId="77777777" w:rsidR="00581A96" w:rsidRPr="00315A7D" w:rsidRDefault="00581A96" w:rsidP="00581A96">
            <w:pPr>
              <w:jc w:val="center"/>
              <w:rPr>
                <w:bCs/>
              </w:rPr>
            </w:pPr>
            <w:r>
              <w:rPr>
                <w:bCs/>
              </w:rPr>
              <w:t>0,</w:t>
            </w:r>
            <w:r w:rsidRPr="00315A7D">
              <w:rPr>
                <w:bCs/>
              </w:rPr>
              <w:t>8</w:t>
            </w:r>
          </w:p>
        </w:tc>
        <w:tc>
          <w:tcPr>
            <w:tcW w:w="579" w:type="pct"/>
            <w:noWrap/>
            <w:vAlign w:val="center"/>
            <w:hideMark/>
          </w:tcPr>
          <w:p w14:paraId="5BCB2942" w14:textId="77777777" w:rsidR="00581A96" w:rsidRPr="00315A7D" w:rsidRDefault="00581A96" w:rsidP="00581A96">
            <w:pPr>
              <w:jc w:val="center"/>
              <w:rPr>
                <w:bCs/>
              </w:rPr>
            </w:pPr>
            <w:r>
              <w:rPr>
                <w:bCs/>
              </w:rPr>
              <w:t>0,</w:t>
            </w:r>
            <w:r w:rsidRPr="00315A7D">
              <w:rPr>
                <w:bCs/>
              </w:rPr>
              <w:t>8</w:t>
            </w:r>
          </w:p>
        </w:tc>
        <w:tc>
          <w:tcPr>
            <w:tcW w:w="617" w:type="pct"/>
            <w:shd w:val="clear" w:color="auto" w:fill="D5DCE4" w:themeFill="text2" w:themeFillTint="33"/>
            <w:noWrap/>
            <w:vAlign w:val="center"/>
            <w:hideMark/>
          </w:tcPr>
          <w:p w14:paraId="1BFABD45" w14:textId="77777777" w:rsidR="00581A96" w:rsidRPr="00315A7D" w:rsidRDefault="00581A96" w:rsidP="00581A96">
            <w:pPr>
              <w:jc w:val="center"/>
              <w:rPr>
                <w:bCs/>
              </w:rPr>
            </w:pPr>
            <w:r>
              <w:rPr>
                <w:bCs/>
              </w:rPr>
              <w:t>0,</w:t>
            </w:r>
            <w:r w:rsidRPr="00315A7D">
              <w:rPr>
                <w:bCs/>
              </w:rPr>
              <w:t>8</w:t>
            </w:r>
          </w:p>
        </w:tc>
        <w:tc>
          <w:tcPr>
            <w:tcW w:w="969" w:type="pct"/>
            <w:noWrap/>
            <w:vAlign w:val="center"/>
            <w:hideMark/>
          </w:tcPr>
          <w:p w14:paraId="7D3BAFF1" w14:textId="77777777" w:rsidR="00581A96" w:rsidRPr="00315A7D" w:rsidRDefault="00581A96" w:rsidP="00581A96">
            <w:pPr>
              <w:jc w:val="center"/>
              <w:rPr>
                <w:bCs/>
              </w:rPr>
            </w:pPr>
            <w:r>
              <w:rPr>
                <w:bCs/>
              </w:rPr>
              <w:t>0,</w:t>
            </w:r>
            <w:r w:rsidRPr="00315A7D">
              <w:rPr>
                <w:bCs/>
              </w:rPr>
              <w:t>8</w:t>
            </w:r>
          </w:p>
        </w:tc>
        <w:tc>
          <w:tcPr>
            <w:tcW w:w="617" w:type="pct"/>
            <w:noWrap/>
            <w:vAlign w:val="center"/>
            <w:hideMark/>
          </w:tcPr>
          <w:p w14:paraId="75D9B35F" w14:textId="77777777" w:rsidR="00581A96" w:rsidRPr="00315A7D" w:rsidRDefault="00581A96" w:rsidP="00581A96">
            <w:pPr>
              <w:jc w:val="center"/>
              <w:rPr>
                <w:bCs/>
              </w:rPr>
            </w:pPr>
            <w:r>
              <w:rPr>
                <w:bCs/>
              </w:rPr>
              <w:t>0,</w:t>
            </w:r>
            <w:r w:rsidRPr="00315A7D">
              <w:rPr>
                <w:bCs/>
              </w:rPr>
              <w:t>8</w:t>
            </w:r>
          </w:p>
        </w:tc>
      </w:tr>
      <w:tr w:rsidR="00581A96" w:rsidRPr="00E65513" w14:paraId="6D84121C" w14:textId="77777777" w:rsidTr="00BD1257">
        <w:trPr>
          <w:trHeight w:val="315"/>
        </w:trPr>
        <w:tc>
          <w:tcPr>
            <w:tcW w:w="136" w:type="pct"/>
            <w:noWrap/>
            <w:vAlign w:val="center"/>
            <w:hideMark/>
          </w:tcPr>
          <w:p w14:paraId="4DE40B66" w14:textId="77777777" w:rsidR="00581A96" w:rsidRPr="00315A7D" w:rsidRDefault="00581A96" w:rsidP="00581A96">
            <w:pPr>
              <w:jc w:val="center"/>
              <w:rPr>
                <w:b/>
                <w:bCs/>
              </w:rPr>
            </w:pPr>
          </w:p>
        </w:tc>
        <w:tc>
          <w:tcPr>
            <w:tcW w:w="1278" w:type="pct"/>
            <w:gridSpan w:val="2"/>
            <w:noWrap/>
            <w:vAlign w:val="center"/>
            <w:hideMark/>
          </w:tcPr>
          <w:p w14:paraId="4096221E" w14:textId="77777777" w:rsidR="00581A96" w:rsidRPr="00315A7D" w:rsidRDefault="00581A96" w:rsidP="00581A96">
            <w:pPr>
              <w:jc w:val="center"/>
              <w:rPr>
                <w:b/>
                <w:bCs/>
              </w:rPr>
            </w:pPr>
            <w:r w:rsidRPr="00315A7D">
              <w:rPr>
                <w:b/>
                <w:bCs/>
              </w:rPr>
              <w:t>Leucin</w:t>
            </w:r>
            <w:r>
              <w:rPr>
                <w:b/>
                <w:bCs/>
              </w:rPr>
              <w:t>a</w:t>
            </w:r>
          </w:p>
        </w:tc>
        <w:tc>
          <w:tcPr>
            <w:tcW w:w="801" w:type="pct"/>
            <w:noWrap/>
            <w:vAlign w:val="center"/>
            <w:hideMark/>
          </w:tcPr>
          <w:p w14:paraId="5AA7BF79" w14:textId="77777777" w:rsidR="00581A96" w:rsidRPr="00315A7D" w:rsidRDefault="00581A96" w:rsidP="00581A96">
            <w:pPr>
              <w:jc w:val="center"/>
              <w:rPr>
                <w:bCs/>
              </w:rPr>
            </w:pPr>
            <w:r>
              <w:rPr>
                <w:bCs/>
              </w:rPr>
              <w:t>1,</w:t>
            </w:r>
            <w:r w:rsidRPr="00315A7D">
              <w:rPr>
                <w:bCs/>
              </w:rPr>
              <w:t>4</w:t>
            </w:r>
          </w:p>
        </w:tc>
        <w:tc>
          <w:tcPr>
            <w:tcW w:w="579" w:type="pct"/>
            <w:noWrap/>
            <w:vAlign w:val="center"/>
            <w:hideMark/>
          </w:tcPr>
          <w:p w14:paraId="70697858" w14:textId="77777777" w:rsidR="00581A96" w:rsidRPr="00315A7D" w:rsidRDefault="00581A96" w:rsidP="00581A96">
            <w:pPr>
              <w:jc w:val="center"/>
              <w:rPr>
                <w:bCs/>
              </w:rPr>
            </w:pPr>
            <w:r>
              <w:rPr>
                <w:bCs/>
              </w:rPr>
              <w:t>1,</w:t>
            </w:r>
            <w:r w:rsidRPr="00315A7D">
              <w:rPr>
                <w:bCs/>
              </w:rPr>
              <w:t>4</w:t>
            </w:r>
          </w:p>
        </w:tc>
        <w:tc>
          <w:tcPr>
            <w:tcW w:w="617" w:type="pct"/>
            <w:shd w:val="clear" w:color="auto" w:fill="D5DCE4" w:themeFill="text2" w:themeFillTint="33"/>
            <w:noWrap/>
            <w:vAlign w:val="center"/>
            <w:hideMark/>
          </w:tcPr>
          <w:p w14:paraId="193ABDAF" w14:textId="77777777" w:rsidR="00581A96" w:rsidRPr="00315A7D" w:rsidRDefault="00581A96" w:rsidP="00581A96">
            <w:pPr>
              <w:jc w:val="center"/>
              <w:rPr>
                <w:bCs/>
              </w:rPr>
            </w:pPr>
            <w:r w:rsidRPr="00315A7D">
              <w:rPr>
                <w:bCs/>
              </w:rPr>
              <w:t>1</w:t>
            </w:r>
            <w:r>
              <w:rPr>
                <w:bCs/>
              </w:rPr>
              <w:t>,</w:t>
            </w:r>
            <w:r w:rsidRPr="00315A7D">
              <w:rPr>
                <w:bCs/>
              </w:rPr>
              <w:t>4</w:t>
            </w:r>
          </w:p>
        </w:tc>
        <w:tc>
          <w:tcPr>
            <w:tcW w:w="969" w:type="pct"/>
            <w:noWrap/>
            <w:vAlign w:val="center"/>
            <w:hideMark/>
          </w:tcPr>
          <w:p w14:paraId="7D8BA3D5" w14:textId="77777777" w:rsidR="00581A96" w:rsidRPr="00315A7D" w:rsidRDefault="00581A96" w:rsidP="00581A96">
            <w:pPr>
              <w:jc w:val="center"/>
              <w:rPr>
                <w:bCs/>
              </w:rPr>
            </w:pPr>
            <w:r>
              <w:rPr>
                <w:bCs/>
              </w:rPr>
              <w:t>1,</w:t>
            </w:r>
            <w:r w:rsidRPr="00315A7D">
              <w:rPr>
                <w:bCs/>
              </w:rPr>
              <w:t>4</w:t>
            </w:r>
          </w:p>
        </w:tc>
        <w:tc>
          <w:tcPr>
            <w:tcW w:w="617" w:type="pct"/>
            <w:noWrap/>
            <w:vAlign w:val="center"/>
            <w:hideMark/>
          </w:tcPr>
          <w:p w14:paraId="71192A99" w14:textId="77777777" w:rsidR="00581A96" w:rsidRPr="00315A7D" w:rsidRDefault="00581A96" w:rsidP="00581A96">
            <w:pPr>
              <w:jc w:val="center"/>
              <w:rPr>
                <w:bCs/>
              </w:rPr>
            </w:pPr>
            <w:r>
              <w:rPr>
                <w:bCs/>
              </w:rPr>
              <w:t>1,</w:t>
            </w:r>
            <w:r w:rsidRPr="00315A7D">
              <w:rPr>
                <w:bCs/>
              </w:rPr>
              <w:t>4</w:t>
            </w:r>
          </w:p>
        </w:tc>
      </w:tr>
      <w:tr w:rsidR="00581A96" w:rsidRPr="00E65513" w14:paraId="2936A1E1" w14:textId="77777777" w:rsidTr="00BD1257">
        <w:trPr>
          <w:trHeight w:val="315"/>
        </w:trPr>
        <w:tc>
          <w:tcPr>
            <w:tcW w:w="136" w:type="pct"/>
            <w:noWrap/>
            <w:vAlign w:val="center"/>
            <w:hideMark/>
          </w:tcPr>
          <w:p w14:paraId="7EB7B6FA" w14:textId="77777777" w:rsidR="00581A96" w:rsidRPr="00315A7D" w:rsidRDefault="00581A96" w:rsidP="00581A96">
            <w:pPr>
              <w:jc w:val="center"/>
              <w:rPr>
                <w:b/>
                <w:bCs/>
              </w:rPr>
            </w:pPr>
          </w:p>
        </w:tc>
        <w:tc>
          <w:tcPr>
            <w:tcW w:w="1278" w:type="pct"/>
            <w:gridSpan w:val="2"/>
            <w:noWrap/>
            <w:vAlign w:val="center"/>
            <w:hideMark/>
          </w:tcPr>
          <w:p w14:paraId="68F389EE" w14:textId="77777777" w:rsidR="00581A96" w:rsidRPr="00315A7D" w:rsidRDefault="00581A96" w:rsidP="00581A96">
            <w:pPr>
              <w:jc w:val="center"/>
              <w:rPr>
                <w:b/>
                <w:bCs/>
              </w:rPr>
            </w:pPr>
            <w:r>
              <w:rPr>
                <w:b/>
                <w:bCs/>
              </w:rPr>
              <w:t>Lisina</w:t>
            </w:r>
          </w:p>
        </w:tc>
        <w:tc>
          <w:tcPr>
            <w:tcW w:w="801" w:type="pct"/>
            <w:noWrap/>
            <w:vAlign w:val="center"/>
            <w:hideMark/>
          </w:tcPr>
          <w:p w14:paraId="61FF6C11" w14:textId="77777777" w:rsidR="00581A96" w:rsidRPr="00315A7D" w:rsidRDefault="00581A96" w:rsidP="00581A96">
            <w:pPr>
              <w:jc w:val="center"/>
              <w:rPr>
                <w:bCs/>
              </w:rPr>
            </w:pPr>
            <w:r>
              <w:rPr>
                <w:bCs/>
              </w:rPr>
              <w:t>1,</w:t>
            </w:r>
            <w:r w:rsidRPr="00315A7D">
              <w:rPr>
                <w:bCs/>
              </w:rPr>
              <w:t>8</w:t>
            </w:r>
          </w:p>
        </w:tc>
        <w:tc>
          <w:tcPr>
            <w:tcW w:w="579" w:type="pct"/>
            <w:noWrap/>
            <w:vAlign w:val="center"/>
            <w:hideMark/>
          </w:tcPr>
          <w:p w14:paraId="1EE1A4A4" w14:textId="77777777" w:rsidR="00581A96" w:rsidRPr="00315A7D" w:rsidRDefault="00581A96" w:rsidP="00581A96">
            <w:pPr>
              <w:jc w:val="center"/>
              <w:rPr>
                <w:bCs/>
              </w:rPr>
            </w:pPr>
            <w:r w:rsidRPr="00315A7D">
              <w:rPr>
                <w:bCs/>
              </w:rPr>
              <w:t>1</w:t>
            </w:r>
            <w:r>
              <w:rPr>
                <w:bCs/>
              </w:rPr>
              <w:t>,</w:t>
            </w:r>
            <w:r w:rsidRPr="00315A7D">
              <w:rPr>
                <w:bCs/>
              </w:rPr>
              <w:t>8</w:t>
            </w:r>
          </w:p>
        </w:tc>
        <w:tc>
          <w:tcPr>
            <w:tcW w:w="617" w:type="pct"/>
            <w:shd w:val="clear" w:color="auto" w:fill="D5DCE4" w:themeFill="text2" w:themeFillTint="33"/>
            <w:noWrap/>
            <w:vAlign w:val="center"/>
            <w:hideMark/>
          </w:tcPr>
          <w:p w14:paraId="5175E099" w14:textId="77777777" w:rsidR="00581A96" w:rsidRPr="00315A7D" w:rsidRDefault="00581A96" w:rsidP="00581A96">
            <w:pPr>
              <w:jc w:val="center"/>
              <w:rPr>
                <w:bCs/>
              </w:rPr>
            </w:pPr>
            <w:r>
              <w:rPr>
                <w:bCs/>
              </w:rPr>
              <w:t>1,</w:t>
            </w:r>
            <w:r w:rsidRPr="00315A7D">
              <w:rPr>
                <w:bCs/>
              </w:rPr>
              <w:t>8</w:t>
            </w:r>
          </w:p>
        </w:tc>
        <w:tc>
          <w:tcPr>
            <w:tcW w:w="969" w:type="pct"/>
            <w:noWrap/>
            <w:vAlign w:val="center"/>
            <w:hideMark/>
          </w:tcPr>
          <w:p w14:paraId="32363030" w14:textId="77777777" w:rsidR="00581A96" w:rsidRPr="00315A7D" w:rsidRDefault="00581A96" w:rsidP="00581A96">
            <w:pPr>
              <w:jc w:val="center"/>
              <w:rPr>
                <w:bCs/>
              </w:rPr>
            </w:pPr>
            <w:r>
              <w:rPr>
                <w:bCs/>
              </w:rPr>
              <w:t>1,</w:t>
            </w:r>
            <w:r w:rsidRPr="00315A7D">
              <w:rPr>
                <w:bCs/>
              </w:rPr>
              <w:t>8</w:t>
            </w:r>
          </w:p>
        </w:tc>
        <w:tc>
          <w:tcPr>
            <w:tcW w:w="617" w:type="pct"/>
            <w:noWrap/>
            <w:vAlign w:val="center"/>
            <w:hideMark/>
          </w:tcPr>
          <w:p w14:paraId="63E37CC6" w14:textId="77777777" w:rsidR="00581A96" w:rsidRPr="00315A7D" w:rsidRDefault="00581A96" w:rsidP="00581A96">
            <w:pPr>
              <w:jc w:val="center"/>
              <w:rPr>
                <w:bCs/>
              </w:rPr>
            </w:pPr>
            <w:r>
              <w:rPr>
                <w:bCs/>
              </w:rPr>
              <w:t>1,</w:t>
            </w:r>
            <w:r w:rsidRPr="00315A7D">
              <w:rPr>
                <w:bCs/>
              </w:rPr>
              <w:t>8</w:t>
            </w:r>
          </w:p>
        </w:tc>
      </w:tr>
      <w:tr w:rsidR="00581A96" w:rsidRPr="00E65513" w14:paraId="697B07FF" w14:textId="77777777" w:rsidTr="00BD1257">
        <w:trPr>
          <w:trHeight w:val="315"/>
        </w:trPr>
        <w:tc>
          <w:tcPr>
            <w:tcW w:w="136" w:type="pct"/>
            <w:noWrap/>
            <w:vAlign w:val="center"/>
            <w:hideMark/>
          </w:tcPr>
          <w:p w14:paraId="2FED086F" w14:textId="77777777" w:rsidR="00581A96" w:rsidRPr="00315A7D" w:rsidRDefault="00581A96" w:rsidP="00581A96">
            <w:pPr>
              <w:jc w:val="center"/>
              <w:rPr>
                <w:b/>
                <w:bCs/>
              </w:rPr>
            </w:pPr>
          </w:p>
        </w:tc>
        <w:tc>
          <w:tcPr>
            <w:tcW w:w="1278" w:type="pct"/>
            <w:gridSpan w:val="2"/>
            <w:noWrap/>
            <w:vAlign w:val="center"/>
            <w:hideMark/>
          </w:tcPr>
          <w:p w14:paraId="3369600B" w14:textId="77777777" w:rsidR="00581A96" w:rsidRPr="00315A7D" w:rsidRDefault="00581A96" w:rsidP="00581A96">
            <w:pPr>
              <w:jc w:val="center"/>
              <w:rPr>
                <w:b/>
                <w:bCs/>
              </w:rPr>
            </w:pPr>
            <w:r>
              <w:rPr>
                <w:b/>
                <w:bCs/>
              </w:rPr>
              <w:t>Metionina</w:t>
            </w:r>
          </w:p>
        </w:tc>
        <w:tc>
          <w:tcPr>
            <w:tcW w:w="801" w:type="pct"/>
            <w:noWrap/>
            <w:vAlign w:val="center"/>
            <w:hideMark/>
          </w:tcPr>
          <w:p w14:paraId="6C96580A" w14:textId="77777777" w:rsidR="00581A96" w:rsidRPr="00315A7D" w:rsidRDefault="00581A96" w:rsidP="00581A96">
            <w:pPr>
              <w:jc w:val="center"/>
              <w:rPr>
                <w:bCs/>
              </w:rPr>
            </w:pPr>
            <w:r w:rsidRPr="00315A7D">
              <w:rPr>
                <w:bCs/>
              </w:rPr>
              <w:t>1</w:t>
            </w:r>
          </w:p>
        </w:tc>
        <w:tc>
          <w:tcPr>
            <w:tcW w:w="579" w:type="pct"/>
            <w:noWrap/>
            <w:vAlign w:val="center"/>
            <w:hideMark/>
          </w:tcPr>
          <w:p w14:paraId="5EBC73DD" w14:textId="77777777" w:rsidR="00581A96" w:rsidRPr="00315A7D" w:rsidRDefault="00581A96" w:rsidP="00581A96">
            <w:pPr>
              <w:jc w:val="center"/>
              <w:rPr>
                <w:bCs/>
              </w:rPr>
            </w:pPr>
            <w:r w:rsidRPr="00315A7D">
              <w:rPr>
                <w:bCs/>
              </w:rPr>
              <w:t>1</w:t>
            </w:r>
          </w:p>
        </w:tc>
        <w:tc>
          <w:tcPr>
            <w:tcW w:w="617" w:type="pct"/>
            <w:shd w:val="clear" w:color="auto" w:fill="D5DCE4" w:themeFill="text2" w:themeFillTint="33"/>
            <w:noWrap/>
            <w:vAlign w:val="center"/>
            <w:hideMark/>
          </w:tcPr>
          <w:p w14:paraId="7EB5C56A" w14:textId="77777777" w:rsidR="00581A96" w:rsidRPr="00315A7D" w:rsidRDefault="00581A96" w:rsidP="00581A96">
            <w:pPr>
              <w:jc w:val="center"/>
              <w:rPr>
                <w:bCs/>
              </w:rPr>
            </w:pPr>
            <w:r w:rsidRPr="00315A7D">
              <w:rPr>
                <w:bCs/>
              </w:rPr>
              <w:t>1</w:t>
            </w:r>
          </w:p>
        </w:tc>
        <w:tc>
          <w:tcPr>
            <w:tcW w:w="969" w:type="pct"/>
            <w:noWrap/>
            <w:vAlign w:val="center"/>
            <w:hideMark/>
          </w:tcPr>
          <w:p w14:paraId="1E637570" w14:textId="77777777" w:rsidR="00581A96" w:rsidRPr="00315A7D" w:rsidRDefault="00581A96" w:rsidP="00581A96">
            <w:pPr>
              <w:jc w:val="center"/>
              <w:rPr>
                <w:bCs/>
              </w:rPr>
            </w:pPr>
            <w:r w:rsidRPr="00315A7D">
              <w:rPr>
                <w:bCs/>
              </w:rPr>
              <w:t>1</w:t>
            </w:r>
          </w:p>
        </w:tc>
        <w:tc>
          <w:tcPr>
            <w:tcW w:w="617" w:type="pct"/>
            <w:noWrap/>
            <w:vAlign w:val="center"/>
            <w:hideMark/>
          </w:tcPr>
          <w:p w14:paraId="689CFBF6" w14:textId="77777777" w:rsidR="00581A96" w:rsidRPr="00315A7D" w:rsidRDefault="00581A96" w:rsidP="00581A96">
            <w:pPr>
              <w:jc w:val="center"/>
              <w:rPr>
                <w:bCs/>
              </w:rPr>
            </w:pPr>
            <w:r w:rsidRPr="00315A7D">
              <w:rPr>
                <w:bCs/>
              </w:rPr>
              <w:t>1</w:t>
            </w:r>
          </w:p>
        </w:tc>
      </w:tr>
      <w:tr w:rsidR="00581A96" w:rsidRPr="00E65513" w14:paraId="5F954239" w14:textId="77777777" w:rsidTr="00BD1257">
        <w:trPr>
          <w:trHeight w:val="315"/>
        </w:trPr>
        <w:tc>
          <w:tcPr>
            <w:tcW w:w="136" w:type="pct"/>
            <w:noWrap/>
            <w:vAlign w:val="center"/>
            <w:hideMark/>
          </w:tcPr>
          <w:p w14:paraId="2FEEB69A" w14:textId="77777777" w:rsidR="00581A96" w:rsidRPr="00315A7D" w:rsidRDefault="00581A96" w:rsidP="00581A96">
            <w:pPr>
              <w:jc w:val="center"/>
              <w:rPr>
                <w:b/>
                <w:bCs/>
              </w:rPr>
            </w:pPr>
          </w:p>
        </w:tc>
        <w:tc>
          <w:tcPr>
            <w:tcW w:w="1278" w:type="pct"/>
            <w:gridSpan w:val="2"/>
            <w:noWrap/>
            <w:vAlign w:val="center"/>
            <w:hideMark/>
          </w:tcPr>
          <w:p w14:paraId="73DFFA2C" w14:textId="77777777" w:rsidR="00581A96" w:rsidRPr="00315A7D" w:rsidRDefault="00581A96" w:rsidP="00581A96">
            <w:pPr>
              <w:jc w:val="center"/>
              <w:rPr>
                <w:b/>
                <w:bCs/>
              </w:rPr>
            </w:pPr>
            <w:r>
              <w:rPr>
                <w:b/>
                <w:bCs/>
              </w:rPr>
              <w:t>Fenil</w:t>
            </w:r>
            <w:r w:rsidRPr="00315A7D">
              <w:rPr>
                <w:b/>
                <w:bCs/>
              </w:rPr>
              <w:t>alanin</w:t>
            </w:r>
            <w:r>
              <w:rPr>
                <w:b/>
                <w:bCs/>
              </w:rPr>
              <w:t>a</w:t>
            </w:r>
          </w:p>
        </w:tc>
        <w:tc>
          <w:tcPr>
            <w:tcW w:w="801" w:type="pct"/>
            <w:noWrap/>
            <w:vAlign w:val="center"/>
            <w:hideMark/>
          </w:tcPr>
          <w:p w14:paraId="728D6E15" w14:textId="77777777" w:rsidR="00581A96" w:rsidRPr="00315A7D" w:rsidRDefault="00581A96" w:rsidP="00581A96">
            <w:pPr>
              <w:jc w:val="center"/>
              <w:rPr>
                <w:bCs/>
              </w:rPr>
            </w:pPr>
            <w:r>
              <w:rPr>
                <w:bCs/>
              </w:rPr>
              <w:t>1,</w:t>
            </w:r>
            <w:r w:rsidRPr="00315A7D">
              <w:rPr>
                <w:bCs/>
              </w:rPr>
              <w:t>2</w:t>
            </w:r>
          </w:p>
        </w:tc>
        <w:tc>
          <w:tcPr>
            <w:tcW w:w="579" w:type="pct"/>
            <w:noWrap/>
            <w:vAlign w:val="center"/>
            <w:hideMark/>
          </w:tcPr>
          <w:p w14:paraId="36C4FE76" w14:textId="77777777" w:rsidR="00581A96" w:rsidRPr="00315A7D" w:rsidRDefault="00581A96" w:rsidP="00581A96">
            <w:pPr>
              <w:jc w:val="center"/>
              <w:rPr>
                <w:bCs/>
              </w:rPr>
            </w:pPr>
            <w:r>
              <w:rPr>
                <w:bCs/>
              </w:rPr>
              <w:t>1,</w:t>
            </w:r>
            <w:r w:rsidRPr="00315A7D">
              <w:rPr>
                <w:bCs/>
              </w:rPr>
              <w:t>2</w:t>
            </w:r>
          </w:p>
        </w:tc>
        <w:tc>
          <w:tcPr>
            <w:tcW w:w="617" w:type="pct"/>
            <w:shd w:val="clear" w:color="auto" w:fill="D5DCE4" w:themeFill="text2" w:themeFillTint="33"/>
            <w:noWrap/>
            <w:vAlign w:val="center"/>
            <w:hideMark/>
          </w:tcPr>
          <w:p w14:paraId="3E62BED2" w14:textId="77777777" w:rsidR="00581A96" w:rsidRPr="00315A7D" w:rsidRDefault="00581A96" w:rsidP="00581A96">
            <w:pPr>
              <w:jc w:val="center"/>
              <w:rPr>
                <w:bCs/>
              </w:rPr>
            </w:pPr>
            <w:r>
              <w:rPr>
                <w:bCs/>
              </w:rPr>
              <w:t>1,</w:t>
            </w:r>
            <w:r w:rsidRPr="00315A7D">
              <w:rPr>
                <w:bCs/>
              </w:rPr>
              <w:t>2</w:t>
            </w:r>
          </w:p>
        </w:tc>
        <w:tc>
          <w:tcPr>
            <w:tcW w:w="969" w:type="pct"/>
            <w:noWrap/>
            <w:vAlign w:val="center"/>
            <w:hideMark/>
          </w:tcPr>
          <w:p w14:paraId="6D3F62D7" w14:textId="77777777" w:rsidR="00581A96" w:rsidRPr="00315A7D" w:rsidRDefault="00581A96" w:rsidP="00581A96">
            <w:pPr>
              <w:jc w:val="center"/>
              <w:rPr>
                <w:bCs/>
              </w:rPr>
            </w:pPr>
            <w:r>
              <w:rPr>
                <w:bCs/>
              </w:rPr>
              <w:t>1,</w:t>
            </w:r>
            <w:r w:rsidRPr="00315A7D">
              <w:rPr>
                <w:bCs/>
              </w:rPr>
              <w:t>2</w:t>
            </w:r>
          </w:p>
        </w:tc>
        <w:tc>
          <w:tcPr>
            <w:tcW w:w="617" w:type="pct"/>
            <w:noWrap/>
            <w:vAlign w:val="center"/>
            <w:hideMark/>
          </w:tcPr>
          <w:p w14:paraId="33BFC92B" w14:textId="77777777" w:rsidR="00581A96" w:rsidRPr="00315A7D" w:rsidRDefault="00581A96" w:rsidP="00581A96">
            <w:pPr>
              <w:jc w:val="center"/>
              <w:rPr>
                <w:bCs/>
              </w:rPr>
            </w:pPr>
            <w:r>
              <w:rPr>
                <w:bCs/>
              </w:rPr>
              <w:t>1,</w:t>
            </w:r>
            <w:r w:rsidRPr="00315A7D">
              <w:rPr>
                <w:bCs/>
              </w:rPr>
              <w:t>2</w:t>
            </w:r>
          </w:p>
        </w:tc>
      </w:tr>
      <w:tr w:rsidR="00581A96" w:rsidRPr="00E65513" w14:paraId="7D4FA3F3" w14:textId="77777777" w:rsidTr="00BD1257">
        <w:trPr>
          <w:trHeight w:val="315"/>
        </w:trPr>
        <w:tc>
          <w:tcPr>
            <w:tcW w:w="136" w:type="pct"/>
            <w:noWrap/>
            <w:vAlign w:val="center"/>
            <w:hideMark/>
          </w:tcPr>
          <w:p w14:paraId="7C1A691C" w14:textId="77777777" w:rsidR="00581A96" w:rsidRPr="00315A7D" w:rsidRDefault="00581A96" w:rsidP="00581A96">
            <w:pPr>
              <w:jc w:val="center"/>
              <w:rPr>
                <w:b/>
                <w:bCs/>
              </w:rPr>
            </w:pPr>
          </w:p>
        </w:tc>
        <w:tc>
          <w:tcPr>
            <w:tcW w:w="1278" w:type="pct"/>
            <w:gridSpan w:val="2"/>
            <w:noWrap/>
            <w:vAlign w:val="center"/>
            <w:hideMark/>
          </w:tcPr>
          <w:p w14:paraId="1C3F404C" w14:textId="77777777" w:rsidR="00581A96" w:rsidRPr="00315A7D" w:rsidRDefault="00581A96" w:rsidP="00581A96">
            <w:pPr>
              <w:jc w:val="center"/>
              <w:rPr>
                <w:b/>
                <w:bCs/>
              </w:rPr>
            </w:pPr>
            <w:r>
              <w:rPr>
                <w:b/>
                <w:bCs/>
              </w:rPr>
              <w:t>Treonina</w:t>
            </w:r>
          </w:p>
        </w:tc>
        <w:tc>
          <w:tcPr>
            <w:tcW w:w="801" w:type="pct"/>
            <w:noWrap/>
            <w:vAlign w:val="center"/>
            <w:hideMark/>
          </w:tcPr>
          <w:p w14:paraId="41927774" w14:textId="77777777" w:rsidR="00581A96" w:rsidRPr="00315A7D" w:rsidRDefault="00581A96" w:rsidP="00581A96">
            <w:pPr>
              <w:jc w:val="center"/>
              <w:rPr>
                <w:bCs/>
              </w:rPr>
            </w:pPr>
            <w:r>
              <w:rPr>
                <w:bCs/>
              </w:rPr>
              <w:t>0,</w:t>
            </w:r>
            <w:r w:rsidRPr="00315A7D">
              <w:rPr>
                <w:bCs/>
              </w:rPr>
              <w:t>8</w:t>
            </w:r>
          </w:p>
        </w:tc>
        <w:tc>
          <w:tcPr>
            <w:tcW w:w="579" w:type="pct"/>
            <w:noWrap/>
            <w:vAlign w:val="center"/>
            <w:hideMark/>
          </w:tcPr>
          <w:p w14:paraId="2AFD80CC" w14:textId="77777777" w:rsidR="00581A96" w:rsidRPr="00315A7D" w:rsidRDefault="00581A96" w:rsidP="00581A96">
            <w:pPr>
              <w:jc w:val="center"/>
              <w:rPr>
                <w:bCs/>
              </w:rPr>
            </w:pPr>
            <w:r>
              <w:rPr>
                <w:bCs/>
              </w:rPr>
              <w:t>0,</w:t>
            </w:r>
            <w:r w:rsidRPr="00315A7D">
              <w:rPr>
                <w:bCs/>
              </w:rPr>
              <w:t>8</w:t>
            </w:r>
          </w:p>
        </w:tc>
        <w:tc>
          <w:tcPr>
            <w:tcW w:w="617" w:type="pct"/>
            <w:shd w:val="clear" w:color="auto" w:fill="D5DCE4" w:themeFill="text2" w:themeFillTint="33"/>
            <w:noWrap/>
            <w:vAlign w:val="center"/>
            <w:hideMark/>
          </w:tcPr>
          <w:p w14:paraId="5A42DBEA" w14:textId="77777777" w:rsidR="00581A96" w:rsidRPr="00315A7D" w:rsidRDefault="00581A96" w:rsidP="00581A96">
            <w:pPr>
              <w:jc w:val="center"/>
              <w:rPr>
                <w:bCs/>
              </w:rPr>
            </w:pPr>
            <w:r>
              <w:rPr>
                <w:bCs/>
              </w:rPr>
              <w:t>0,</w:t>
            </w:r>
            <w:r w:rsidRPr="00315A7D">
              <w:rPr>
                <w:bCs/>
              </w:rPr>
              <w:t>8</w:t>
            </w:r>
          </w:p>
        </w:tc>
        <w:tc>
          <w:tcPr>
            <w:tcW w:w="969" w:type="pct"/>
            <w:noWrap/>
            <w:vAlign w:val="center"/>
            <w:hideMark/>
          </w:tcPr>
          <w:p w14:paraId="51FB76A0" w14:textId="77777777" w:rsidR="00581A96" w:rsidRPr="00315A7D" w:rsidRDefault="00581A96" w:rsidP="00581A96">
            <w:pPr>
              <w:jc w:val="center"/>
              <w:rPr>
                <w:bCs/>
              </w:rPr>
            </w:pPr>
            <w:r>
              <w:rPr>
                <w:bCs/>
              </w:rPr>
              <w:t>0,</w:t>
            </w:r>
            <w:r w:rsidRPr="00315A7D">
              <w:rPr>
                <w:bCs/>
              </w:rPr>
              <w:t>8</w:t>
            </w:r>
          </w:p>
        </w:tc>
        <w:tc>
          <w:tcPr>
            <w:tcW w:w="617" w:type="pct"/>
            <w:noWrap/>
            <w:vAlign w:val="center"/>
            <w:hideMark/>
          </w:tcPr>
          <w:p w14:paraId="3702B111" w14:textId="77777777" w:rsidR="00581A96" w:rsidRPr="00315A7D" w:rsidRDefault="00581A96" w:rsidP="00581A96">
            <w:pPr>
              <w:jc w:val="center"/>
              <w:rPr>
                <w:bCs/>
              </w:rPr>
            </w:pPr>
            <w:r w:rsidRPr="00315A7D">
              <w:rPr>
                <w:bCs/>
              </w:rPr>
              <w:t>0</w:t>
            </w:r>
            <w:r>
              <w:rPr>
                <w:bCs/>
              </w:rPr>
              <w:t>,</w:t>
            </w:r>
            <w:r w:rsidRPr="00315A7D">
              <w:rPr>
                <w:bCs/>
              </w:rPr>
              <w:t>8</w:t>
            </w:r>
          </w:p>
        </w:tc>
      </w:tr>
      <w:tr w:rsidR="00581A96" w:rsidRPr="00E65513" w14:paraId="456AB987" w14:textId="77777777" w:rsidTr="00BD1257">
        <w:trPr>
          <w:trHeight w:val="315"/>
        </w:trPr>
        <w:tc>
          <w:tcPr>
            <w:tcW w:w="136" w:type="pct"/>
            <w:noWrap/>
            <w:vAlign w:val="center"/>
            <w:hideMark/>
          </w:tcPr>
          <w:p w14:paraId="7351AC1E" w14:textId="77777777" w:rsidR="00581A96" w:rsidRPr="00315A7D" w:rsidRDefault="00581A96" w:rsidP="00581A96">
            <w:pPr>
              <w:jc w:val="center"/>
              <w:rPr>
                <w:b/>
                <w:bCs/>
              </w:rPr>
            </w:pPr>
          </w:p>
        </w:tc>
        <w:tc>
          <w:tcPr>
            <w:tcW w:w="1278" w:type="pct"/>
            <w:gridSpan w:val="2"/>
            <w:noWrap/>
            <w:vAlign w:val="center"/>
            <w:hideMark/>
          </w:tcPr>
          <w:p w14:paraId="1F44EB12" w14:textId="77777777" w:rsidR="00581A96" w:rsidRPr="00315A7D" w:rsidRDefault="00581A96" w:rsidP="00581A96">
            <w:pPr>
              <w:jc w:val="center"/>
              <w:rPr>
                <w:b/>
                <w:bCs/>
              </w:rPr>
            </w:pPr>
            <w:r w:rsidRPr="00315A7D">
              <w:rPr>
                <w:b/>
                <w:bCs/>
              </w:rPr>
              <w:t>Tr</w:t>
            </w:r>
            <w:r>
              <w:rPr>
                <w:b/>
                <w:bCs/>
              </w:rPr>
              <w:t>iptóf</w:t>
            </w:r>
            <w:r w:rsidRPr="00315A7D">
              <w:rPr>
                <w:b/>
                <w:bCs/>
              </w:rPr>
              <w:t>an</w:t>
            </w:r>
            <w:r>
              <w:rPr>
                <w:b/>
                <w:bCs/>
              </w:rPr>
              <w:t>o</w:t>
            </w:r>
          </w:p>
        </w:tc>
        <w:tc>
          <w:tcPr>
            <w:tcW w:w="801" w:type="pct"/>
            <w:noWrap/>
            <w:vAlign w:val="center"/>
            <w:hideMark/>
          </w:tcPr>
          <w:p w14:paraId="31FAC1DE" w14:textId="77777777" w:rsidR="00581A96" w:rsidRPr="00315A7D" w:rsidRDefault="00581A96" w:rsidP="00581A96">
            <w:pPr>
              <w:jc w:val="center"/>
              <w:rPr>
                <w:bCs/>
              </w:rPr>
            </w:pPr>
            <w:r>
              <w:rPr>
                <w:bCs/>
              </w:rPr>
              <w:t>0,</w:t>
            </w:r>
            <w:r w:rsidRPr="00315A7D">
              <w:rPr>
                <w:bCs/>
              </w:rPr>
              <w:t>2</w:t>
            </w:r>
          </w:p>
        </w:tc>
        <w:tc>
          <w:tcPr>
            <w:tcW w:w="579" w:type="pct"/>
            <w:noWrap/>
            <w:vAlign w:val="center"/>
            <w:hideMark/>
          </w:tcPr>
          <w:p w14:paraId="7BEC418E" w14:textId="77777777" w:rsidR="00581A96" w:rsidRPr="00315A7D" w:rsidRDefault="00581A96" w:rsidP="00581A96">
            <w:pPr>
              <w:jc w:val="center"/>
              <w:rPr>
                <w:bCs/>
              </w:rPr>
            </w:pPr>
            <w:r>
              <w:rPr>
                <w:bCs/>
              </w:rPr>
              <w:t>0,</w:t>
            </w:r>
            <w:r w:rsidRPr="00315A7D">
              <w:rPr>
                <w:bCs/>
              </w:rPr>
              <w:t>2</w:t>
            </w:r>
          </w:p>
        </w:tc>
        <w:tc>
          <w:tcPr>
            <w:tcW w:w="617" w:type="pct"/>
            <w:shd w:val="clear" w:color="auto" w:fill="D5DCE4" w:themeFill="text2" w:themeFillTint="33"/>
            <w:noWrap/>
            <w:vAlign w:val="center"/>
            <w:hideMark/>
          </w:tcPr>
          <w:p w14:paraId="319BD19C" w14:textId="77777777" w:rsidR="00581A96" w:rsidRPr="00315A7D" w:rsidRDefault="00581A96" w:rsidP="00581A96">
            <w:pPr>
              <w:jc w:val="center"/>
              <w:rPr>
                <w:bCs/>
              </w:rPr>
            </w:pPr>
            <w:r>
              <w:rPr>
                <w:bCs/>
              </w:rPr>
              <w:t>0,</w:t>
            </w:r>
            <w:r w:rsidRPr="00315A7D">
              <w:rPr>
                <w:bCs/>
              </w:rPr>
              <w:t>2</w:t>
            </w:r>
          </w:p>
        </w:tc>
        <w:tc>
          <w:tcPr>
            <w:tcW w:w="969" w:type="pct"/>
            <w:noWrap/>
            <w:vAlign w:val="center"/>
            <w:hideMark/>
          </w:tcPr>
          <w:p w14:paraId="41C50C3D" w14:textId="77777777" w:rsidR="00581A96" w:rsidRPr="00315A7D" w:rsidRDefault="00581A96" w:rsidP="00581A96">
            <w:pPr>
              <w:jc w:val="center"/>
              <w:rPr>
                <w:bCs/>
              </w:rPr>
            </w:pPr>
            <w:r>
              <w:rPr>
                <w:bCs/>
              </w:rPr>
              <w:t>0,</w:t>
            </w:r>
            <w:r w:rsidRPr="00315A7D">
              <w:rPr>
                <w:bCs/>
              </w:rPr>
              <w:t>2</w:t>
            </w:r>
          </w:p>
        </w:tc>
        <w:tc>
          <w:tcPr>
            <w:tcW w:w="617" w:type="pct"/>
            <w:noWrap/>
            <w:vAlign w:val="center"/>
            <w:hideMark/>
          </w:tcPr>
          <w:p w14:paraId="3F734D56" w14:textId="77777777" w:rsidR="00581A96" w:rsidRPr="00315A7D" w:rsidRDefault="00581A96" w:rsidP="00581A96">
            <w:pPr>
              <w:jc w:val="center"/>
              <w:rPr>
                <w:bCs/>
              </w:rPr>
            </w:pPr>
            <w:r>
              <w:rPr>
                <w:bCs/>
              </w:rPr>
              <w:t>0,</w:t>
            </w:r>
            <w:r w:rsidRPr="00315A7D">
              <w:rPr>
                <w:bCs/>
              </w:rPr>
              <w:t>2</w:t>
            </w:r>
          </w:p>
        </w:tc>
      </w:tr>
      <w:tr w:rsidR="00581A96" w:rsidRPr="00E65513" w14:paraId="58C74A55" w14:textId="77777777" w:rsidTr="00BD1257">
        <w:trPr>
          <w:trHeight w:val="315"/>
        </w:trPr>
        <w:tc>
          <w:tcPr>
            <w:tcW w:w="136" w:type="pct"/>
            <w:noWrap/>
            <w:vAlign w:val="center"/>
            <w:hideMark/>
          </w:tcPr>
          <w:p w14:paraId="2A5C4F5A" w14:textId="77777777" w:rsidR="00581A96" w:rsidRPr="00315A7D" w:rsidRDefault="00581A96" w:rsidP="00581A96">
            <w:pPr>
              <w:jc w:val="center"/>
              <w:rPr>
                <w:b/>
                <w:bCs/>
              </w:rPr>
            </w:pPr>
          </w:p>
        </w:tc>
        <w:tc>
          <w:tcPr>
            <w:tcW w:w="1278" w:type="pct"/>
            <w:gridSpan w:val="2"/>
            <w:noWrap/>
            <w:vAlign w:val="center"/>
            <w:hideMark/>
          </w:tcPr>
          <w:p w14:paraId="325D0B55" w14:textId="77777777" w:rsidR="00581A96" w:rsidRPr="00315A7D" w:rsidRDefault="00581A96" w:rsidP="00581A96">
            <w:pPr>
              <w:jc w:val="center"/>
              <w:rPr>
                <w:b/>
                <w:bCs/>
              </w:rPr>
            </w:pPr>
            <w:r>
              <w:rPr>
                <w:b/>
                <w:bCs/>
              </w:rPr>
              <w:t>Valina</w:t>
            </w:r>
          </w:p>
        </w:tc>
        <w:tc>
          <w:tcPr>
            <w:tcW w:w="801" w:type="pct"/>
            <w:noWrap/>
            <w:vAlign w:val="center"/>
            <w:hideMark/>
          </w:tcPr>
          <w:p w14:paraId="36889B57" w14:textId="77777777" w:rsidR="00581A96" w:rsidRPr="00315A7D" w:rsidRDefault="00581A96" w:rsidP="00581A96">
            <w:pPr>
              <w:jc w:val="center"/>
              <w:rPr>
                <w:bCs/>
              </w:rPr>
            </w:pPr>
            <w:r>
              <w:rPr>
                <w:bCs/>
              </w:rPr>
              <w:t>1,</w:t>
            </w:r>
            <w:r w:rsidRPr="00315A7D">
              <w:rPr>
                <w:bCs/>
              </w:rPr>
              <w:t>3</w:t>
            </w:r>
          </w:p>
        </w:tc>
        <w:tc>
          <w:tcPr>
            <w:tcW w:w="579" w:type="pct"/>
            <w:noWrap/>
            <w:vAlign w:val="center"/>
            <w:hideMark/>
          </w:tcPr>
          <w:p w14:paraId="31BC1BD1" w14:textId="77777777" w:rsidR="00581A96" w:rsidRPr="00315A7D" w:rsidRDefault="00581A96" w:rsidP="00581A96">
            <w:pPr>
              <w:jc w:val="center"/>
              <w:rPr>
                <w:bCs/>
              </w:rPr>
            </w:pPr>
            <w:r>
              <w:rPr>
                <w:bCs/>
              </w:rPr>
              <w:t>1,</w:t>
            </w:r>
            <w:r w:rsidRPr="00315A7D">
              <w:rPr>
                <w:bCs/>
              </w:rPr>
              <w:t>3</w:t>
            </w:r>
          </w:p>
        </w:tc>
        <w:tc>
          <w:tcPr>
            <w:tcW w:w="617" w:type="pct"/>
            <w:shd w:val="clear" w:color="auto" w:fill="D5DCE4" w:themeFill="text2" w:themeFillTint="33"/>
            <w:noWrap/>
            <w:vAlign w:val="center"/>
            <w:hideMark/>
          </w:tcPr>
          <w:p w14:paraId="1883F825" w14:textId="77777777" w:rsidR="00581A96" w:rsidRPr="00315A7D" w:rsidRDefault="00581A96" w:rsidP="00581A96">
            <w:pPr>
              <w:jc w:val="center"/>
              <w:rPr>
                <w:bCs/>
              </w:rPr>
            </w:pPr>
            <w:r w:rsidRPr="00315A7D">
              <w:rPr>
                <w:bCs/>
              </w:rPr>
              <w:t>1</w:t>
            </w:r>
            <w:r>
              <w:rPr>
                <w:bCs/>
              </w:rPr>
              <w:t>,</w:t>
            </w:r>
            <w:r w:rsidRPr="00315A7D">
              <w:rPr>
                <w:bCs/>
              </w:rPr>
              <w:t>3</w:t>
            </w:r>
          </w:p>
        </w:tc>
        <w:tc>
          <w:tcPr>
            <w:tcW w:w="969" w:type="pct"/>
            <w:noWrap/>
            <w:vAlign w:val="center"/>
            <w:hideMark/>
          </w:tcPr>
          <w:p w14:paraId="19D36767" w14:textId="77777777" w:rsidR="00581A96" w:rsidRPr="00315A7D" w:rsidRDefault="00581A96" w:rsidP="00581A96">
            <w:pPr>
              <w:jc w:val="center"/>
              <w:rPr>
                <w:bCs/>
              </w:rPr>
            </w:pPr>
            <w:r>
              <w:rPr>
                <w:bCs/>
              </w:rPr>
              <w:t>1,</w:t>
            </w:r>
            <w:r w:rsidRPr="00315A7D">
              <w:rPr>
                <w:bCs/>
              </w:rPr>
              <w:t>3</w:t>
            </w:r>
          </w:p>
        </w:tc>
        <w:tc>
          <w:tcPr>
            <w:tcW w:w="617" w:type="pct"/>
            <w:noWrap/>
            <w:vAlign w:val="center"/>
            <w:hideMark/>
          </w:tcPr>
          <w:p w14:paraId="5E32AA97" w14:textId="77777777" w:rsidR="00581A96" w:rsidRPr="00315A7D" w:rsidRDefault="00581A96" w:rsidP="00581A96">
            <w:pPr>
              <w:jc w:val="center"/>
              <w:rPr>
                <w:bCs/>
              </w:rPr>
            </w:pPr>
            <w:r>
              <w:rPr>
                <w:bCs/>
              </w:rPr>
              <w:t>1,</w:t>
            </w:r>
            <w:r w:rsidRPr="00315A7D">
              <w:rPr>
                <w:bCs/>
              </w:rPr>
              <w:t>3</w:t>
            </w:r>
          </w:p>
        </w:tc>
      </w:tr>
      <w:tr w:rsidR="00581A96" w:rsidRPr="00E65513" w14:paraId="3955B12A" w14:textId="77777777" w:rsidTr="00BD1257">
        <w:trPr>
          <w:trHeight w:val="315"/>
        </w:trPr>
        <w:tc>
          <w:tcPr>
            <w:tcW w:w="1415" w:type="pct"/>
            <w:gridSpan w:val="3"/>
            <w:noWrap/>
            <w:vAlign w:val="center"/>
            <w:hideMark/>
          </w:tcPr>
          <w:p w14:paraId="707B72CC" w14:textId="77777777" w:rsidR="00581A96" w:rsidRPr="00315A7D" w:rsidRDefault="00581A96" w:rsidP="00581A96">
            <w:pPr>
              <w:jc w:val="center"/>
              <w:rPr>
                <w:b/>
                <w:bCs/>
              </w:rPr>
            </w:pPr>
            <w:r>
              <w:rPr>
                <w:b/>
                <w:bCs/>
              </w:rPr>
              <w:t>Lípido crudo</w:t>
            </w:r>
            <w:r w:rsidRPr="00315A7D">
              <w:rPr>
                <w:b/>
                <w:bCs/>
              </w:rPr>
              <w:t>, % min</w:t>
            </w:r>
          </w:p>
        </w:tc>
        <w:tc>
          <w:tcPr>
            <w:tcW w:w="801" w:type="pct"/>
            <w:noWrap/>
            <w:vAlign w:val="center"/>
            <w:hideMark/>
          </w:tcPr>
          <w:p w14:paraId="4AEFE6BB" w14:textId="77777777" w:rsidR="00581A96" w:rsidRPr="00315A7D" w:rsidRDefault="00581A96" w:rsidP="00581A96">
            <w:pPr>
              <w:jc w:val="center"/>
              <w:rPr>
                <w:bCs/>
              </w:rPr>
            </w:pPr>
          </w:p>
        </w:tc>
        <w:tc>
          <w:tcPr>
            <w:tcW w:w="579" w:type="pct"/>
            <w:noWrap/>
            <w:vAlign w:val="center"/>
            <w:hideMark/>
          </w:tcPr>
          <w:p w14:paraId="7073800D" w14:textId="77777777" w:rsidR="00581A96" w:rsidRPr="00315A7D" w:rsidRDefault="00581A96" w:rsidP="00581A96">
            <w:pPr>
              <w:jc w:val="center"/>
              <w:rPr>
                <w:bCs/>
              </w:rPr>
            </w:pPr>
          </w:p>
        </w:tc>
        <w:tc>
          <w:tcPr>
            <w:tcW w:w="617" w:type="pct"/>
            <w:noWrap/>
            <w:vAlign w:val="center"/>
            <w:hideMark/>
          </w:tcPr>
          <w:p w14:paraId="1A04770C" w14:textId="77777777" w:rsidR="00581A96" w:rsidRPr="00315A7D" w:rsidRDefault="00581A96" w:rsidP="00581A96">
            <w:pPr>
              <w:jc w:val="center"/>
              <w:rPr>
                <w:bCs/>
              </w:rPr>
            </w:pPr>
          </w:p>
        </w:tc>
        <w:tc>
          <w:tcPr>
            <w:tcW w:w="969" w:type="pct"/>
            <w:noWrap/>
            <w:vAlign w:val="center"/>
            <w:hideMark/>
          </w:tcPr>
          <w:p w14:paraId="3857D8CF" w14:textId="77777777" w:rsidR="00581A96" w:rsidRPr="00315A7D" w:rsidRDefault="00581A96" w:rsidP="00581A96">
            <w:pPr>
              <w:jc w:val="center"/>
              <w:rPr>
                <w:bCs/>
              </w:rPr>
            </w:pPr>
          </w:p>
        </w:tc>
        <w:tc>
          <w:tcPr>
            <w:tcW w:w="617" w:type="pct"/>
            <w:noWrap/>
            <w:vAlign w:val="center"/>
            <w:hideMark/>
          </w:tcPr>
          <w:p w14:paraId="1D2541B0" w14:textId="77777777" w:rsidR="00581A96" w:rsidRPr="00315A7D" w:rsidRDefault="00581A96" w:rsidP="00581A96">
            <w:pPr>
              <w:jc w:val="center"/>
              <w:rPr>
                <w:bCs/>
              </w:rPr>
            </w:pPr>
          </w:p>
        </w:tc>
      </w:tr>
      <w:tr w:rsidR="00581A96" w:rsidRPr="00E65513" w14:paraId="1D307502" w14:textId="77777777" w:rsidTr="00BD1257">
        <w:trPr>
          <w:trHeight w:val="315"/>
        </w:trPr>
        <w:tc>
          <w:tcPr>
            <w:tcW w:w="5000" w:type="pct"/>
            <w:gridSpan w:val="8"/>
            <w:noWrap/>
            <w:vAlign w:val="center"/>
            <w:hideMark/>
          </w:tcPr>
          <w:p w14:paraId="277A62E3" w14:textId="77777777" w:rsidR="00581A96" w:rsidRPr="00315A7D" w:rsidRDefault="00581A96" w:rsidP="00581A96">
            <w:pPr>
              <w:rPr>
                <w:bCs/>
              </w:rPr>
            </w:pPr>
            <w:r>
              <w:rPr>
                <w:b/>
                <w:bCs/>
              </w:rPr>
              <w:t>Ácidos grasos esenciales</w:t>
            </w:r>
            <w:r w:rsidRPr="00315A7D">
              <w:rPr>
                <w:b/>
                <w:bCs/>
              </w:rPr>
              <w:t>, % min</w:t>
            </w:r>
          </w:p>
        </w:tc>
      </w:tr>
      <w:tr w:rsidR="00581A96" w:rsidRPr="00E65513" w14:paraId="442EBE60" w14:textId="77777777" w:rsidTr="00BD1257">
        <w:trPr>
          <w:trHeight w:val="315"/>
        </w:trPr>
        <w:tc>
          <w:tcPr>
            <w:tcW w:w="288" w:type="pct"/>
            <w:gridSpan w:val="2"/>
            <w:noWrap/>
            <w:vAlign w:val="center"/>
            <w:hideMark/>
          </w:tcPr>
          <w:p w14:paraId="67059FB2" w14:textId="77777777" w:rsidR="00581A96" w:rsidRPr="00315A7D" w:rsidRDefault="00581A96" w:rsidP="00581A96">
            <w:pPr>
              <w:jc w:val="center"/>
              <w:rPr>
                <w:b/>
                <w:bCs/>
              </w:rPr>
            </w:pPr>
          </w:p>
        </w:tc>
        <w:tc>
          <w:tcPr>
            <w:tcW w:w="1125" w:type="pct"/>
            <w:noWrap/>
            <w:vAlign w:val="center"/>
            <w:hideMark/>
          </w:tcPr>
          <w:p w14:paraId="5DCC64ED" w14:textId="77777777" w:rsidR="00581A96" w:rsidRPr="00315A7D" w:rsidRDefault="00581A96" w:rsidP="00581A96">
            <w:pPr>
              <w:jc w:val="center"/>
              <w:rPr>
                <w:b/>
                <w:bCs/>
              </w:rPr>
            </w:pPr>
            <w:r w:rsidRPr="00315A7D">
              <w:rPr>
                <w:b/>
                <w:bCs/>
              </w:rPr>
              <w:t>20:4n-6</w:t>
            </w:r>
            <w:r>
              <w:rPr>
                <w:b/>
                <w:bCs/>
              </w:rPr>
              <w:t xml:space="preserve"> (ARA)</w:t>
            </w:r>
          </w:p>
        </w:tc>
        <w:tc>
          <w:tcPr>
            <w:tcW w:w="801" w:type="pct"/>
            <w:noWrap/>
            <w:vAlign w:val="center"/>
            <w:hideMark/>
          </w:tcPr>
          <w:p w14:paraId="0548BC35" w14:textId="77777777" w:rsidR="00581A96" w:rsidRPr="00315A7D" w:rsidRDefault="00581A96" w:rsidP="00581A96">
            <w:pPr>
              <w:jc w:val="center"/>
              <w:rPr>
                <w:bCs/>
              </w:rPr>
            </w:pPr>
            <w:r>
              <w:rPr>
                <w:bCs/>
              </w:rPr>
              <w:t>0,</w:t>
            </w:r>
            <w:r w:rsidRPr="00315A7D">
              <w:rPr>
                <w:bCs/>
              </w:rPr>
              <w:t>5</w:t>
            </w:r>
          </w:p>
        </w:tc>
        <w:tc>
          <w:tcPr>
            <w:tcW w:w="579" w:type="pct"/>
            <w:noWrap/>
            <w:vAlign w:val="center"/>
            <w:hideMark/>
          </w:tcPr>
          <w:p w14:paraId="5268E424" w14:textId="77777777" w:rsidR="00581A96" w:rsidRPr="00315A7D" w:rsidRDefault="00581A96" w:rsidP="00581A96">
            <w:pPr>
              <w:jc w:val="center"/>
              <w:rPr>
                <w:bCs/>
              </w:rPr>
            </w:pPr>
            <w:r>
              <w:rPr>
                <w:bCs/>
              </w:rPr>
              <w:t>0,</w:t>
            </w:r>
            <w:r w:rsidRPr="00315A7D">
              <w:rPr>
                <w:bCs/>
              </w:rPr>
              <w:t>5</w:t>
            </w:r>
          </w:p>
        </w:tc>
        <w:tc>
          <w:tcPr>
            <w:tcW w:w="617" w:type="pct"/>
            <w:shd w:val="clear" w:color="auto" w:fill="D5DCE4" w:themeFill="text2" w:themeFillTint="33"/>
            <w:noWrap/>
            <w:vAlign w:val="center"/>
            <w:hideMark/>
          </w:tcPr>
          <w:p w14:paraId="1D051D56" w14:textId="77777777" w:rsidR="00581A96" w:rsidRPr="00B6798D" w:rsidRDefault="00581A96" w:rsidP="00581A96">
            <w:pPr>
              <w:jc w:val="center"/>
              <w:rPr>
                <w:bCs/>
              </w:rPr>
            </w:pPr>
            <w:r>
              <w:rPr>
                <w:bCs/>
              </w:rPr>
              <w:t>0,</w:t>
            </w:r>
            <w:r w:rsidRPr="00B6798D">
              <w:rPr>
                <w:bCs/>
              </w:rPr>
              <w:t>5</w:t>
            </w:r>
          </w:p>
        </w:tc>
        <w:tc>
          <w:tcPr>
            <w:tcW w:w="969" w:type="pct"/>
            <w:noWrap/>
            <w:vAlign w:val="center"/>
            <w:hideMark/>
          </w:tcPr>
          <w:p w14:paraId="68432111" w14:textId="77777777" w:rsidR="00581A96" w:rsidRPr="00315A7D" w:rsidRDefault="00581A96" w:rsidP="00581A96">
            <w:pPr>
              <w:jc w:val="center"/>
              <w:rPr>
                <w:bCs/>
              </w:rPr>
            </w:pPr>
            <w:r>
              <w:rPr>
                <w:bCs/>
              </w:rPr>
              <w:t>0,</w:t>
            </w:r>
            <w:r w:rsidRPr="00315A7D">
              <w:rPr>
                <w:bCs/>
              </w:rPr>
              <w:t>5</w:t>
            </w:r>
          </w:p>
        </w:tc>
        <w:tc>
          <w:tcPr>
            <w:tcW w:w="617" w:type="pct"/>
            <w:noWrap/>
            <w:vAlign w:val="center"/>
            <w:hideMark/>
          </w:tcPr>
          <w:p w14:paraId="7258652F" w14:textId="77777777" w:rsidR="00581A96" w:rsidRPr="00315A7D" w:rsidRDefault="00581A96" w:rsidP="00581A96">
            <w:pPr>
              <w:jc w:val="center"/>
              <w:rPr>
                <w:bCs/>
              </w:rPr>
            </w:pPr>
            <w:r>
              <w:rPr>
                <w:bCs/>
              </w:rPr>
              <w:t>0,</w:t>
            </w:r>
            <w:r w:rsidRPr="00315A7D">
              <w:rPr>
                <w:bCs/>
              </w:rPr>
              <w:t>5</w:t>
            </w:r>
          </w:p>
        </w:tc>
      </w:tr>
      <w:tr w:rsidR="00581A96" w:rsidRPr="00E65513" w14:paraId="4132E46A" w14:textId="77777777" w:rsidTr="00BD1257">
        <w:trPr>
          <w:trHeight w:val="315"/>
        </w:trPr>
        <w:tc>
          <w:tcPr>
            <w:tcW w:w="288" w:type="pct"/>
            <w:gridSpan w:val="2"/>
            <w:noWrap/>
            <w:vAlign w:val="center"/>
            <w:hideMark/>
          </w:tcPr>
          <w:p w14:paraId="504A3DEB" w14:textId="77777777" w:rsidR="00581A96" w:rsidRPr="00315A7D" w:rsidRDefault="00581A96" w:rsidP="00581A96">
            <w:pPr>
              <w:jc w:val="center"/>
              <w:rPr>
                <w:b/>
                <w:bCs/>
              </w:rPr>
            </w:pPr>
          </w:p>
        </w:tc>
        <w:tc>
          <w:tcPr>
            <w:tcW w:w="1125" w:type="pct"/>
            <w:noWrap/>
            <w:vAlign w:val="center"/>
            <w:hideMark/>
          </w:tcPr>
          <w:p w14:paraId="4B36406E" w14:textId="77777777" w:rsidR="00581A96" w:rsidRPr="00315A7D" w:rsidRDefault="00581A96" w:rsidP="00581A96">
            <w:pPr>
              <w:jc w:val="center"/>
              <w:rPr>
                <w:b/>
                <w:bCs/>
              </w:rPr>
            </w:pPr>
            <w:r w:rsidRPr="00315A7D">
              <w:rPr>
                <w:b/>
                <w:bCs/>
              </w:rPr>
              <w:t>20:5n-3</w:t>
            </w:r>
            <w:r>
              <w:rPr>
                <w:b/>
                <w:bCs/>
              </w:rPr>
              <w:t xml:space="preserve"> (EPA)</w:t>
            </w:r>
          </w:p>
        </w:tc>
        <w:tc>
          <w:tcPr>
            <w:tcW w:w="801" w:type="pct"/>
            <w:noWrap/>
            <w:vAlign w:val="center"/>
            <w:hideMark/>
          </w:tcPr>
          <w:p w14:paraId="7B52908D" w14:textId="77777777" w:rsidR="00581A96" w:rsidRPr="00315A7D" w:rsidRDefault="00581A96" w:rsidP="00581A96">
            <w:pPr>
              <w:jc w:val="center"/>
              <w:rPr>
                <w:bCs/>
              </w:rPr>
            </w:pPr>
            <w:r w:rsidRPr="00315A7D">
              <w:rPr>
                <w:bCs/>
              </w:rPr>
              <w:t>1</w:t>
            </w:r>
          </w:p>
        </w:tc>
        <w:tc>
          <w:tcPr>
            <w:tcW w:w="579" w:type="pct"/>
            <w:noWrap/>
            <w:vAlign w:val="center"/>
            <w:hideMark/>
          </w:tcPr>
          <w:p w14:paraId="29807433" w14:textId="77777777" w:rsidR="00581A96" w:rsidRPr="00315A7D" w:rsidRDefault="00581A96" w:rsidP="00581A96">
            <w:pPr>
              <w:jc w:val="center"/>
              <w:rPr>
                <w:bCs/>
              </w:rPr>
            </w:pPr>
            <w:r w:rsidRPr="00315A7D">
              <w:rPr>
                <w:bCs/>
              </w:rPr>
              <w:t>1</w:t>
            </w:r>
          </w:p>
        </w:tc>
        <w:tc>
          <w:tcPr>
            <w:tcW w:w="617" w:type="pct"/>
            <w:shd w:val="clear" w:color="auto" w:fill="D5DCE4" w:themeFill="text2" w:themeFillTint="33"/>
            <w:noWrap/>
            <w:vAlign w:val="center"/>
            <w:hideMark/>
          </w:tcPr>
          <w:p w14:paraId="3FF68F7C" w14:textId="77777777" w:rsidR="00581A96" w:rsidRPr="00B6798D" w:rsidRDefault="00581A96" w:rsidP="00581A96">
            <w:pPr>
              <w:jc w:val="center"/>
              <w:rPr>
                <w:bCs/>
              </w:rPr>
            </w:pPr>
            <w:r w:rsidRPr="00B6798D">
              <w:rPr>
                <w:bCs/>
              </w:rPr>
              <w:t>1</w:t>
            </w:r>
          </w:p>
        </w:tc>
        <w:tc>
          <w:tcPr>
            <w:tcW w:w="969" w:type="pct"/>
            <w:noWrap/>
            <w:vAlign w:val="center"/>
            <w:hideMark/>
          </w:tcPr>
          <w:p w14:paraId="70EB6268" w14:textId="77777777" w:rsidR="00581A96" w:rsidRPr="00315A7D" w:rsidRDefault="00581A96" w:rsidP="00581A96">
            <w:pPr>
              <w:jc w:val="center"/>
              <w:rPr>
                <w:bCs/>
              </w:rPr>
            </w:pPr>
            <w:r w:rsidRPr="00315A7D">
              <w:rPr>
                <w:bCs/>
              </w:rPr>
              <w:t>1</w:t>
            </w:r>
          </w:p>
        </w:tc>
        <w:tc>
          <w:tcPr>
            <w:tcW w:w="617" w:type="pct"/>
            <w:noWrap/>
            <w:vAlign w:val="center"/>
            <w:hideMark/>
          </w:tcPr>
          <w:p w14:paraId="112B323C" w14:textId="77777777" w:rsidR="00581A96" w:rsidRPr="00315A7D" w:rsidRDefault="00581A96" w:rsidP="00581A96">
            <w:pPr>
              <w:jc w:val="center"/>
              <w:rPr>
                <w:bCs/>
              </w:rPr>
            </w:pPr>
            <w:r w:rsidRPr="00315A7D">
              <w:rPr>
                <w:bCs/>
              </w:rPr>
              <w:t>1</w:t>
            </w:r>
          </w:p>
        </w:tc>
      </w:tr>
      <w:tr w:rsidR="00581A96" w:rsidRPr="00E65513" w14:paraId="2CF18EFD" w14:textId="77777777" w:rsidTr="00BD1257">
        <w:trPr>
          <w:trHeight w:val="315"/>
        </w:trPr>
        <w:tc>
          <w:tcPr>
            <w:tcW w:w="288" w:type="pct"/>
            <w:gridSpan w:val="2"/>
            <w:noWrap/>
            <w:vAlign w:val="center"/>
            <w:hideMark/>
          </w:tcPr>
          <w:p w14:paraId="58718E53" w14:textId="77777777" w:rsidR="00581A96" w:rsidRPr="00315A7D" w:rsidRDefault="00581A96" w:rsidP="00581A96">
            <w:pPr>
              <w:jc w:val="center"/>
              <w:rPr>
                <w:b/>
                <w:bCs/>
              </w:rPr>
            </w:pPr>
          </w:p>
        </w:tc>
        <w:tc>
          <w:tcPr>
            <w:tcW w:w="1125" w:type="pct"/>
            <w:noWrap/>
            <w:vAlign w:val="center"/>
            <w:hideMark/>
          </w:tcPr>
          <w:p w14:paraId="176DDB80" w14:textId="77777777" w:rsidR="00581A96" w:rsidRPr="00315A7D" w:rsidRDefault="00581A96" w:rsidP="00581A96">
            <w:pPr>
              <w:jc w:val="center"/>
              <w:rPr>
                <w:b/>
                <w:bCs/>
              </w:rPr>
            </w:pPr>
            <w:r w:rsidRPr="00315A7D">
              <w:rPr>
                <w:b/>
                <w:bCs/>
              </w:rPr>
              <w:t>22:6n-3</w:t>
            </w:r>
            <w:r>
              <w:rPr>
                <w:b/>
                <w:bCs/>
              </w:rPr>
              <w:t xml:space="preserve"> (DHA)</w:t>
            </w:r>
          </w:p>
        </w:tc>
        <w:tc>
          <w:tcPr>
            <w:tcW w:w="801" w:type="pct"/>
            <w:noWrap/>
            <w:vAlign w:val="center"/>
            <w:hideMark/>
          </w:tcPr>
          <w:p w14:paraId="6C8A6CB4" w14:textId="77777777" w:rsidR="00581A96" w:rsidRPr="00315A7D" w:rsidRDefault="00581A96" w:rsidP="00581A96">
            <w:pPr>
              <w:jc w:val="center"/>
              <w:rPr>
                <w:bCs/>
              </w:rPr>
            </w:pPr>
            <w:r>
              <w:rPr>
                <w:bCs/>
              </w:rPr>
              <w:t>0,</w:t>
            </w:r>
            <w:r w:rsidRPr="00315A7D">
              <w:rPr>
                <w:bCs/>
              </w:rPr>
              <w:t>5</w:t>
            </w:r>
          </w:p>
        </w:tc>
        <w:tc>
          <w:tcPr>
            <w:tcW w:w="579" w:type="pct"/>
            <w:noWrap/>
            <w:vAlign w:val="center"/>
            <w:hideMark/>
          </w:tcPr>
          <w:p w14:paraId="15791FDE" w14:textId="77777777" w:rsidR="00581A96" w:rsidRPr="00315A7D" w:rsidRDefault="00581A96" w:rsidP="00581A96">
            <w:pPr>
              <w:jc w:val="center"/>
              <w:rPr>
                <w:bCs/>
              </w:rPr>
            </w:pPr>
            <w:r>
              <w:rPr>
                <w:bCs/>
              </w:rPr>
              <w:t>0,</w:t>
            </w:r>
            <w:r w:rsidRPr="00315A7D">
              <w:rPr>
                <w:bCs/>
              </w:rPr>
              <w:t>5</w:t>
            </w:r>
          </w:p>
        </w:tc>
        <w:tc>
          <w:tcPr>
            <w:tcW w:w="617" w:type="pct"/>
            <w:shd w:val="clear" w:color="auto" w:fill="D5DCE4" w:themeFill="text2" w:themeFillTint="33"/>
            <w:noWrap/>
            <w:vAlign w:val="center"/>
            <w:hideMark/>
          </w:tcPr>
          <w:p w14:paraId="62C83F78" w14:textId="77777777" w:rsidR="00581A96" w:rsidRPr="00B6798D" w:rsidRDefault="00581A96" w:rsidP="00581A96">
            <w:pPr>
              <w:jc w:val="center"/>
              <w:rPr>
                <w:bCs/>
              </w:rPr>
            </w:pPr>
            <w:r>
              <w:rPr>
                <w:bCs/>
              </w:rPr>
              <w:t>0,</w:t>
            </w:r>
            <w:r w:rsidRPr="00B6798D">
              <w:rPr>
                <w:bCs/>
              </w:rPr>
              <w:t>5</w:t>
            </w:r>
          </w:p>
        </w:tc>
        <w:tc>
          <w:tcPr>
            <w:tcW w:w="969" w:type="pct"/>
            <w:noWrap/>
            <w:vAlign w:val="center"/>
            <w:hideMark/>
          </w:tcPr>
          <w:p w14:paraId="3737C4CC" w14:textId="77777777" w:rsidR="00581A96" w:rsidRPr="00315A7D" w:rsidRDefault="00581A96" w:rsidP="00581A96">
            <w:pPr>
              <w:jc w:val="center"/>
              <w:rPr>
                <w:bCs/>
              </w:rPr>
            </w:pPr>
            <w:r>
              <w:rPr>
                <w:bCs/>
              </w:rPr>
              <w:t>0,</w:t>
            </w:r>
            <w:r w:rsidRPr="00315A7D">
              <w:rPr>
                <w:bCs/>
              </w:rPr>
              <w:t>5</w:t>
            </w:r>
          </w:p>
        </w:tc>
        <w:tc>
          <w:tcPr>
            <w:tcW w:w="617" w:type="pct"/>
            <w:noWrap/>
            <w:vAlign w:val="center"/>
            <w:hideMark/>
          </w:tcPr>
          <w:p w14:paraId="718596A8" w14:textId="77777777" w:rsidR="00581A96" w:rsidRPr="00315A7D" w:rsidRDefault="00581A96" w:rsidP="00581A96">
            <w:pPr>
              <w:jc w:val="center"/>
              <w:rPr>
                <w:bCs/>
              </w:rPr>
            </w:pPr>
            <w:r>
              <w:rPr>
                <w:bCs/>
              </w:rPr>
              <w:t>0,</w:t>
            </w:r>
            <w:r w:rsidRPr="00315A7D">
              <w:rPr>
                <w:bCs/>
              </w:rPr>
              <w:t>5</w:t>
            </w:r>
          </w:p>
        </w:tc>
      </w:tr>
      <w:tr w:rsidR="00581A96" w:rsidRPr="00E65513" w14:paraId="43B17580" w14:textId="77777777" w:rsidTr="00BD1257">
        <w:trPr>
          <w:trHeight w:val="300"/>
        </w:trPr>
        <w:tc>
          <w:tcPr>
            <w:tcW w:w="1415" w:type="pct"/>
            <w:gridSpan w:val="3"/>
            <w:noWrap/>
            <w:vAlign w:val="center"/>
            <w:hideMark/>
          </w:tcPr>
          <w:p w14:paraId="4A073F60" w14:textId="77777777" w:rsidR="00581A96" w:rsidRPr="00315A7D" w:rsidRDefault="00581A96" w:rsidP="00581A96">
            <w:pPr>
              <w:jc w:val="center"/>
              <w:rPr>
                <w:b/>
                <w:bCs/>
              </w:rPr>
            </w:pPr>
            <w:r>
              <w:rPr>
                <w:b/>
                <w:bCs/>
              </w:rPr>
              <w:t xml:space="preserve">Hidratos de carbono, </w:t>
            </w:r>
            <w:r w:rsidRPr="00315A7D">
              <w:rPr>
                <w:b/>
                <w:bCs/>
              </w:rPr>
              <w:t xml:space="preserve">% </w:t>
            </w:r>
            <w:proofErr w:type="spellStart"/>
            <w:r w:rsidRPr="00315A7D">
              <w:rPr>
                <w:b/>
                <w:bCs/>
              </w:rPr>
              <w:t>max</w:t>
            </w:r>
            <w:proofErr w:type="spellEnd"/>
          </w:p>
        </w:tc>
        <w:tc>
          <w:tcPr>
            <w:tcW w:w="801" w:type="pct"/>
            <w:noWrap/>
            <w:vAlign w:val="center"/>
            <w:hideMark/>
          </w:tcPr>
          <w:p w14:paraId="131719F3" w14:textId="77777777" w:rsidR="00581A96" w:rsidRPr="00315A7D" w:rsidRDefault="00581A96" w:rsidP="00581A96">
            <w:pPr>
              <w:jc w:val="center"/>
              <w:rPr>
                <w:bCs/>
              </w:rPr>
            </w:pPr>
            <w:r w:rsidRPr="00315A7D">
              <w:rPr>
                <w:bCs/>
              </w:rPr>
              <w:t>12</w:t>
            </w:r>
          </w:p>
        </w:tc>
        <w:tc>
          <w:tcPr>
            <w:tcW w:w="579" w:type="pct"/>
            <w:noWrap/>
            <w:vAlign w:val="center"/>
            <w:hideMark/>
          </w:tcPr>
          <w:p w14:paraId="784B2B1B" w14:textId="77777777" w:rsidR="00581A96" w:rsidRPr="00315A7D" w:rsidRDefault="00581A96" w:rsidP="00581A96">
            <w:pPr>
              <w:jc w:val="center"/>
              <w:rPr>
                <w:bCs/>
              </w:rPr>
            </w:pPr>
            <w:r w:rsidRPr="00315A7D">
              <w:rPr>
                <w:bCs/>
              </w:rPr>
              <w:t>12</w:t>
            </w:r>
          </w:p>
        </w:tc>
        <w:tc>
          <w:tcPr>
            <w:tcW w:w="617" w:type="pct"/>
            <w:shd w:val="clear" w:color="auto" w:fill="D5DCE4" w:themeFill="text2" w:themeFillTint="33"/>
            <w:noWrap/>
            <w:vAlign w:val="center"/>
            <w:hideMark/>
          </w:tcPr>
          <w:p w14:paraId="76C1B4F9" w14:textId="77777777" w:rsidR="00581A96" w:rsidRPr="00B6798D" w:rsidRDefault="00581A96" w:rsidP="00581A96">
            <w:pPr>
              <w:jc w:val="center"/>
              <w:rPr>
                <w:bCs/>
              </w:rPr>
            </w:pPr>
            <w:r w:rsidRPr="00B6798D">
              <w:rPr>
                <w:bCs/>
              </w:rPr>
              <w:t>12</w:t>
            </w:r>
          </w:p>
        </w:tc>
        <w:tc>
          <w:tcPr>
            <w:tcW w:w="969" w:type="pct"/>
            <w:noWrap/>
            <w:vAlign w:val="center"/>
            <w:hideMark/>
          </w:tcPr>
          <w:p w14:paraId="0048B291" w14:textId="77777777" w:rsidR="00581A96" w:rsidRPr="00315A7D" w:rsidRDefault="00581A96" w:rsidP="00581A96">
            <w:pPr>
              <w:jc w:val="center"/>
              <w:rPr>
                <w:bCs/>
              </w:rPr>
            </w:pPr>
            <w:r w:rsidRPr="00315A7D">
              <w:rPr>
                <w:bCs/>
              </w:rPr>
              <w:t>12</w:t>
            </w:r>
          </w:p>
        </w:tc>
        <w:tc>
          <w:tcPr>
            <w:tcW w:w="617" w:type="pct"/>
            <w:noWrap/>
            <w:vAlign w:val="center"/>
            <w:hideMark/>
          </w:tcPr>
          <w:p w14:paraId="7FF70CC2" w14:textId="77777777" w:rsidR="00581A96" w:rsidRPr="00315A7D" w:rsidRDefault="00581A96" w:rsidP="00581A96">
            <w:pPr>
              <w:jc w:val="center"/>
              <w:rPr>
                <w:bCs/>
              </w:rPr>
            </w:pPr>
            <w:r w:rsidRPr="00315A7D">
              <w:rPr>
                <w:bCs/>
              </w:rPr>
              <w:t>12</w:t>
            </w:r>
          </w:p>
        </w:tc>
      </w:tr>
      <w:tr w:rsidR="00581A96" w:rsidRPr="00E65513" w14:paraId="5BC88956" w14:textId="77777777" w:rsidTr="00BD1257">
        <w:trPr>
          <w:trHeight w:val="300"/>
        </w:trPr>
        <w:tc>
          <w:tcPr>
            <w:tcW w:w="1415" w:type="pct"/>
            <w:gridSpan w:val="3"/>
            <w:noWrap/>
            <w:vAlign w:val="center"/>
            <w:hideMark/>
          </w:tcPr>
          <w:p w14:paraId="09F57D81" w14:textId="77777777" w:rsidR="00581A96" w:rsidRPr="00315A7D" w:rsidRDefault="00581A96" w:rsidP="00581A96">
            <w:pPr>
              <w:jc w:val="center"/>
              <w:rPr>
                <w:b/>
                <w:bCs/>
              </w:rPr>
            </w:pPr>
            <w:r>
              <w:rPr>
                <w:b/>
                <w:bCs/>
              </w:rPr>
              <w:t>Fibra, crudo</w:t>
            </w:r>
            <w:r w:rsidRPr="00315A7D">
              <w:rPr>
                <w:b/>
                <w:bCs/>
              </w:rPr>
              <w:t xml:space="preserve">, % </w:t>
            </w:r>
            <w:proofErr w:type="spellStart"/>
            <w:r w:rsidRPr="00315A7D">
              <w:rPr>
                <w:b/>
                <w:bCs/>
              </w:rPr>
              <w:t>max</w:t>
            </w:r>
            <w:proofErr w:type="spellEnd"/>
          </w:p>
        </w:tc>
        <w:tc>
          <w:tcPr>
            <w:tcW w:w="801" w:type="pct"/>
            <w:noWrap/>
            <w:vAlign w:val="center"/>
            <w:hideMark/>
          </w:tcPr>
          <w:p w14:paraId="29DC74B6" w14:textId="77777777" w:rsidR="00581A96" w:rsidRPr="00315A7D" w:rsidRDefault="00581A96" w:rsidP="00581A96">
            <w:pPr>
              <w:jc w:val="center"/>
              <w:rPr>
                <w:bCs/>
              </w:rPr>
            </w:pPr>
            <w:r w:rsidRPr="00315A7D">
              <w:rPr>
                <w:bCs/>
              </w:rPr>
              <w:t>3</w:t>
            </w:r>
          </w:p>
        </w:tc>
        <w:tc>
          <w:tcPr>
            <w:tcW w:w="579" w:type="pct"/>
            <w:noWrap/>
            <w:vAlign w:val="center"/>
            <w:hideMark/>
          </w:tcPr>
          <w:p w14:paraId="09764276" w14:textId="77777777" w:rsidR="00581A96" w:rsidRPr="00315A7D" w:rsidRDefault="00581A96" w:rsidP="00581A96">
            <w:pPr>
              <w:jc w:val="center"/>
              <w:rPr>
                <w:bCs/>
              </w:rPr>
            </w:pPr>
            <w:r w:rsidRPr="00315A7D">
              <w:rPr>
                <w:bCs/>
              </w:rPr>
              <w:t>3</w:t>
            </w:r>
          </w:p>
        </w:tc>
        <w:tc>
          <w:tcPr>
            <w:tcW w:w="617" w:type="pct"/>
            <w:shd w:val="clear" w:color="auto" w:fill="D5DCE4" w:themeFill="text2" w:themeFillTint="33"/>
            <w:noWrap/>
            <w:vAlign w:val="center"/>
            <w:hideMark/>
          </w:tcPr>
          <w:p w14:paraId="18E06244" w14:textId="77777777" w:rsidR="00581A96" w:rsidRPr="00B6798D" w:rsidRDefault="00581A96" w:rsidP="00581A96">
            <w:pPr>
              <w:jc w:val="center"/>
              <w:rPr>
                <w:bCs/>
              </w:rPr>
            </w:pPr>
            <w:r w:rsidRPr="00B6798D">
              <w:rPr>
                <w:bCs/>
              </w:rPr>
              <w:t>3</w:t>
            </w:r>
          </w:p>
        </w:tc>
        <w:tc>
          <w:tcPr>
            <w:tcW w:w="969" w:type="pct"/>
            <w:noWrap/>
            <w:vAlign w:val="center"/>
            <w:hideMark/>
          </w:tcPr>
          <w:p w14:paraId="7326836C" w14:textId="77777777" w:rsidR="00581A96" w:rsidRPr="00315A7D" w:rsidRDefault="00581A96" w:rsidP="00581A96">
            <w:pPr>
              <w:jc w:val="center"/>
              <w:rPr>
                <w:bCs/>
              </w:rPr>
            </w:pPr>
            <w:r w:rsidRPr="00315A7D">
              <w:rPr>
                <w:bCs/>
              </w:rPr>
              <w:t>3</w:t>
            </w:r>
          </w:p>
        </w:tc>
        <w:tc>
          <w:tcPr>
            <w:tcW w:w="617" w:type="pct"/>
            <w:noWrap/>
            <w:vAlign w:val="center"/>
            <w:hideMark/>
          </w:tcPr>
          <w:p w14:paraId="278CB355" w14:textId="77777777" w:rsidR="00581A96" w:rsidRPr="00315A7D" w:rsidRDefault="00581A96" w:rsidP="00581A96">
            <w:pPr>
              <w:jc w:val="center"/>
              <w:rPr>
                <w:bCs/>
              </w:rPr>
            </w:pPr>
            <w:r w:rsidRPr="00315A7D">
              <w:rPr>
                <w:bCs/>
              </w:rPr>
              <w:t>3</w:t>
            </w:r>
          </w:p>
        </w:tc>
      </w:tr>
      <w:tr w:rsidR="00581A96" w:rsidRPr="00E65513" w14:paraId="4BAF944E" w14:textId="77777777" w:rsidTr="00BD1257">
        <w:trPr>
          <w:trHeight w:val="300"/>
        </w:trPr>
        <w:tc>
          <w:tcPr>
            <w:tcW w:w="1415" w:type="pct"/>
            <w:gridSpan w:val="3"/>
            <w:noWrap/>
            <w:vAlign w:val="center"/>
            <w:hideMark/>
          </w:tcPr>
          <w:p w14:paraId="374990B1" w14:textId="77777777" w:rsidR="00581A96" w:rsidRPr="00B6798D" w:rsidRDefault="00581A96" w:rsidP="00581A96">
            <w:pPr>
              <w:jc w:val="center"/>
              <w:rPr>
                <w:b/>
                <w:bCs/>
                <w:lang w:val="en-GB"/>
              </w:rPr>
            </w:pPr>
            <w:proofErr w:type="spellStart"/>
            <w:r>
              <w:rPr>
                <w:b/>
                <w:bCs/>
                <w:lang w:val="en-GB"/>
              </w:rPr>
              <w:t>Energía</w:t>
            </w:r>
            <w:proofErr w:type="spellEnd"/>
            <w:r w:rsidRPr="00B6798D">
              <w:rPr>
                <w:b/>
                <w:bCs/>
                <w:lang w:val="en-GB"/>
              </w:rPr>
              <w:t>, min kJ/g</w:t>
            </w:r>
          </w:p>
        </w:tc>
        <w:tc>
          <w:tcPr>
            <w:tcW w:w="801" w:type="pct"/>
            <w:noWrap/>
            <w:vAlign w:val="center"/>
            <w:hideMark/>
          </w:tcPr>
          <w:p w14:paraId="1C40B816" w14:textId="77777777" w:rsidR="00581A96" w:rsidRPr="00315A7D" w:rsidRDefault="00581A96" w:rsidP="00581A96">
            <w:pPr>
              <w:jc w:val="center"/>
              <w:rPr>
                <w:bCs/>
              </w:rPr>
            </w:pPr>
            <w:r w:rsidRPr="00315A7D">
              <w:rPr>
                <w:bCs/>
              </w:rPr>
              <w:t>15</w:t>
            </w:r>
            <w:r>
              <w:rPr>
                <w:bCs/>
              </w:rPr>
              <w:t>,</w:t>
            </w:r>
            <w:r w:rsidRPr="00315A7D">
              <w:rPr>
                <w:bCs/>
              </w:rPr>
              <w:t>5</w:t>
            </w:r>
          </w:p>
        </w:tc>
        <w:tc>
          <w:tcPr>
            <w:tcW w:w="579" w:type="pct"/>
            <w:noWrap/>
            <w:vAlign w:val="center"/>
            <w:hideMark/>
          </w:tcPr>
          <w:p w14:paraId="79E2D90A" w14:textId="77777777" w:rsidR="00581A96" w:rsidRPr="00315A7D" w:rsidRDefault="00581A96" w:rsidP="00581A96">
            <w:pPr>
              <w:jc w:val="center"/>
              <w:rPr>
                <w:bCs/>
              </w:rPr>
            </w:pPr>
            <w:r w:rsidRPr="00315A7D">
              <w:rPr>
                <w:bCs/>
              </w:rPr>
              <w:t>15</w:t>
            </w:r>
            <w:r>
              <w:rPr>
                <w:bCs/>
              </w:rPr>
              <w:t>,</w:t>
            </w:r>
            <w:r w:rsidRPr="00315A7D">
              <w:rPr>
                <w:bCs/>
              </w:rPr>
              <w:t>5</w:t>
            </w:r>
          </w:p>
        </w:tc>
        <w:tc>
          <w:tcPr>
            <w:tcW w:w="617" w:type="pct"/>
            <w:shd w:val="clear" w:color="auto" w:fill="D5DCE4" w:themeFill="text2" w:themeFillTint="33"/>
            <w:noWrap/>
            <w:vAlign w:val="center"/>
            <w:hideMark/>
          </w:tcPr>
          <w:p w14:paraId="0EAD458E" w14:textId="77777777" w:rsidR="00581A96" w:rsidRPr="00B6798D" w:rsidRDefault="00581A96" w:rsidP="00581A96">
            <w:pPr>
              <w:jc w:val="center"/>
              <w:rPr>
                <w:bCs/>
              </w:rPr>
            </w:pPr>
            <w:r w:rsidRPr="00B6798D">
              <w:rPr>
                <w:bCs/>
              </w:rPr>
              <w:t>15</w:t>
            </w:r>
            <w:r>
              <w:rPr>
                <w:bCs/>
              </w:rPr>
              <w:t>,</w:t>
            </w:r>
            <w:r w:rsidRPr="00B6798D">
              <w:rPr>
                <w:bCs/>
              </w:rPr>
              <w:t>5</w:t>
            </w:r>
          </w:p>
        </w:tc>
        <w:tc>
          <w:tcPr>
            <w:tcW w:w="969" w:type="pct"/>
            <w:noWrap/>
            <w:vAlign w:val="center"/>
            <w:hideMark/>
          </w:tcPr>
          <w:p w14:paraId="285201E0" w14:textId="77777777" w:rsidR="00581A96" w:rsidRPr="00315A7D" w:rsidRDefault="00581A96" w:rsidP="00581A96">
            <w:pPr>
              <w:jc w:val="center"/>
              <w:rPr>
                <w:bCs/>
              </w:rPr>
            </w:pPr>
            <w:r w:rsidRPr="00315A7D">
              <w:rPr>
                <w:bCs/>
              </w:rPr>
              <w:t>15</w:t>
            </w:r>
            <w:r>
              <w:rPr>
                <w:bCs/>
              </w:rPr>
              <w:t>,</w:t>
            </w:r>
            <w:r w:rsidRPr="00315A7D">
              <w:rPr>
                <w:bCs/>
              </w:rPr>
              <w:t>5</w:t>
            </w:r>
          </w:p>
        </w:tc>
        <w:tc>
          <w:tcPr>
            <w:tcW w:w="617" w:type="pct"/>
            <w:noWrap/>
            <w:vAlign w:val="center"/>
            <w:hideMark/>
          </w:tcPr>
          <w:p w14:paraId="6D1EA512" w14:textId="77777777" w:rsidR="00581A96" w:rsidRPr="00315A7D" w:rsidRDefault="00581A96" w:rsidP="00581A96">
            <w:pPr>
              <w:jc w:val="center"/>
              <w:rPr>
                <w:bCs/>
              </w:rPr>
            </w:pPr>
            <w:r w:rsidRPr="00315A7D">
              <w:rPr>
                <w:bCs/>
              </w:rPr>
              <w:t>15</w:t>
            </w:r>
            <w:r>
              <w:rPr>
                <w:bCs/>
              </w:rPr>
              <w:t>,</w:t>
            </w:r>
            <w:r w:rsidRPr="00315A7D">
              <w:rPr>
                <w:bCs/>
              </w:rPr>
              <w:t>5</w:t>
            </w:r>
          </w:p>
        </w:tc>
      </w:tr>
      <w:tr w:rsidR="00581A96" w:rsidRPr="00E65513" w14:paraId="2457D7FD" w14:textId="77777777" w:rsidTr="00BD1257">
        <w:trPr>
          <w:trHeight w:val="300"/>
        </w:trPr>
        <w:tc>
          <w:tcPr>
            <w:tcW w:w="1415" w:type="pct"/>
            <w:gridSpan w:val="3"/>
            <w:noWrap/>
            <w:vAlign w:val="center"/>
            <w:hideMark/>
          </w:tcPr>
          <w:p w14:paraId="29D95C6A" w14:textId="77777777" w:rsidR="00581A96" w:rsidRPr="00315A7D" w:rsidRDefault="00581A96" w:rsidP="00581A96">
            <w:pPr>
              <w:jc w:val="center"/>
              <w:rPr>
                <w:b/>
                <w:bCs/>
              </w:rPr>
            </w:pPr>
            <w:r>
              <w:rPr>
                <w:b/>
                <w:bCs/>
              </w:rPr>
              <w:t>Energía digestible</w:t>
            </w:r>
            <w:r w:rsidRPr="00315A7D">
              <w:rPr>
                <w:b/>
                <w:bCs/>
              </w:rPr>
              <w:t>, min kJ/g</w:t>
            </w:r>
          </w:p>
        </w:tc>
        <w:tc>
          <w:tcPr>
            <w:tcW w:w="801" w:type="pct"/>
            <w:noWrap/>
            <w:vAlign w:val="center"/>
            <w:hideMark/>
          </w:tcPr>
          <w:p w14:paraId="12BB0D73" w14:textId="77777777" w:rsidR="00581A96" w:rsidRPr="00315A7D" w:rsidRDefault="00581A96" w:rsidP="00581A96">
            <w:pPr>
              <w:jc w:val="center"/>
              <w:rPr>
                <w:bCs/>
              </w:rPr>
            </w:pPr>
            <w:r>
              <w:rPr>
                <w:bCs/>
              </w:rPr>
              <w:t>15,</w:t>
            </w:r>
            <w:r w:rsidRPr="00315A7D">
              <w:rPr>
                <w:bCs/>
              </w:rPr>
              <w:t>5</w:t>
            </w:r>
          </w:p>
        </w:tc>
        <w:tc>
          <w:tcPr>
            <w:tcW w:w="579" w:type="pct"/>
            <w:noWrap/>
            <w:vAlign w:val="center"/>
            <w:hideMark/>
          </w:tcPr>
          <w:p w14:paraId="2CFFBE6F" w14:textId="77777777" w:rsidR="00581A96" w:rsidRPr="00315A7D" w:rsidRDefault="00581A96" w:rsidP="00581A96">
            <w:pPr>
              <w:jc w:val="center"/>
              <w:rPr>
                <w:bCs/>
              </w:rPr>
            </w:pPr>
            <w:r>
              <w:rPr>
                <w:bCs/>
              </w:rPr>
              <w:t>15,</w:t>
            </w:r>
            <w:r w:rsidRPr="00315A7D">
              <w:rPr>
                <w:bCs/>
              </w:rPr>
              <w:t>5</w:t>
            </w:r>
          </w:p>
        </w:tc>
        <w:tc>
          <w:tcPr>
            <w:tcW w:w="617" w:type="pct"/>
            <w:shd w:val="clear" w:color="auto" w:fill="D5DCE4" w:themeFill="text2" w:themeFillTint="33"/>
            <w:noWrap/>
            <w:vAlign w:val="center"/>
            <w:hideMark/>
          </w:tcPr>
          <w:p w14:paraId="6A397101" w14:textId="77777777" w:rsidR="00581A96" w:rsidRPr="00B6798D" w:rsidRDefault="00581A96" w:rsidP="00581A96">
            <w:pPr>
              <w:jc w:val="center"/>
              <w:rPr>
                <w:bCs/>
              </w:rPr>
            </w:pPr>
            <w:r>
              <w:rPr>
                <w:bCs/>
              </w:rPr>
              <w:t>15,</w:t>
            </w:r>
            <w:r w:rsidRPr="00B6798D">
              <w:rPr>
                <w:bCs/>
              </w:rPr>
              <w:t>5</w:t>
            </w:r>
          </w:p>
        </w:tc>
        <w:tc>
          <w:tcPr>
            <w:tcW w:w="969" w:type="pct"/>
            <w:noWrap/>
            <w:vAlign w:val="center"/>
            <w:hideMark/>
          </w:tcPr>
          <w:p w14:paraId="38B1148C" w14:textId="77777777" w:rsidR="00581A96" w:rsidRPr="00315A7D" w:rsidRDefault="00581A96" w:rsidP="00581A96">
            <w:pPr>
              <w:jc w:val="center"/>
              <w:rPr>
                <w:bCs/>
              </w:rPr>
            </w:pPr>
            <w:r>
              <w:rPr>
                <w:bCs/>
              </w:rPr>
              <w:t>15,</w:t>
            </w:r>
            <w:r w:rsidRPr="00315A7D">
              <w:rPr>
                <w:bCs/>
              </w:rPr>
              <w:t>5</w:t>
            </w:r>
          </w:p>
        </w:tc>
        <w:tc>
          <w:tcPr>
            <w:tcW w:w="617" w:type="pct"/>
            <w:noWrap/>
            <w:vAlign w:val="center"/>
            <w:hideMark/>
          </w:tcPr>
          <w:p w14:paraId="7C6E08E3" w14:textId="77777777" w:rsidR="00581A96" w:rsidRPr="00315A7D" w:rsidRDefault="00581A96" w:rsidP="00581A96">
            <w:pPr>
              <w:jc w:val="center"/>
              <w:rPr>
                <w:bCs/>
              </w:rPr>
            </w:pPr>
            <w:r>
              <w:rPr>
                <w:bCs/>
              </w:rPr>
              <w:t>15,</w:t>
            </w:r>
            <w:r w:rsidRPr="00315A7D">
              <w:rPr>
                <w:bCs/>
              </w:rPr>
              <w:t>5</w:t>
            </w:r>
          </w:p>
        </w:tc>
      </w:tr>
      <w:tr w:rsidR="00581A96" w:rsidRPr="00E65513" w14:paraId="3DE08DAF" w14:textId="77777777" w:rsidTr="00BD1257">
        <w:trPr>
          <w:trHeight w:val="300"/>
        </w:trPr>
        <w:tc>
          <w:tcPr>
            <w:tcW w:w="1415" w:type="pct"/>
            <w:gridSpan w:val="3"/>
            <w:noWrap/>
            <w:vAlign w:val="center"/>
            <w:hideMark/>
          </w:tcPr>
          <w:p w14:paraId="5905D190" w14:textId="77777777" w:rsidR="00581A96" w:rsidRPr="007A610A" w:rsidRDefault="00581A96" w:rsidP="00581A96">
            <w:pPr>
              <w:jc w:val="center"/>
              <w:rPr>
                <w:b/>
                <w:bCs/>
              </w:rPr>
            </w:pPr>
            <w:r w:rsidRPr="007A610A">
              <w:rPr>
                <w:b/>
                <w:bCs/>
              </w:rPr>
              <w:t xml:space="preserve">Ratio </w:t>
            </w:r>
            <w:proofErr w:type="spellStart"/>
            <w:r w:rsidRPr="007A610A">
              <w:rPr>
                <w:b/>
                <w:bCs/>
              </w:rPr>
              <w:t>protein</w:t>
            </w:r>
            <w:proofErr w:type="spellEnd"/>
            <w:r w:rsidRPr="007A610A">
              <w:rPr>
                <w:b/>
                <w:bCs/>
              </w:rPr>
              <w:t>/energía, mg/kJ</w:t>
            </w:r>
          </w:p>
        </w:tc>
        <w:tc>
          <w:tcPr>
            <w:tcW w:w="801" w:type="pct"/>
            <w:noWrap/>
            <w:vAlign w:val="center"/>
            <w:hideMark/>
          </w:tcPr>
          <w:p w14:paraId="4F45542F" w14:textId="77777777" w:rsidR="00581A96" w:rsidRPr="00315A7D" w:rsidRDefault="00581A96" w:rsidP="00581A96">
            <w:pPr>
              <w:jc w:val="center"/>
              <w:rPr>
                <w:bCs/>
              </w:rPr>
            </w:pPr>
            <w:r w:rsidRPr="00315A7D">
              <w:rPr>
                <w:bCs/>
              </w:rPr>
              <w:t>25</w:t>
            </w:r>
          </w:p>
        </w:tc>
        <w:tc>
          <w:tcPr>
            <w:tcW w:w="579" w:type="pct"/>
            <w:noWrap/>
            <w:vAlign w:val="center"/>
            <w:hideMark/>
          </w:tcPr>
          <w:p w14:paraId="31BB64DE" w14:textId="77777777" w:rsidR="00581A96" w:rsidRPr="00315A7D" w:rsidRDefault="00581A96" w:rsidP="00581A96">
            <w:pPr>
              <w:jc w:val="center"/>
              <w:rPr>
                <w:bCs/>
              </w:rPr>
            </w:pPr>
            <w:r w:rsidRPr="00315A7D">
              <w:rPr>
                <w:bCs/>
              </w:rPr>
              <w:t>25</w:t>
            </w:r>
          </w:p>
        </w:tc>
        <w:tc>
          <w:tcPr>
            <w:tcW w:w="617" w:type="pct"/>
            <w:shd w:val="clear" w:color="auto" w:fill="D5DCE4" w:themeFill="text2" w:themeFillTint="33"/>
            <w:noWrap/>
            <w:vAlign w:val="center"/>
            <w:hideMark/>
          </w:tcPr>
          <w:p w14:paraId="7D1971A9" w14:textId="77777777" w:rsidR="00581A96" w:rsidRPr="00B6798D" w:rsidRDefault="00581A96" w:rsidP="00581A96">
            <w:pPr>
              <w:jc w:val="center"/>
              <w:rPr>
                <w:bCs/>
              </w:rPr>
            </w:pPr>
            <w:r w:rsidRPr="00B6798D">
              <w:rPr>
                <w:bCs/>
              </w:rPr>
              <w:t>25</w:t>
            </w:r>
          </w:p>
        </w:tc>
        <w:tc>
          <w:tcPr>
            <w:tcW w:w="969" w:type="pct"/>
            <w:noWrap/>
            <w:vAlign w:val="center"/>
            <w:hideMark/>
          </w:tcPr>
          <w:p w14:paraId="542A5881" w14:textId="77777777" w:rsidR="00581A96" w:rsidRPr="00315A7D" w:rsidRDefault="00581A96" w:rsidP="00581A96">
            <w:pPr>
              <w:jc w:val="center"/>
              <w:rPr>
                <w:bCs/>
              </w:rPr>
            </w:pPr>
            <w:r w:rsidRPr="00315A7D">
              <w:rPr>
                <w:bCs/>
              </w:rPr>
              <w:t>22</w:t>
            </w:r>
          </w:p>
        </w:tc>
        <w:tc>
          <w:tcPr>
            <w:tcW w:w="617" w:type="pct"/>
            <w:noWrap/>
            <w:vAlign w:val="center"/>
            <w:hideMark/>
          </w:tcPr>
          <w:p w14:paraId="77922D4B" w14:textId="77777777" w:rsidR="00581A96" w:rsidRPr="00315A7D" w:rsidRDefault="00581A96" w:rsidP="00581A96">
            <w:pPr>
              <w:jc w:val="center"/>
              <w:rPr>
                <w:bCs/>
              </w:rPr>
            </w:pPr>
            <w:r w:rsidRPr="00315A7D">
              <w:rPr>
                <w:bCs/>
              </w:rPr>
              <w:t>23</w:t>
            </w:r>
          </w:p>
        </w:tc>
      </w:tr>
      <w:tr w:rsidR="00581A96" w:rsidRPr="00E65513" w14:paraId="52E1EEB3" w14:textId="77777777" w:rsidTr="00BD1257">
        <w:trPr>
          <w:trHeight w:val="315"/>
        </w:trPr>
        <w:tc>
          <w:tcPr>
            <w:tcW w:w="5000" w:type="pct"/>
            <w:gridSpan w:val="8"/>
            <w:noWrap/>
            <w:vAlign w:val="center"/>
            <w:hideMark/>
          </w:tcPr>
          <w:p w14:paraId="6AA83ABA" w14:textId="77777777" w:rsidR="00581A96" w:rsidRPr="00B6798D" w:rsidRDefault="00581A96" w:rsidP="00581A96">
            <w:pPr>
              <w:jc w:val="center"/>
              <w:rPr>
                <w:b/>
                <w:bCs/>
              </w:rPr>
            </w:pPr>
            <w:r w:rsidRPr="00B6798D">
              <w:rPr>
                <w:b/>
                <w:bCs/>
              </w:rPr>
              <w:t>Macroelement</w:t>
            </w:r>
            <w:r>
              <w:rPr>
                <w:b/>
                <w:bCs/>
              </w:rPr>
              <w:t>o</w:t>
            </w:r>
            <w:r w:rsidRPr="00B6798D">
              <w:rPr>
                <w:b/>
                <w:bCs/>
              </w:rPr>
              <w:t>s (%)</w:t>
            </w:r>
          </w:p>
        </w:tc>
      </w:tr>
      <w:tr w:rsidR="00581A96" w:rsidRPr="00E65513" w14:paraId="3B2D5D82" w14:textId="77777777" w:rsidTr="00BD1257">
        <w:trPr>
          <w:trHeight w:val="315"/>
        </w:trPr>
        <w:tc>
          <w:tcPr>
            <w:tcW w:w="288" w:type="pct"/>
            <w:gridSpan w:val="2"/>
            <w:noWrap/>
            <w:vAlign w:val="center"/>
            <w:hideMark/>
          </w:tcPr>
          <w:p w14:paraId="408F2FE7" w14:textId="77777777" w:rsidR="00581A96" w:rsidRPr="00315A7D" w:rsidRDefault="00581A96" w:rsidP="00581A96">
            <w:pPr>
              <w:jc w:val="center"/>
              <w:rPr>
                <w:b/>
                <w:bCs/>
              </w:rPr>
            </w:pPr>
          </w:p>
        </w:tc>
        <w:tc>
          <w:tcPr>
            <w:tcW w:w="1125" w:type="pct"/>
            <w:noWrap/>
            <w:vAlign w:val="center"/>
            <w:hideMark/>
          </w:tcPr>
          <w:p w14:paraId="502D99D1" w14:textId="77777777" w:rsidR="00581A96" w:rsidRPr="00315A7D" w:rsidRDefault="00581A96" w:rsidP="00581A96">
            <w:pPr>
              <w:jc w:val="center"/>
              <w:rPr>
                <w:b/>
                <w:bCs/>
              </w:rPr>
            </w:pPr>
            <w:r>
              <w:rPr>
                <w:b/>
                <w:bCs/>
              </w:rPr>
              <w:t>Calcio</w:t>
            </w:r>
            <w:r w:rsidRPr="00315A7D">
              <w:rPr>
                <w:b/>
                <w:bCs/>
              </w:rPr>
              <w:t xml:space="preserve">, </w:t>
            </w:r>
            <w:proofErr w:type="spellStart"/>
            <w:r w:rsidRPr="00315A7D">
              <w:rPr>
                <w:b/>
                <w:bCs/>
              </w:rPr>
              <w:t>max</w:t>
            </w:r>
            <w:proofErr w:type="spellEnd"/>
          </w:p>
        </w:tc>
        <w:tc>
          <w:tcPr>
            <w:tcW w:w="801" w:type="pct"/>
            <w:noWrap/>
            <w:vAlign w:val="center"/>
            <w:hideMark/>
          </w:tcPr>
          <w:p w14:paraId="0072CC28" w14:textId="77777777" w:rsidR="00581A96" w:rsidRPr="00315A7D" w:rsidRDefault="00581A96" w:rsidP="00581A96">
            <w:pPr>
              <w:jc w:val="center"/>
              <w:rPr>
                <w:bCs/>
              </w:rPr>
            </w:pPr>
            <w:r w:rsidRPr="00315A7D">
              <w:rPr>
                <w:bCs/>
              </w:rPr>
              <w:t>1</w:t>
            </w:r>
          </w:p>
        </w:tc>
        <w:tc>
          <w:tcPr>
            <w:tcW w:w="579" w:type="pct"/>
            <w:noWrap/>
            <w:vAlign w:val="center"/>
            <w:hideMark/>
          </w:tcPr>
          <w:p w14:paraId="4F0EDD38" w14:textId="77777777" w:rsidR="00581A96" w:rsidRPr="00315A7D" w:rsidRDefault="00581A96" w:rsidP="00581A96">
            <w:pPr>
              <w:jc w:val="center"/>
              <w:rPr>
                <w:bCs/>
              </w:rPr>
            </w:pPr>
            <w:r w:rsidRPr="00315A7D">
              <w:rPr>
                <w:bCs/>
              </w:rPr>
              <w:t>1</w:t>
            </w:r>
          </w:p>
        </w:tc>
        <w:tc>
          <w:tcPr>
            <w:tcW w:w="617" w:type="pct"/>
            <w:shd w:val="clear" w:color="auto" w:fill="D5DCE4" w:themeFill="text2" w:themeFillTint="33"/>
            <w:noWrap/>
            <w:vAlign w:val="center"/>
            <w:hideMark/>
          </w:tcPr>
          <w:p w14:paraId="08497A26" w14:textId="77777777" w:rsidR="00581A96" w:rsidRPr="00315A7D" w:rsidRDefault="00581A96" w:rsidP="00581A96">
            <w:pPr>
              <w:jc w:val="center"/>
              <w:rPr>
                <w:bCs/>
              </w:rPr>
            </w:pPr>
            <w:r w:rsidRPr="00315A7D">
              <w:rPr>
                <w:bCs/>
              </w:rPr>
              <w:t>1</w:t>
            </w:r>
          </w:p>
        </w:tc>
        <w:tc>
          <w:tcPr>
            <w:tcW w:w="969" w:type="pct"/>
            <w:noWrap/>
            <w:vAlign w:val="center"/>
            <w:hideMark/>
          </w:tcPr>
          <w:p w14:paraId="05DFC9B7" w14:textId="77777777" w:rsidR="00581A96" w:rsidRPr="00315A7D" w:rsidRDefault="00581A96" w:rsidP="00581A96">
            <w:pPr>
              <w:jc w:val="center"/>
              <w:rPr>
                <w:bCs/>
              </w:rPr>
            </w:pPr>
            <w:r w:rsidRPr="00315A7D">
              <w:rPr>
                <w:bCs/>
              </w:rPr>
              <w:t>1</w:t>
            </w:r>
          </w:p>
        </w:tc>
        <w:tc>
          <w:tcPr>
            <w:tcW w:w="617" w:type="pct"/>
            <w:noWrap/>
            <w:vAlign w:val="center"/>
            <w:hideMark/>
          </w:tcPr>
          <w:p w14:paraId="754A3703" w14:textId="77777777" w:rsidR="00581A96" w:rsidRPr="00315A7D" w:rsidRDefault="00581A96" w:rsidP="00581A96">
            <w:pPr>
              <w:jc w:val="center"/>
              <w:rPr>
                <w:bCs/>
              </w:rPr>
            </w:pPr>
            <w:r w:rsidRPr="00315A7D">
              <w:rPr>
                <w:bCs/>
              </w:rPr>
              <w:t>1</w:t>
            </w:r>
          </w:p>
        </w:tc>
      </w:tr>
      <w:tr w:rsidR="00581A96" w:rsidRPr="00E65513" w14:paraId="618603CD" w14:textId="77777777" w:rsidTr="00BD1257">
        <w:trPr>
          <w:trHeight w:val="315"/>
        </w:trPr>
        <w:tc>
          <w:tcPr>
            <w:tcW w:w="288" w:type="pct"/>
            <w:gridSpan w:val="2"/>
            <w:noWrap/>
            <w:vAlign w:val="center"/>
            <w:hideMark/>
          </w:tcPr>
          <w:p w14:paraId="566921F6" w14:textId="77777777" w:rsidR="00581A96" w:rsidRPr="00315A7D" w:rsidRDefault="00581A96" w:rsidP="00581A96">
            <w:pPr>
              <w:jc w:val="center"/>
              <w:rPr>
                <w:b/>
                <w:bCs/>
              </w:rPr>
            </w:pPr>
          </w:p>
        </w:tc>
        <w:tc>
          <w:tcPr>
            <w:tcW w:w="1125" w:type="pct"/>
            <w:noWrap/>
            <w:vAlign w:val="center"/>
            <w:hideMark/>
          </w:tcPr>
          <w:p w14:paraId="1A48BD20" w14:textId="77777777" w:rsidR="00581A96" w:rsidRPr="00315A7D" w:rsidRDefault="00581A96" w:rsidP="00581A96">
            <w:pPr>
              <w:jc w:val="center"/>
              <w:rPr>
                <w:b/>
                <w:bCs/>
              </w:rPr>
            </w:pPr>
            <w:r>
              <w:rPr>
                <w:b/>
                <w:bCs/>
              </w:rPr>
              <w:t>Fósforo</w:t>
            </w:r>
            <w:r w:rsidRPr="00315A7D">
              <w:rPr>
                <w:b/>
                <w:bCs/>
              </w:rPr>
              <w:t>, min</w:t>
            </w:r>
          </w:p>
        </w:tc>
        <w:tc>
          <w:tcPr>
            <w:tcW w:w="801" w:type="pct"/>
            <w:noWrap/>
            <w:vAlign w:val="center"/>
            <w:hideMark/>
          </w:tcPr>
          <w:p w14:paraId="738C3788" w14:textId="77777777" w:rsidR="00581A96" w:rsidRPr="00315A7D" w:rsidRDefault="00581A96" w:rsidP="00581A96">
            <w:pPr>
              <w:jc w:val="center"/>
              <w:rPr>
                <w:bCs/>
              </w:rPr>
            </w:pPr>
            <w:r>
              <w:rPr>
                <w:bCs/>
              </w:rPr>
              <w:t>0,</w:t>
            </w:r>
            <w:r w:rsidRPr="00315A7D">
              <w:rPr>
                <w:bCs/>
              </w:rPr>
              <w:t>8</w:t>
            </w:r>
          </w:p>
        </w:tc>
        <w:tc>
          <w:tcPr>
            <w:tcW w:w="579" w:type="pct"/>
            <w:noWrap/>
            <w:vAlign w:val="center"/>
            <w:hideMark/>
          </w:tcPr>
          <w:p w14:paraId="653B6479" w14:textId="77777777" w:rsidR="00581A96" w:rsidRPr="00315A7D" w:rsidRDefault="00581A96" w:rsidP="00581A96">
            <w:pPr>
              <w:jc w:val="center"/>
              <w:rPr>
                <w:bCs/>
              </w:rPr>
            </w:pPr>
            <w:r>
              <w:rPr>
                <w:bCs/>
              </w:rPr>
              <w:t>0,</w:t>
            </w:r>
            <w:r w:rsidRPr="00315A7D">
              <w:rPr>
                <w:bCs/>
              </w:rPr>
              <w:t>7</w:t>
            </w:r>
          </w:p>
        </w:tc>
        <w:tc>
          <w:tcPr>
            <w:tcW w:w="617" w:type="pct"/>
            <w:shd w:val="clear" w:color="auto" w:fill="D5DCE4" w:themeFill="text2" w:themeFillTint="33"/>
            <w:noWrap/>
            <w:vAlign w:val="center"/>
            <w:hideMark/>
          </w:tcPr>
          <w:p w14:paraId="328A70C4" w14:textId="77777777" w:rsidR="00581A96" w:rsidRPr="00315A7D" w:rsidRDefault="00581A96" w:rsidP="00581A96">
            <w:pPr>
              <w:jc w:val="center"/>
              <w:rPr>
                <w:bCs/>
              </w:rPr>
            </w:pPr>
            <w:r>
              <w:rPr>
                <w:bCs/>
              </w:rPr>
              <w:t>0,</w:t>
            </w:r>
            <w:r w:rsidRPr="00315A7D">
              <w:rPr>
                <w:bCs/>
              </w:rPr>
              <w:t>6</w:t>
            </w:r>
          </w:p>
        </w:tc>
        <w:tc>
          <w:tcPr>
            <w:tcW w:w="969" w:type="pct"/>
            <w:noWrap/>
            <w:vAlign w:val="center"/>
            <w:hideMark/>
          </w:tcPr>
          <w:p w14:paraId="0414DDE2" w14:textId="77777777" w:rsidR="00581A96" w:rsidRPr="00315A7D" w:rsidRDefault="00581A96" w:rsidP="00581A96">
            <w:pPr>
              <w:jc w:val="center"/>
              <w:rPr>
                <w:bCs/>
              </w:rPr>
            </w:pPr>
            <w:r>
              <w:rPr>
                <w:bCs/>
              </w:rPr>
              <w:t>0,</w:t>
            </w:r>
            <w:r w:rsidRPr="00315A7D">
              <w:rPr>
                <w:bCs/>
              </w:rPr>
              <w:t>6</w:t>
            </w:r>
          </w:p>
        </w:tc>
        <w:tc>
          <w:tcPr>
            <w:tcW w:w="617" w:type="pct"/>
            <w:noWrap/>
            <w:vAlign w:val="center"/>
            <w:hideMark/>
          </w:tcPr>
          <w:p w14:paraId="2F90CFF0" w14:textId="77777777" w:rsidR="00581A96" w:rsidRPr="00315A7D" w:rsidRDefault="00581A96" w:rsidP="00581A96">
            <w:pPr>
              <w:jc w:val="center"/>
              <w:rPr>
                <w:bCs/>
              </w:rPr>
            </w:pPr>
            <w:r>
              <w:rPr>
                <w:bCs/>
              </w:rPr>
              <w:t>0,</w:t>
            </w:r>
            <w:r w:rsidRPr="00315A7D">
              <w:rPr>
                <w:bCs/>
              </w:rPr>
              <w:t>6</w:t>
            </w:r>
          </w:p>
        </w:tc>
      </w:tr>
      <w:tr w:rsidR="00581A96" w:rsidRPr="00E65513" w14:paraId="5DDE093F" w14:textId="77777777" w:rsidTr="00BD1257">
        <w:trPr>
          <w:trHeight w:val="315"/>
        </w:trPr>
        <w:tc>
          <w:tcPr>
            <w:tcW w:w="288" w:type="pct"/>
            <w:gridSpan w:val="2"/>
            <w:noWrap/>
            <w:vAlign w:val="center"/>
            <w:hideMark/>
          </w:tcPr>
          <w:p w14:paraId="6D4CB29A" w14:textId="77777777" w:rsidR="00581A96" w:rsidRPr="00315A7D" w:rsidRDefault="00581A96" w:rsidP="00581A96">
            <w:pPr>
              <w:jc w:val="center"/>
              <w:rPr>
                <w:b/>
                <w:bCs/>
              </w:rPr>
            </w:pPr>
          </w:p>
        </w:tc>
        <w:tc>
          <w:tcPr>
            <w:tcW w:w="1125" w:type="pct"/>
            <w:noWrap/>
            <w:vAlign w:val="center"/>
            <w:hideMark/>
          </w:tcPr>
          <w:p w14:paraId="326CA3B3" w14:textId="1D33CC58" w:rsidR="00581A96" w:rsidRPr="00315A7D" w:rsidRDefault="00581A96" w:rsidP="00581A96">
            <w:pPr>
              <w:jc w:val="center"/>
              <w:rPr>
                <w:b/>
                <w:bCs/>
              </w:rPr>
            </w:pPr>
            <w:r>
              <w:rPr>
                <w:b/>
                <w:bCs/>
              </w:rPr>
              <w:t>Magnesio</w:t>
            </w:r>
            <w:r w:rsidRPr="00315A7D">
              <w:rPr>
                <w:b/>
                <w:bCs/>
              </w:rPr>
              <w:t>, min</w:t>
            </w:r>
          </w:p>
        </w:tc>
        <w:tc>
          <w:tcPr>
            <w:tcW w:w="801" w:type="pct"/>
            <w:noWrap/>
            <w:vAlign w:val="center"/>
            <w:hideMark/>
          </w:tcPr>
          <w:p w14:paraId="0CD0D748" w14:textId="77777777" w:rsidR="00581A96" w:rsidRPr="00315A7D" w:rsidRDefault="00581A96" w:rsidP="00581A96">
            <w:pPr>
              <w:jc w:val="center"/>
              <w:rPr>
                <w:bCs/>
              </w:rPr>
            </w:pPr>
            <w:r>
              <w:rPr>
                <w:bCs/>
              </w:rPr>
              <w:t>0,</w:t>
            </w:r>
            <w:r w:rsidRPr="00315A7D">
              <w:rPr>
                <w:bCs/>
              </w:rPr>
              <w:t>05</w:t>
            </w:r>
          </w:p>
        </w:tc>
        <w:tc>
          <w:tcPr>
            <w:tcW w:w="579" w:type="pct"/>
            <w:noWrap/>
            <w:vAlign w:val="center"/>
            <w:hideMark/>
          </w:tcPr>
          <w:p w14:paraId="42DFA30C" w14:textId="77777777" w:rsidR="00581A96" w:rsidRPr="00315A7D" w:rsidRDefault="00581A96" w:rsidP="00581A96">
            <w:pPr>
              <w:jc w:val="center"/>
              <w:rPr>
                <w:bCs/>
              </w:rPr>
            </w:pPr>
            <w:r>
              <w:rPr>
                <w:bCs/>
              </w:rPr>
              <w:t>0,</w:t>
            </w:r>
            <w:r w:rsidRPr="00315A7D">
              <w:rPr>
                <w:bCs/>
              </w:rPr>
              <w:t>05</w:t>
            </w:r>
          </w:p>
        </w:tc>
        <w:tc>
          <w:tcPr>
            <w:tcW w:w="617" w:type="pct"/>
            <w:shd w:val="clear" w:color="auto" w:fill="D5DCE4" w:themeFill="text2" w:themeFillTint="33"/>
            <w:noWrap/>
            <w:vAlign w:val="center"/>
            <w:hideMark/>
          </w:tcPr>
          <w:p w14:paraId="187EDE8D" w14:textId="77777777" w:rsidR="00581A96" w:rsidRPr="00315A7D" w:rsidRDefault="00581A96" w:rsidP="00581A96">
            <w:pPr>
              <w:jc w:val="center"/>
              <w:rPr>
                <w:bCs/>
              </w:rPr>
            </w:pPr>
            <w:r>
              <w:rPr>
                <w:bCs/>
              </w:rPr>
              <w:t>0,</w:t>
            </w:r>
            <w:r w:rsidRPr="00315A7D">
              <w:rPr>
                <w:bCs/>
              </w:rPr>
              <w:t>05</w:t>
            </w:r>
          </w:p>
        </w:tc>
        <w:tc>
          <w:tcPr>
            <w:tcW w:w="969" w:type="pct"/>
            <w:noWrap/>
            <w:vAlign w:val="center"/>
            <w:hideMark/>
          </w:tcPr>
          <w:p w14:paraId="562C7CDF" w14:textId="77777777" w:rsidR="00581A96" w:rsidRPr="00315A7D" w:rsidRDefault="00581A96" w:rsidP="00581A96">
            <w:pPr>
              <w:jc w:val="center"/>
              <w:rPr>
                <w:bCs/>
              </w:rPr>
            </w:pPr>
            <w:r>
              <w:rPr>
                <w:bCs/>
              </w:rPr>
              <w:t>0,</w:t>
            </w:r>
            <w:r w:rsidRPr="00315A7D">
              <w:rPr>
                <w:bCs/>
              </w:rPr>
              <w:t>05</w:t>
            </w:r>
          </w:p>
        </w:tc>
        <w:tc>
          <w:tcPr>
            <w:tcW w:w="617" w:type="pct"/>
            <w:noWrap/>
            <w:vAlign w:val="center"/>
            <w:hideMark/>
          </w:tcPr>
          <w:p w14:paraId="03BF52F4" w14:textId="77777777" w:rsidR="00581A96" w:rsidRPr="00315A7D" w:rsidRDefault="00581A96" w:rsidP="00581A96">
            <w:pPr>
              <w:jc w:val="center"/>
              <w:rPr>
                <w:bCs/>
              </w:rPr>
            </w:pPr>
            <w:r>
              <w:rPr>
                <w:bCs/>
              </w:rPr>
              <w:t>0,</w:t>
            </w:r>
            <w:r w:rsidRPr="00315A7D">
              <w:rPr>
                <w:bCs/>
              </w:rPr>
              <w:t>05</w:t>
            </w:r>
          </w:p>
        </w:tc>
      </w:tr>
      <w:tr w:rsidR="00581A96" w:rsidRPr="00E65513" w14:paraId="2D729C6F" w14:textId="77777777" w:rsidTr="00BD1257">
        <w:trPr>
          <w:trHeight w:val="315"/>
        </w:trPr>
        <w:tc>
          <w:tcPr>
            <w:tcW w:w="288" w:type="pct"/>
            <w:gridSpan w:val="2"/>
            <w:noWrap/>
            <w:vAlign w:val="center"/>
            <w:hideMark/>
          </w:tcPr>
          <w:p w14:paraId="2A158EFA" w14:textId="77777777" w:rsidR="00581A96" w:rsidRPr="00315A7D" w:rsidRDefault="00581A96" w:rsidP="00581A96">
            <w:pPr>
              <w:jc w:val="center"/>
              <w:rPr>
                <w:b/>
                <w:bCs/>
              </w:rPr>
            </w:pPr>
          </w:p>
        </w:tc>
        <w:tc>
          <w:tcPr>
            <w:tcW w:w="1125" w:type="pct"/>
            <w:noWrap/>
            <w:vAlign w:val="center"/>
            <w:hideMark/>
          </w:tcPr>
          <w:p w14:paraId="181AE58A" w14:textId="77777777" w:rsidR="00581A96" w:rsidRPr="00315A7D" w:rsidRDefault="00581A96" w:rsidP="00581A96">
            <w:pPr>
              <w:jc w:val="center"/>
              <w:rPr>
                <w:b/>
                <w:bCs/>
              </w:rPr>
            </w:pPr>
            <w:r>
              <w:rPr>
                <w:b/>
                <w:bCs/>
              </w:rPr>
              <w:t>Sodio</w:t>
            </w:r>
            <w:r w:rsidRPr="00315A7D">
              <w:rPr>
                <w:b/>
                <w:bCs/>
              </w:rPr>
              <w:t>, min</w:t>
            </w:r>
          </w:p>
        </w:tc>
        <w:tc>
          <w:tcPr>
            <w:tcW w:w="801" w:type="pct"/>
            <w:noWrap/>
            <w:vAlign w:val="center"/>
            <w:hideMark/>
          </w:tcPr>
          <w:p w14:paraId="5AE49501" w14:textId="77777777" w:rsidR="00581A96" w:rsidRPr="00315A7D" w:rsidRDefault="00581A96" w:rsidP="00581A96">
            <w:pPr>
              <w:jc w:val="center"/>
              <w:rPr>
                <w:bCs/>
              </w:rPr>
            </w:pPr>
            <w:r>
              <w:rPr>
                <w:bCs/>
              </w:rPr>
              <w:t>0,</w:t>
            </w:r>
            <w:r w:rsidRPr="00315A7D">
              <w:rPr>
                <w:bCs/>
              </w:rPr>
              <w:t>06</w:t>
            </w:r>
          </w:p>
        </w:tc>
        <w:tc>
          <w:tcPr>
            <w:tcW w:w="579" w:type="pct"/>
            <w:noWrap/>
            <w:vAlign w:val="center"/>
            <w:hideMark/>
          </w:tcPr>
          <w:p w14:paraId="0E353835" w14:textId="77777777" w:rsidR="00581A96" w:rsidRPr="00315A7D" w:rsidRDefault="00581A96" w:rsidP="00581A96">
            <w:pPr>
              <w:jc w:val="center"/>
              <w:rPr>
                <w:bCs/>
              </w:rPr>
            </w:pPr>
            <w:r>
              <w:rPr>
                <w:bCs/>
              </w:rPr>
              <w:t>0,</w:t>
            </w:r>
            <w:r w:rsidRPr="00315A7D">
              <w:rPr>
                <w:bCs/>
              </w:rPr>
              <w:t>06</w:t>
            </w:r>
          </w:p>
        </w:tc>
        <w:tc>
          <w:tcPr>
            <w:tcW w:w="617" w:type="pct"/>
            <w:shd w:val="clear" w:color="auto" w:fill="D5DCE4" w:themeFill="text2" w:themeFillTint="33"/>
            <w:noWrap/>
            <w:vAlign w:val="center"/>
            <w:hideMark/>
          </w:tcPr>
          <w:p w14:paraId="2ABA11DC" w14:textId="77777777" w:rsidR="00581A96" w:rsidRPr="00315A7D" w:rsidRDefault="00581A96" w:rsidP="00581A96">
            <w:pPr>
              <w:jc w:val="center"/>
              <w:rPr>
                <w:bCs/>
              </w:rPr>
            </w:pPr>
            <w:r>
              <w:rPr>
                <w:bCs/>
              </w:rPr>
              <w:t>0,</w:t>
            </w:r>
            <w:r w:rsidRPr="00315A7D">
              <w:rPr>
                <w:bCs/>
              </w:rPr>
              <w:t>06</w:t>
            </w:r>
          </w:p>
        </w:tc>
        <w:tc>
          <w:tcPr>
            <w:tcW w:w="969" w:type="pct"/>
            <w:noWrap/>
            <w:vAlign w:val="center"/>
            <w:hideMark/>
          </w:tcPr>
          <w:p w14:paraId="3F4BFF23" w14:textId="77777777" w:rsidR="00581A96" w:rsidRPr="00315A7D" w:rsidRDefault="00581A96" w:rsidP="00581A96">
            <w:pPr>
              <w:jc w:val="center"/>
              <w:rPr>
                <w:bCs/>
              </w:rPr>
            </w:pPr>
            <w:r>
              <w:rPr>
                <w:bCs/>
              </w:rPr>
              <w:t>0,</w:t>
            </w:r>
            <w:r w:rsidRPr="00315A7D">
              <w:rPr>
                <w:bCs/>
              </w:rPr>
              <w:t>06</w:t>
            </w:r>
          </w:p>
        </w:tc>
        <w:tc>
          <w:tcPr>
            <w:tcW w:w="617" w:type="pct"/>
            <w:noWrap/>
            <w:vAlign w:val="center"/>
            <w:hideMark/>
          </w:tcPr>
          <w:p w14:paraId="6187AFDD" w14:textId="77777777" w:rsidR="00581A96" w:rsidRPr="00315A7D" w:rsidRDefault="00581A96" w:rsidP="00581A96">
            <w:pPr>
              <w:jc w:val="center"/>
              <w:rPr>
                <w:bCs/>
              </w:rPr>
            </w:pPr>
            <w:r>
              <w:rPr>
                <w:bCs/>
              </w:rPr>
              <w:t>0,</w:t>
            </w:r>
            <w:r w:rsidRPr="00315A7D">
              <w:rPr>
                <w:bCs/>
              </w:rPr>
              <w:t>06</w:t>
            </w:r>
          </w:p>
        </w:tc>
      </w:tr>
      <w:tr w:rsidR="00581A96" w:rsidRPr="00540D0E" w14:paraId="03E3F5BF" w14:textId="77777777" w:rsidTr="00BD1257">
        <w:trPr>
          <w:trHeight w:val="315"/>
        </w:trPr>
        <w:tc>
          <w:tcPr>
            <w:tcW w:w="5000" w:type="pct"/>
            <w:gridSpan w:val="8"/>
            <w:noWrap/>
            <w:vAlign w:val="center"/>
            <w:hideMark/>
          </w:tcPr>
          <w:p w14:paraId="20E81E6D" w14:textId="77777777" w:rsidR="00581A96" w:rsidRPr="00443AD6" w:rsidRDefault="00581A96" w:rsidP="00581A96">
            <w:pPr>
              <w:jc w:val="center"/>
              <w:rPr>
                <w:bCs/>
                <w:lang w:val="en-GB"/>
              </w:rPr>
            </w:pPr>
            <w:proofErr w:type="spellStart"/>
            <w:r w:rsidRPr="00443AD6">
              <w:rPr>
                <w:b/>
                <w:bCs/>
                <w:lang w:val="en-GB"/>
              </w:rPr>
              <w:t>Microelement</w:t>
            </w:r>
            <w:r>
              <w:rPr>
                <w:b/>
                <w:bCs/>
                <w:lang w:val="en-GB"/>
              </w:rPr>
              <w:t>o</w:t>
            </w:r>
            <w:r w:rsidRPr="00443AD6">
              <w:rPr>
                <w:b/>
                <w:bCs/>
                <w:lang w:val="en-GB"/>
              </w:rPr>
              <w:t>s</w:t>
            </w:r>
            <w:proofErr w:type="spellEnd"/>
            <w:r w:rsidRPr="00443AD6">
              <w:rPr>
                <w:b/>
                <w:bCs/>
                <w:lang w:val="en-GB"/>
              </w:rPr>
              <w:t>, min mg/kg dry diet</w:t>
            </w:r>
          </w:p>
        </w:tc>
      </w:tr>
      <w:tr w:rsidR="00581A96" w:rsidRPr="00E65513" w14:paraId="15030B62" w14:textId="77777777" w:rsidTr="00BD1257">
        <w:trPr>
          <w:trHeight w:val="315"/>
        </w:trPr>
        <w:tc>
          <w:tcPr>
            <w:tcW w:w="288" w:type="pct"/>
            <w:gridSpan w:val="2"/>
            <w:noWrap/>
            <w:vAlign w:val="center"/>
            <w:hideMark/>
          </w:tcPr>
          <w:p w14:paraId="5B575210" w14:textId="77777777" w:rsidR="00581A96" w:rsidRPr="00443AD6" w:rsidRDefault="00581A96" w:rsidP="00581A96">
            <w:pPr>
              <w:jc w:val="center"/>
              <w:rPr>
                <w:b/>
                <w:bCs/>
                <w:lang w:val="en-GB"/>
              </w:rPr>
            </w:pPr>
          </w:p>
        </w:tc>
        <w:tc>
          <w:tcPr>
            <w:tcW w:w="1125" w:type="pct"/>
            <w:noWrap/>
            <w:vAlign w:val="center"/>
            <w:hideMark/>
          </w:tcPr>
          <w:p w14:paraId="3FF41A10" w14:textId="77777777" w:rsidR="00581A96" w:rsidRPr="00315A7D" w:rsidRDefault="00581A96" w:rsidP="00581A96">
            <w:pPr>
              <w:jc w:val="center"/>
              <w:rPr>
                <w:b/>
                <w:bCs/>
              </w:rPr>
            </w:pPr>
            <w:r w:rsidRPr="00315A7D">
              <w:rPr>
                <w:b/>
                <w:bCs/>
              </w:rPr>
              <w:t>Potas</w:t>
            </w:r>
            <w:r>
              <w:rPr>
                <w:b/>
                <w:bCs/>
              </w:rPr>
              <w:t>io</w:t>
            </w:r>
          </w:p>
        </w:tc>
        <w:tc>
          <w:tcPr>
            <w:tcW w:w="801" w:type="pct"/>
            <w:noWrap/>
            <w:vAlign w:val="center"/>
            <w:hideMark/>
          </w:tcPr>
          <w:p w14:paraId="1298A105" w14:textId="77777777" w:rsidR="00581A96" w:rsidRPr="00315A7D" w:rsidRDefault="00581A96" w:rsidP="00581A96">
            <w:pPr>
              <w:jc w:val="center"/>
              <w:rPr>
                <w:bCs/>
              </w:rPr>
            </w:pPr>
            <w:r>
              <w:rPr>
                <w:bCs/>
              </w:rPr>
              <w:t>0,</w:t>
            </w:r>
            <w:r w:rsidRPr="00315A7D">
              <w:rPr>
                <w:bCs/>
              </w:rPr>
              <w:t>7</w:t>
            </w:r>
          </w:p>
        </w:tc>
        <w:tc>
          <w:tcPr>
            <w:tcW w:w="579" w:type="pct"/>
            <w:noWrap/>
            <w:vAlign w:val="center"/>
            <w:hideMark/>
          </w:tcPr>
          <w:p w14:paraId="0466020E" w14:textId="77777777" w:rsidR="00581A96" w:rsidRPr="00315A7D" w:rsidRDefault="00581A96" w:rsidP="00581A96">
            <w:pPr>
              <w:jc w:val="center"/>
              <w:rPr>
                <w:bCs/>
              </w:rPr>
            </w:pPr>
            <w:r w:rsidRPr="00315A7D">
              <w:rPr>
                <w:bCs/>
              </w:rPr>
              <w:t>0</w:t>
            </w:r>
            <w:r>
              <w:rPr>
                <w:bCs/>
              </w:rPr>
              <w:t>,</w:t>
            </w:r>
            <w:r w:rsidRPr="00315A7D">
              <w:rPr>
                <w:bCs/>
              </w:rPr>
              <w:t>7</w:t>
            </w:r>
          </w:p>
        </w:tc>
        <w:tc>
          <w:tcPr>
            <w:tcW w:w="617" w:type="pct"/>
            <w:shd w:val="clear" w:color="auto" w:fill="D5DCE4" w:themeFill="text2" w:themeFillTint="33"/>
            <w:noWrap/>
            <w:vAlign w:val="center"/>
            <w:hideMark/>
          </w:tcPr>
          <w:p w14:paraId="58698044" w14:textId="77777777" w:rsidR="00581A96" w:rsidRPr="00315A7D" w:rsidRDefault="00581A96" w:rsidP="00581A96">
            <w:pPr>
              <w:jc w:val="center"/>
              <w:rPr>
                <w:bCs/>
              </w:rPr>
            </w:pPr>
            <w:r w:rsidRPr="00315A7D">
              <w:rPr>
                <w:bCs/>
              </w:rPr>
              <w:t>0</w:t>
            </w:r>
            <w:r>
              <w:rPr>
                <w:bCs/>
              </w:rPr>
              <w:t>,</w:t>
            </w:r>
            <w:r w:rsidRPr="00315A7D">
              <w:rPr>
                <w:bCs/>
              </w:rPr>
              <w:t>7</w:t>
            </w:r>
          </w:p>
        </w:tc>
        <w:tc>
          <w:tcPr>
            <w:tcW w:w="969" w:type="pct"/>
            <w:noWrap/>
            <w:vAlign w:val="center"/>
            <w:hideMark/>
          </w:tcPr>
          <w:p w14:paraId="626A9ED9" w14:textId="77777777" w:rsidR="00581A96" w:rsidRPr="00315A7D" w:rsidRDefault="00581A96" w:rsidP="00581A96">
            <w:pPr>
              <w:jc w:val="center"/>
              <w:rPr>
                <w:bCs/>
              </w:rPr>
            </w:pPr>
            <w:r w:rsidRPr="00315A7D">
              <w:rPr>
                <w:bCs/>
              </w:rPr>
              <w:t>0</w:t>
            </w:r>
            <w:r>
              <w:rPr>
                <w:bCs/>
              </w:rPr>
              <w:t>,</w:t>
            </w:r>
            <w:r w:rsidRPr="00315A7D">
              <w:rPr>
                <w:bCs/>
              </w:rPr>
              <w:t>7</w:t>
            </w:r>
          </w:p>
        </w:tc>
        <w:tc>
          <w:tcPr>
            <w:tcW w:w="617" w:type="pct"/>
            <w:noWrap/>
            <w:vAlign w:val="center"/>
            <w:hideMark/>
          </w:tcPr>
          <w:p w14:paraId="2F5CC51F" w14:textId="77777777" w:rsidR="00581A96" w:rsidRPr="00315A7D" w:rsidRDefault="00581A96" w:rsidP="00581A96">
            <w:pPr>
              <w:jc w:val="center"/>
              <w:rPr>
                <w:bCs/>
              </w:rPr>
            </w:pPr>
            <w:r>
              <w:rPr>
                <w:bCs/>
              </w:rPr>
              <w:t>0,</w:t>
            </w:r>
            <w:r w:rsidRPr="00315A7D">
              <w:rPr>
                <w:bCs/>
              </w:rPr>
              <w:t>7</w:t>
            </w:r>
          </w:p>
        </w:tc>
      </w:tr>
      <w:tr w:rsidR="00581A96" w:rsidRPr="00E65513" w14:paraId="015C1F09" w14:textId="77777777" w:rsidTr="00BD1257">
        <w:trPr>
          <w:trHeight w:val="315"/>
        </w:trPr>
        <w:tc>
          <w:tcPr>
            <w:tcW w:w="288" w:type="pct"/>
            <w:gridSpan w:val="2"/>
            <w:noWrap/>
            <w:vAlign w:val="center"/>
            <w:hideMark/>
          </w:tcPr>
          <w:p w14:paraId="30D86F44" w14:textId="77777777" w:rsidR="00581A96" w:rsidRPr="00315A7D" w:rsidRDefault="00581A96" w:rsidP="00581A96">
            <w:pPr>
              <w:jc w:val="center"/>
              <w:rPr>
                <w:b/>
                <w:bCs/>
              </w:rPr>
            </w:pPr>
          </w:p>
        </w:tc>
        <w:tc>
          <w:tcPr>
            <w:tcW w:w="1125" w:type="pct"/>
            <w:noWrap/>
            <w:vAlign w:val="center"/>
            <w:hideMark/>
          </w:tcPr>
          <w:p w14:paraId="7A31542C" w14:textId="77777777" w:rsidR="00581A96" w:rsidRPr="00315A7D" w:rsidRDefault="00581A96" w:rsidP="00581A96">
            <w:pPr>
              <w:jc w:val="center"/>
              <w:rPr>
                <w:b/>
                <w:bCs/>
              </w:rPr>
            </w:pPr>
            <w:r>
              <w:rPr>
                <w:b/>
                <w:bCs/>
              </w:rPr>
              <w:t>Hierro</w:t>
            </w:r>
          </w:p>
        </w:tc>
        <w:tc>
          <w:tcPr>
            <w:tcW w:w="801" w:type="pct"/>
            <w:noWrap/>
            <w:vAlign w:val="center"/>
            <w:hideMark/>
          </w:tcPr>
          <w:p w14:paraId="51771F55" w14:textId="77777777" w:rsidR="00581A96" w:rsidRPr="00315A7D" w:rsidRDefault="00581A96" w:rsidP="00581A96">
            <w:pPr>
              <w:jc w:val="center"/>
              <w:rPr>
                <w:bCs/>
              </w:rPr>
            </w:pPr>
            <w:r w:rsidRPr="00315A7D">
              <w:rPr>
                <w:bCs/>
              </w:rPr>
              <w:t>60</w:t>
            </w:r>
          </w:p>
        </w:tc>
        <w:tc>
          <w:tcPr>
            <w:tcW w:w="579" w:type="pct"/>
            <w:noWrap/>
            <w:vAlign w:val="center"/>
            <w:hideMark/>
          </w:tcPr>
          <w:p w14:paraId="61F9E9C0" w14:textId="77777777" w:rsidR="00581A96" w:rsidRPr="00315A7D" w:rsidRDefault="00581A96" w:rsidP="00581A96">
            <w:pPr>
              <w:jc w:val="center"/>
              <w:rPr>
                <w:bCs/>
              </w:rPr>
            </w:pPr>
            <w:r w:rsidRPr="00315A7D">
              <w:rPr>
                <w:bCs/>
              </w:rPr>
              <w:t>60</w:t>
            </w:r>
          </w:p>
        </w:tc>
        <w:tc>
          <w:tcPr>
            <w:tcW w:w="617" w:type="pct"/>
            <w:shd w:val="clear" w:color="auto" w:fill="D5DCE4" w:themeFill="text2" w:themeFillTint="33"/>
            <w:noWrap/>
            <w:vAlign w:val="center"/>
            <w:hideMark/>
          </w:tcPr>
          <w:p w14:paraId="4B895DD7" w14:textId="77777777" w:rsidR="00581A96" w:rsidRPr="00315A7D" w:rsidRDefault="00581A96" w:rsidP="00581A96">
            <w:pPr>
              <w:jc w:val="center"/>
              <w:rPr>
                <w:bCs/>
              </w:rPr>
            </w:pPr>
            <w:r w:rsidRPr="00315A7D">
              <w:rPr>
                <w:bCs/>
              </w:rPr>
              <w:t>60</w:t>
            </w:r>
          </w:p>
        </w:tc>
        <w:tc>
          <w:tcPr>
            <w:tcW w:w="969" w:type="pct"/>
            <w:noWrap/>
            <w:vAlign w:val="center"/>
            <w:hideMark/>
          </w:tcPr>
          <w:p w14:paraId="6FE1DAF1" w14:textId="77777777" w:rsidR="00581A96" w:rsidRPr="00315A7D" w:rsidRDefault="00581A96" w:rsidP="00581A96">
            <w:pPr>
              <w:jc w:val="center"/>
              <w:rPr>
                <w:bCs/>
              </w:rPr>
            </w:pPr>
            <w:r w:rsidRPr="00315A7D">
              <w:rPr>
                <w:bCs/>
              </w:rPr>
              <w:t>60</w:t>
            </w:r>
          </w:p>
        </w:tc>
        <w:tc>
          <w:tcPr>
            <w:tcW w:w="617" w:type="pct"/>
            <w:noWrap/>
            <w:vAlign w:val="center"/>
            <w:hideMark/>
          </w:tcPr>
          <w:p w14:paraId="46994796" w14:textId="77777777" w:rsidR="00581A96" w:rsidRPr="00315A7D" w:rsidRDefault="00581A96" w:rsidP="00581A96">
            <w:pPr>
              <w:jc w:val="center"/>
              <w:rPr>
                <w:bCs/>
              </w:rPr>
            </w:pPr>
            <w:r w:rsidRPr="00315A7D">
              <w:rPr>
                <w:bCs/>
              </w:rPr>
              <w:t>60</w:t>
            </w:r>
          </w:p>
        </w:tc>
      </w:tr>
      <w:tr w:rsidR="00581A96" w:rsidRPr="00E65513" w14:paraId="16A7561F" w14:textId="77777777" w:rsidTr="00BD1257">
        <w:trPr>
          <w:trHeight w:val="315"/>
        </w:trPr>
        <w:tc>
          <w:tcPr>
            <w:tcW w:w="288" w:type="pct"/>
            <w:gridSpan w:val="2"/>
            <w:noWrap/>
            <w:vAlign w:val="center"/>
            <w:hideMark/>
          </w:tcPr>
          <w:p w14:paraId="461F5211" w14:textId="77777777" w:rsidR="00581A96" w:rsidRPr="00315A7D" w:rsidRDefault="00581A96" w:rsidP="00581A96">
            <w:pPr>
              <w:jc w:val="center"/>
              <w:rPr>
                <w:b/>
                <w:bCs/>
              </w:rPr>
            </w:pPr>
          </w:p>
        </w:tc>
        <w:tc>
          <w:tcPr>
            <w:tcW w:w="1125" w:type="pct"/>
            <w:noWrap/>
            <w:vAlign w:val="center"/>
            <w:hideMark/>
          </w:tcPr>
          <w:p w14:paraId="3A9C400D" w14:textId="77777777" w:rsidR="00581A96" w:rsidRPr="00315A7D" w:rsidRDefault="00581A96" w:rsidP="00581A96">
            <w:pPr>
              <w:jc w:val="center"/>
              <w:rPr>
                <w:b/>
                <w:bCs/>
              </w:rPr>
            </w:pPr>
            <w:r>
              <w:rPr>
                <w:b/>
                <w:bCs/>
              </w:rPr>
              <w:t>Cob</w:t>
            </w:r>
            <w:r w:rsidRPr="00315A7D">
              <w:rPr>
                <w:b/>
                <w:bCs/>
              </w:rPr>
              <w:t>r</w:t>
            </w:r>
            <w:r>
              <w:rPr>
                <w:b/>
                <w:bCs/>
              </w:rPr>
              <w:t>e</w:t>
            </w:r>
          </w:p>
        </w:tc>
        <w:tc>
          <w:tcPr>
            <w:tcW w:w="801" w:type="pct"/>
            <w:noWrap/>
            <w:vAlign w:val="center"/>
            <w:hideMark/>
          </w:tcPr>
          <w:p w14:paraId="17520AEB" w14:textId="77777777" w:rsidR="00581A96" w:rsidRPr="00315A7D" w:rsidRDefault="00581A96" w:rsidP="00581A96">
            <w:pPr>
              <w:jc w:val="center"/>
              <w:rPr>
                <w:bCs/>
              </w:rPr>
            </w:pPr>
            <w:r w:rsidRPr="00315A7D">
              <w:rPr>
                <w:bCs/>
              </w:rPr>
              <w:t>3</w:t>
            </w:r>
          </w:p>
        </w:tc>
        <w:tc>
          <w:tcPr>
            <w:tcW w:w="579" w:type="pct"/>
            <w:noWrap/>
            <w:vAlign w:val="center"/>
            <w:hideMark/>
          </w:tcPr>
          <w:p w14:paraId="417984D4" w14:textId="77777777" w:rsidR="00581A96" w:rsidRPr="00315A7D" w:rsidRDefault="00581A96" w:rsidP="00581A96">
            <w:pPr>
              <w:jc w:val="center"/>
              <w:rPr>
                <w:bCs/>
              </w:rPr>
            </w:pPr>
            <w:r w:rsidRPr="00315A7D">
              <w:rPr>
                <w:bCs/>
              </w:rPr>
              <w:t>3</w:t>
            </w:r>
          </w:p>
        </w:tc>
        <w:tc>
          <w:tcPr>
            <w:tcW w:w="617" w:type="pct"/>
            <w:shd w:val="clear" w:color="auto" w:fill="D5DCE4" w:themeFill="text2" w:themeFillTint="33"/>
            <w:noWrap/>
            <w:vAlign w:val="center"/>
            <w:hideMark/>
          </w:tcPr>
          <w:p w14:paraId="6DE9A057" w14:textId="77777777" w:rsidR="00581A96" w:rsidRPr="00315A7D" w:rsidRDefault="00581A96" w:rsidP="00581A96">
            <w:pPr>
              <w:jc w:val="center"/>
              <w:rPr>
                <w:bCs/>
              </w:rPr>
            </w:pPr>
            <w:r w:rsidRPr="00315A7D">
              <w:rPr>
                <w:bCs/>
              </w:rPr>
              <w:t>3</w:t>
            </w:r>
          </w:p>
        </w:tc>
        <w:tc>
          <w:tcPr>
            <w:tcW w:w="969" w:type="pct"/>
            <w:noWrap/>
            <w:vAlign w:val="center"/>
            <w:hideMark/>
          </w:tcPr>
          <w:p w14:paraId="36B915F4" w14:textId="77777777" w:rsidR="00581A96" w:rsidRPr="00315A7D" w:rsidRDefault="00581A96" w:rsidP="00581A96">
            <w:pPr>
              <w:jc w:val="center"/>
              <w:rPr>
                <w:bCs/>
              </w:rPr>
            </w:pPr>
            <w:r w:rsidRPr="00315A7D">
              <w:rPr>
                <w:bCs/>
              </w:rPr>
              <w:t>3</w:t>
            </w:r>
          </w:p>
        </w:tc>
        <w:tc>
          <w:tcPr>
            <w:tcW w:w="617" w:type="pct"/>
            <w:noWrap/>
            <w:vAlign w:val="center"/>
            <w:hideMark/>
          </w:tcPr>
          <w:p w14:paraId="758BFE4A" w14:textId="77777777" w:rsidR="00581A96" w:rsidRPr="00315A7D" w:rsidRDefault="00581A96" w:rsidP="00581A96">
            <w:pPr>
              <w:jc w:val="center"/>
              <w:rPr>
                <w:bCs/>
              </w:rPr>
            </w:pPr>
            <w:r w:rsidRPr="00315A7D">
              <w:rPr>
                <w:bCs/>
              </w:rPr>
              <w:t>3</w:t>
            </w:r>
          </w:p>
        </w:tc>
      </w:tr>
      <w:tr w:rsidR="00581A96" w:rsidRPr="00E65513" w14:paraId="22C4FD23" w14:textId="77777777" w:rsidTr="00BD1257">
        <w:trPr>
          <w:trHeight w:val="315"/>
        </w:trPr>
        <w:tc>
          <w:tcPr>
            <w:tcW w:w="288" w:type="pct"/>
            <w:gridSpan w:val="2"/>
            <w:noWrap/>
            <w:vAlign w:val="center"/>
            <w:hideMark/>
          </w:tcPr>
          <w:p w14:paraId="2C9F92D8" w14:textId="77777777" w:rsidR="00581A96" w:rsidRPr="00315A7D" w:rsidRDefault="00581A96" w:rsidP="00581A96">
            <w:pPr>
              <w:jc w:val="center"/>
              <w:rPr>
                <w:b/>
                <w:bCs/>
              </w:rPr>
            </w:pPr>
          </w:p>
        </w:tc>
        <w:tc>
          <w:tcPr>
            <w:tcW w:w="1125" w:type="pct"/>
            <w:noWrap/>
            <w:vAlign w:val="center"/>
            <w:hideMark/>
          </w:tcPr>
          <w:p w14:paraId="00D12910" w14:textId="77777777" w:rsidR="00581A96" w:rsidRPr="00315A7D" w:rsidRDefault="00581A96" w:rsidP="00581A96">
            <w:pPr>
              <w:jc w:val="center"/>
              <w:rPr>
                <w:b/>
                <w:bCs/>
              </w:rPr>
            </w:pPr>
            <w:r w:rsidRPr="00315A7D">
              <w:rPr>
                <w:b/>
                <w:bCs/>
              </w:rPr>
              <w:t>Manganes</w:t>
            </w:r>
            <w:r>
              <w:rPr>
                <w:b/>
                <w:bCs/>
              </w:rPr>
              <w:t>o</w:t>
            </w:r>
          </w:p>
        </w:tc>
        <w:tc>
          <w:tcPr>
            <w:tcW w:w="801" w:type="pct"/>
            <w:noWrap/>
            <w:vAlign w:val="center"/>
            <w:hideMark/>
          </w:tcPr>
          <w:p w14:paraId="7320EDF3" w14:textId="77777777" w:rsidR="00581A96" w:rsidRPr="00315A7D" w:rsidRDefault="00581A96" w:rsidP="00581A96">
            <w:pPr>
              <w:jc w:val="center"/>
              <w:rPr>
                <w:bCs/>
              </w:rPr>
            </w:pPr>
            <w:r w:rsidRPr="00315A7D">
              <w:rPr>
                <w:bCs/>
              </w:rPr>
              <w:t>13</w:t>
            </w:r>
          </w:p>
        </w:tc>
        <w:tc>
          <w:tcPr>
            <w:tcW w:w="579" w:type="pct"/>
            <w:noWrap/>
            <w:vAlign w:val="center"/>
            <w:hideMark/>
          </w:tcPr>
          <w:p w14:paraId="51558AC0" w14:textId="77777777" w:rsidR="00581A96" w:rsidRPr="00315A7D" w:rsidRDefault="00581A96" w:rsidP="00581A96">
            <w:pPr>
              <w:jc w:val="center"/>
              <w:rPr>
                <w:bCs/>
              </w:rPr>
            </w:pPr>
            <w:r w:rsidRPr="00315A7D">
              <w:rPr>
                <w:bCs/>
              </w:rPr>
              <w:t>13</w:t>
            </w:r>
          </w:p>
        </w:tc>
        <w:tc>
          <w:tcPr>
            <w:tcW w:w="617" w:type="pct"/>
            <w:shd w:val="clear" w:color="auto" w:fill="D5DCE4" w:themeFill="text2" w:themeFillTint="33"/>
            <w:noWrap/>
            <w:vAlign w:val="center"/>
            <w:hideMark/>
          </w:tcPr>
          <w:p w14:paraId="59B8B659" w14:textId="77777777" w:rsidR="00581A96" w:rsidRPr="00315A7D" w:rsidRDefault="00581A96" w:rsidP="00581A96">
            <w:pPr>
              <w:jc w:val="center"/>
              <w:rPr>
                <w:bCs/>
              </w:rPr>
            </w:pPr>
            <w:r w:rsidRPr="00315A7D">
              <w:rPr>
                <w:bCs/>
              </w:rPr>
              <w:t>13</w:t>
            </w:r>
          </w:p>
        </w:tc>
        <w:tc>
          <w:tcPr>
            <w:tcW w:w="969" w:type="pct"/>
            <w:noWrap/>
            <w:vAlign w:val="center"/>
            <w:hideMark/>
          </w:tcPr>
          <w:p w14:paraId="1E3862EE" w14:textId="77777777" w:rsidR="00581A96" w:rsidRPr="00315A7D" w:rsidRDefault="00581A96" w:rsidP="00581A96">
            <w:pPr>
              <w:jc w:val="center"/>
              <w:rPr>
                <w:bCs/>
              </w:rPr>
            </w:pPr>
            <w:r w:rsidRPr="00315A7D">
              <w:rPr>
                <w:bCs/>
              </w:rPr>
              <w:t>13</w:t>
            </w:r>
          </w:p>
        </w:tc>
        <w:tc>
          <w:tcPr>
            <w:tcW w:w="617" w:type="pct"/>
            <w:noWrap/>
            <w:vAlign w:val="center"/>
            <w:hideMark/>
          </w:tcPr>
          <w:p w14:paraId="7437FBD5" w14:textId="77777777" w:rsidR="00581A96" w:rsidRPr="00315A7D" w:rsidRDefault="00581A96" w:rsidP="00581A96">
            <w:pPr>
              <w:jc w:val="center"/>
              <w:rPr>
                <w:bCs/>
              </w:rPr>
            </w:pPr>
            <w:r w:rsidRPr="00315A7D">
              <w:rPr>
                <w:bCs/>
              </w:rPr>
              <w:t>13</w:t>
            </w:r>
          </w:p>
        </w:tc>
      </w:tr>
      <w:tr w:rsidR="00581A96" w:rsidRPr="00E65513" w14:paraId="238A4D3F" w14:textId="77777777" w:rsidTr="00BD1257">
        <w:trPr>
          <w:trHeight w:val="315"/>
        </w:trPr>
        <w:tc>
          <w:tcPr>
            <w:tcW w:w="288" w:type="pct"/>
            <w:gridSpan w:val="2"/>
            <w:noWrap/>
            <w:vAlign w:val="center"/>
            <w:hideMark/>
          </w:tcPr>
          <w:p w14:paraId="7A2FEAC6" w14:textId="77777777" w:rsidR="00581A96" w:rsidRPr="00315A7D" w:rsidRDefault="00581A96" w:rsidP="00581A96">
            <w:pPr>
              <w:jc w:val="center"/>
              <w:rPr>
                <w:b/>
                <w:bCs/>
              </w:rPr>
            </w:pPr>
          </w:p>
        </w:tc>
        <w:tc>
          <w:tcPr>
            <w:tcW w:w="1125" w:type="pct"/>
            <w:noWrap/>
            <w:vAlign w:val="center"/>
            <w:hideMark/>
          </w:tcPr>
          <w:p w14:paraId="1B4E9D93" w14:textId="77777777" w:rsidR="00581A96" w:rsidRPr="00315A7D" w:rsidRDefault="00581A96" w:rsidP="00581A96">
            <w:pPr>
              <w:jc w:val="center"/>
              <w:rPr>
                <w:b/>
                <w:bCs/>
              </w:rPr>
            </w:pPr>
            <w:r w:rsidRPr="00315A7D">
              <w:rPr>
                <w:b/>
                <w:bCs/>
              </w:rPr>
              <w:t>Zinc</w:t>
            </w:r>
          </w:p>
        </w:tc>
        <w:tc>
          <w:tcPr>
            <w:tcW w:w="801" w:type="pct"/>
            <w:noWrap/>
            <w:vAlign w:val="center"/>
            <w:hideMark/>
          </w:tcPr>
          <w:p w14:paraId="31FFDCC1" w14:textId="77777777" w:rsidR="00581A96" w:rsidRPr="00315A7D" w:rsidRDefault="00581A96" w:rsidP="00581A96">
            <w:pPr>
              <w:jc w:val="center"/>
              <w:rPr>
                <w:bCs/>
              </w:rPr>
            </w:pPr>
            <w:r w:rsidRPr="00315A7D">
              <w:rPr>
                <w:bCs/>
              </w:rPr>
              <w:t>30</w:t>
            </w:r>
          </w:p>
        </w:tc>
        <w:tc>
          <w:tcPr>
            <w:tcW w:w="579" w:type="pct"/>
            <w:noWrap/>
            <w:vAlign w:val="center"/>
            <w:hideMark/>
          </w:tcPr>
          <w:p w14:paraId="3FC4B579" w14:textId="77777777" w:rsidR="00581A96" w:rsidRPr="00315A7D" w:rsidRDefault="00581A96" w:rsidP="00581A96">
            <w:pPr>
              <w:jc w:val="center"/>
              <w:rPr>
                <w:bCs/>
              </w:rPr>
            </w:pPr>
            <w:r w:rsidRPr="00315A7D">
              <w:rPr>
                <w:bCs/>
              </w:rPr>
              <w:t>30</w:t>
            </w:r>
          </w:p>
        </w:tc>
        <w:tc>
          <w:tcPr>
            <w:tcW w:w="617" w:type="pct"/>
            <w:shd w:val="clear" w:color="auto" w:fill="D5DCE4" w:themeFill="text2" w:themeFillTint="33"/>
            <w:noWrap/>
            <w:vAlign w:val="center"/>
            <w:hideMark/>
          </w:tcPr>
          <w:p w14:paraId="7872C93B" w14:textId="77777777" w:rsidR="00581A96" w:rsidRPr="00315A7D" w:rsidRDefault="00581A96" w:rsidP="00581A96">
            <w:pPr>
              <w:jc w:val="center"/>
              <w:rPr>
                <w:bCs/>
              </w:rPr>
            </w:pPr>
            <w:r w:rsidRPr="00315A7D">
              <w:rPr>
                <w:bCs/>
              </w:rPr>
              <w:t>30</w:t>
            </w:r>
          </w:p>
        </w:tc>
        <w:tc>
          <w:tcPr>
            <w:tcW w:w="969" w:type="pct"/>
            <w:noWrap/>
            <w:vAlign w:val="center"/>
            <w:hideMark/>
          </w:tcPr>
          <w:p w14:paraId="669EDA50" w14:textId="77777777" w:rsidR="00581A96" w:rsidRPr="00315A7D" w:rsidRDefault="00581A96" w:rsidP="00581A96">
            <w:pPr>
              <w:jc w:val="center"/>
              <w:rPr>
                <w:bCs/>
              </w:rPr>
            </w:pPr>
            <w:r w:rsidRPr="00315A7D">
              <w:rPr>
                <w:bCs/>
              </w:rPr>
              <w:t>30</w:t>
            </w:r>
          </w:p>
        </w:tc>
        <w:tc>
          <w:tcPr>
            <w:tcW w:w="617" w:type="pct"/>
            <w:noWrap/>
            <w:vAlign w:val="center"/>
            <w:hideMark/>
          </w:tcPr>
          <w:p w14:paraId="772A0EE5" w14:textId="77777777" w:rsidR="00581A96" w:rsidRPr="00315A7D" w:rsidRDefault="00581A96" w:rsidP="00581A96">
            <w:pPr>
              <w:jc w:val="center"/>
              <w:rPr>
                <w:bCs/>
              </w:rPr>
            </w:pPr>
            <w:r w:rsidRPr="00315A7D">
              <w:rPr>
                <w:bCs/>
              </w:rPr>
              <w:t>30</w:t>
            </w:r>
          </w:p>
        </w:tc>
      </w:tr>
      <w:tr w:rsidR="00581A96" w:rsidRPr="00E65513" w14:paraId="1BEA155A" w14:textId="77777777" w:rsidTr="00BD1257">
        <w:trPr>
          <w:trHeight w:val="315"/>
        </w:trPr>
        <w:tc>
          <w:tcPr>
            <w:tcW w:w="288" w:type="pct"/>
            <w:gridSpan w:val="2"/>
            <w:noWrap/>
            <w:vAlign w:val="center"/>
            <w:hideMark/>
          </w:tcPr>
          <w:p w14:paraId="0BC22CA7" w14:textId="77777777" w:rsidR="00581A96" w:rsidRPr="00315A7D" w:rsidRDefault="00581A96" w:rsidP="00581A96">
            <w:pPr>
              <w:jc w:val="center"/>
              <w:rPr>
                <w:b/>
                <w:bCs/>
              </w:rPr>
            </w:pPr>
          </w:p>
        </w:tc>
        <w:tc>
          <w:tcPr>
            <w:tcW w:w="1125" w:type="pct"/>
            <w:noWrap/>
            <w:vAlign w:val="center"/>
            <w:hideMark/>
          </w:tcPr>
          <w:p w14:paraId="3337B013" w14:textId="77777777" w:rsidR="00581A96" w:rsidRPr="00315A7D" w:rsidRDefault="00581A96" w:rsidP="00581A96">
            <w:pPr>
              <w:jc w:val="center"/>
              <w:rPr>
                <w:b/>
                <w:bCs/>
              </w:rPr>
            </w:pPr>
            <w:r>
              <w:rPr>
                <w:b/>
                <w:bCs/>
              </w:rPr>
              <w:t>Selenio</w:t>
            </w:r>
          </w:p>
        </w:tc>
        <w:tc>
          <w:tcPr>
            <w:tcW w:w="801" w:type="pct"/>
            <w:noWrap/>
            <w:vAlign w:val="center"/>
            <w:hideMark/>
          </w:tcPr>
          <w:p w14:paraId="7A6AA596" w14:textId="77777777" w:rsidR="00581A96" w:rsidRPr="00315A7D" w:rsidRDefault="00581A96" w:rsidP="00581A96">
            <w:pPr>
              <w:jc w:val="center"/>
              <w:rPr>
                <w:bCs/>
              </w:rPr>
            </w:pPr>
            <w:r>
              <w:rPr>
                <w:bCs/>
              </w:rPr>
              <w:t>0,</w:t>
            </w:r>
            <w:r w:rsidRPr="00315A7D">
              <w:rPr>
                <w:bCs/>
              </w:rPr>
              <w:t>3</w:t>
            </w:r>
          </w:p>
        </w:tc>
        <w:tc>
          <w:tcPr>
            <w:tcW w:w="579" w:type="pct"/>
            <w:noWrap/>
            <w:vAlign w:val="center"/>
            <w:hideMark/>
          </w:tcPr>
          <w:p w14:paraId="685F5FC7" w14:textId="77777777" w:rsidR="00581A96" w:rsidRPr="00315A7D" w:rsidRDefault="00581A96" w:rsidP="00581A96">
            <w:pPr>
              <w:jc w:val="center"/>
              <w:rPr>
                <w:bCs/>
              </w:rPr>
            </w:pPr>
            <w:r>
              <w:rPr>
                <w:bCs/>
              </w:rPr>
              <w:t>0,</w:t>
            </w:r>
            <w:r w:rsidRPr="00315A7D">
              <w:rPr>
                <w:bCs/>
              </w:rPr>
              <w:t>3</w:t>
            </w:r>
          </w:p>
        </w:tc>
        <w:tc>
          <w:tcPr>
            <w:tcW w:w="617" w:type="pct"/>
            <w:shd w:val="clear" w:color="auto" w:fill="D5DCE4" w:themeFill="text2" w:themeFillTint="33"/>
            <w:noWrap/>
            <w:vAlign w:val="center"/>
            <w:hideMark/>
          </w:tcPr>
          <w:p w14:paraId="2DEA51E6" w14:textId="77777777" w:rsidR="00581A96" w:rsidRPr="00315A7D" w:rsidRDefault="00581A96" w:rsidP="00581A96">
            <w:pPr>
              <w:jc w:val="center"/>
              <w:rPr>
                <w:bCs/>
              </w:rPr>
            </w:pPr>
            <w:r>
              <w:rPr>
                <w:bCs/>
              </w:rPr>
              <w:t>0,</w:t>
            </w:r>
            <w:r w:rsidRPr="00315A7D">
              <w:rPr>
                <w:bCs/>
              </w:rPr>
              <w:t>3</w:t>
            </w:r>
          </w:p>
        </w:tc>
        <w:tc>
          <w:tcPr>
            <w:tcW w:w="969" w:type="pct"/>
            <w:noWrap/>
            <w:vAlign w:val="center"/>
            <w:hideMark/>
          </w:tcPr>
          <w:p w14:paraId="1154C105" w14:textId="77777777" w:rsidR="00581A96" w:rsidRPr="00315A7D" w:rsidRDefault="00581A96" w:rsidP="00581A96">
            <w:pPr>
              <w:jc w:val="center"/>
              <w:rPr>
                <w:bCs/>
              </w:rPr>
            </w:pPr>
            <w:r>
              <w:rPr>
                <w:bCs/>
              </w:rPr>
              <w:t>0,</w:t>
            </w:r>
            <w:r w:rsidRPr="00315A7D">
              <w:rPr>
                <w:bCs/>
              </w:rPr>
              <w:t>3</w:t>
            </w:r>
          </w:p>
        </w:tc>
        <w:tc>
          <w:tcPr>
            <w:tcW w:w="617" w:type="pct"/>
            <w:noWrap/>
            <w:vAlign w:val="center"/>
            <w:hideMark/>
          </w:tcPr>
          <w:p w14:paraId="7B7D95D5" w14:textId="77777777" w:rsidR="00581A96" w:rsidRPr="00315A7D" w:rsidRDefault="00581A96" w:rsidP="00581A96">
            <w:pPr>
              <w:jc w:val="center"/>
              <w:rPr>
                <w:bCs/>
              </w:rPr>
            </w:pPr>
            <w:r>
              <w:rPr>
                <w:bCs/>
              </w:rPr>
              <w:t>0,</w:t>
            </w:r>
            <w:r w:rsidRPr="00315A7D">
              <w:rPr>
                <w:bCs/>
              </w:rPr>
              <w:t>3</w:t>
            </w:r>
          </w:p>
        </w:tc>
      </w:tr>
      <w:tr w:rsidR="00581A96" w:rsidRPr="00E65513" w14:paraId="03323C0E" w14:textId="77777777" w:rsidTr="00BD1257">
        <w:trPr>
          <w:trHeight w:val="315"/>
        </w:trPr>
        <w:tc>
          <w:tcPr>
            <w:tcW w:w="288" w:type="pct"/>
            <w:gridSpan w:val="2"/>
            <w:noWrap/>
            <w:vAlign w:val="center"/>
            <w:hideMark/>
          </w:tcPr>
          <w:p w14:paraId="7E41D2AB" w14:textId="77777777" w:rsidR="00581A96" w:rsidRPr="00315A7D" w:rsidRDefault="00581A96" w:rsidP="00581A96">
            <w:pPr>
              <w:jc w:val="center"/>
              <w:rPr>
                <w:b/>
                <w:bCs/>
              </w:rPr>
            </w:pPr>
          </w:p>
        </w:tc>
        <w:tc>
          <w:tcPr>
            <w:tcW w:w="1125" w:type="pct"/>
            <w:noWrap/>
            <w:vAlign w:val="center"/>
            <w:hideMark/>
          </w:tcPr>
          <w:p w14:paraId="3E3BD412" w14:textId="77777777" w:rsidR="00581A96" w:rsidRPr="00315A7D" w:rsidRDefault="00581A96" w:rsidP="00581A96">
            <w:pPr>
              <w:jc w:val="center"/>
              <w:rPr>
                <w:b/>
                <w:bCs/>
              </w:rPr>
            </w:pPr>
            <w:r>
              <w:rPr>
                <w:b/>
                <w:bCs/>
              </w:rPr>
              <w:t>Yodo</w:t>
            </w:r>
          </w:p>
        </w:tc>
        <w:tc>
          <w:tcPr>
            <w:tcW w:w="801" w:type="pct"/>
            <w:noWrap/>
            <w:vAlign w:val="center"/>
            <w:hideMark/>
          </w:tcPr>
          <w:p w14:paraId="18438A63" w14:textId="77777777" w:rsidR="00581A96" w:rsidRPr="00315A7D" w:rsidRDefault="00581A96" w:rsidP="00581A96">
            <w:pPr>
              <w:jc w:val="center"/>
              <w:rPr>
                <w:bCs/>
              </w:rPr>
            </w:pPr>
            <w:r w:rsidRPr="00315A7D">
              <w:rPr>
                <w:bCs/>
              </w:rPr>
              <w:t>1</w:t>
            </w:r>
            <w:r>
              <w:rPr>
                <w:bCs/>
              </w:rPr>
              <w:t>,</w:t>
            </w:r>
            <w:r w:rsidRPr="00315A7D">
              <w:rPr>
                <w:bCs/>
              </w:rPr>
              <w:t>1</w:t>
            </w:r>
          </w:p>
        </w:tc>
        <w:tc>
          <w:tcPr>
            <w:tcW w:w="579" w:type="pct"/>
            <w:noWrap/>
            <w:vAlign w:val="center"/>
            <w:hideMark/>
          </w:tcPr>
          <w:p w14:paraId="7220B541" w14:textId="77777777" w:rsidR="00581A96" w:rsidRPr="00315A7D" w:rsidRDefault="00581A96" w:rsidP="00581A96">
            <w:pPr>
              <w:jc w:val="center"/>
              <w:rPr>
                <w:bCs/>
              </w:rPr>
            </w:pPr>
            <w:r>
              <w:rPr>
                <w:bCs/>
              </w:rPr>
              <w:t>1,</w:t>
            </w:r>
            <w:r w:rsidRPr="00315A7D">
              <w:rPr>
                <w:bCs/>
              </w:rPr>
              <w:t>1</w:t>
            </w:r>
          </w:p>
        </w:tc>
        <w:tc>
          <w:tcPr>
            <w:tcW w:w="617" w:type="pct"/>
            <w:shd w:val="clear" w:color="auto" w:fill="D5DCE4" w:themeFill="text2" w:themeFillTint="33"/>
            <w:noWrap/>
            <w:vAlign w:val="center"/>
            <w:hideMark/>
          </w:tcPr>
          <w:p w14:paraId="6BD66EC7" w14:textId="77777777" w:rsidR="00581A96" w:rsidRPr="00315A7D" w:rsidRDefault="00581A96" w:rsidP="00581A96">
            <w:pPr>
              <w:jc w:val="center"/>
              <w:rPr>
                <w:bCs/>
              </w:rPr>
            </w:pPr>
            <w:r w:rsidRPr="00315A7D">
              <w:rPr>
                <w:bCs/>
              </w:rPr>
              <w:t>1</w:t>
            </w:r>
            <w:r>
              <w:rPr>
                <w:bCs/>
              </w:rPr>
              <w:t>,</w:t>
            </w:r>
            <w:r w:rsidRPr="00315A7D">
              <w:rPr>
                <w:bCs/>
              </w:rPr>
              <w:t>1</w:t>
            </w:r>
          </w:p>
        </w:tc>
        <w:tc>
          <w:tcPr>
            <w:tcW w:w="969" w:type="pct"/>
            <w:noWrap/>
            <w:vAlign w:val="center"/>
            <w:hideMark/>
          </w:tcPr>
          <w:p w14:paraId="1C64C55A" w14:textId="77777777" w:rsidR="00581A96" w:rsidRPr="00315A7D" w:rsidRDefault="00581A96" w:rsidP="00581A96">
            <w:pPr>
              <w:jc w:val="center"/>
              <w:rPr>
                <w:bCs/>
              </w:rPr>
            </w:pPr>
            <w:r>
              <w:rPr>
                <w:bCs/>
              </w:rPr>
              <w:t>1,</w:t>
            </w:r>
            <w:r w:rsidRPr="00315A7D">
              <w:rPr>
                <w:bCs/>
              </w:rPr>
              <w:t>1</w:t>
            </w:r>
          </w:p>
        </w:tc>
        <w:tc>
          <w:tcPr>
            <w:tcW w:w="617" w:type="pct"/>
            <w:noWrap/>
            <w:vAlign w:val="center"/>
            <w:hideMark/>
          </w:tcPr>
          <w:p w14:paraId="60F3C750" w14:textId="77777777" w:rsidR="00581A96" w:rsidRPr="00315A7D" w:rsidRDefault="00581A96" w:rsidP="00581A96">
            <w:pPr>
              <w:jc w:val="center"/>
              <w:rPr>
                <w:bCs/>
              </w:rPr>
            </w:pPr>
            <w:r>
              <w:rPr>
                <w:bCs/>
              </w:rPr>
              <w:t>1,</w:t>
            </w:r>
            <w:r w:rsidRPr="00315A7D">
              <w:rPr>
                <w:bCs/>
              </w:rPr>
              <w:t>1</w:t>
            </w:r>
          </w:p>
        </w:tc>
      </w:tr>
      <w:tr w:rsidR="00581A96" w:rsidRPr="00E65513" w14:paraId="7F901216" w14:textId="77777777" w:rsidTr="00BD1257">
        <w:trPr>
          <w:trHeight w:val="315"/>
        </w:trPr>
        <w:tc>
          <w:tcPr>
            <w:tcW w:w="5000" w:type="pct"/>
            <w:gridSpan w:val="8"/>
            <w:noWrap/>
            <w:vAlign w:val="center"/>
            <w:hideMark/>
          </w:tcPr>
          <w:p w14:paraId="39369F75" w14:textId="77777777" w:rsidR="00581A96" w:rsidRPr="00315A7D" w:rsidRDefault="00581A96" w:rsidP="00581A96">
            <w:pPr>
              <w:jc w:val="center"/>
              <w:rPr>
                <w:bCs/>
              </w:rPr>
            </w:pPr>
            <w:r w:rsidRPr="00315A7D">
              <w:rPr>
                <w:b/>
                <w:bCs/>
              </w:rPr>
              <w:t>Vitamin</w:t>
            </w:r>
            <w:r>
              <w:rPr>
                <w:b/>
                <w:bCs/>
              </w:rPr>
              <w:t xml:space="preserve">as, min </w:t>
            </w:r>
            <w:r w:rsidRPr="00315A7D">
              <w:rPr>
                <w:b/>
                <w:bCs/>
              </w:rPr>
              <w:t>U</w:t>
            </w:r>
            <w:r>
              <w:rPr>
                <w:b/>
                <w:bCs/>
              </w:rPr>
              <w:t>I</w:t>
            </w:r>
            <w:r w:rsidRPr="00315A7D">
              <w:rPr>
                <w:b/>
                <w:bCs/>
              </w:rPr>
              <w:t>/kg</w:t>
            </w:r>
          </w:p>
        </w:tc>
      </w:tr>
      <w:tr w:rsidR="00581A96" w:rsidRPr="00E65513" w14:paraId="79562E1E" w14:textId="77777777" w:rsidTr="00BD1257">
        <w:trPr>
          <w:trHeight w:val="315"/>
        </w:trPr>
        <w:tc>
          <w:tcPr>
            <w:tcW w:w="288" w:type="pct"/>
            <w:gridSpan w:val="2"/>
            <w:noWrap/>
            <w:vAlign w:val="center"/>
            <w:hideMark/>
          </w:tcPr>
          <w:p w14:paraId="5512CAE1" w14:textId="77777777" w:rsidR="00581A96" w:rsidRPr="00443AD6" w:rsidRDefault="00581A96" w:rsidP="00581A96">
            <w:pPr>
              <w:jc w:val="center"/>
              <w:rPr>
                <w:b/>
                <w:bCs/>
                <w:lang w:val="en-GB"/>
              </w:rPr>
            </w:pPr>
          </w:p>
        </w:tc>
        <w:tc>
          <w:tcPr>
            <w:tcW w:w="1125" w:type="pct"/>
            <w:noWrap/>
            <w:vAlign w:val="center"/>
            <w:hideMark/>
          </w:tcPr>
          <w:p w14:paraId="4CFE015D" w14:textId="77777777" w:rsidR="00581A96" w:rsidRPr="00315A7D" w:rsidRDefault="00581A96" w:rsidP="00581A96">
            <w:pPr>
              <w:jc w:val="center"/>
              <w:rPr>
                <w:b/>
                <w:bCs/>
              </w:rPr>
            </w:pPr>
            <w:r w:rsidRPr="00315A7D">
              <w:rPr>
                <w:b/>
                <w:bCs/>
              </w:rPr>
              <w:t>Vitamin</w:t>
            </w:r>
            <w:r>
              <w:rPr>
                <w:b/>
                <w:bCs/>
              </w:rPr>
              <w:t>a</w:t>
            </w:r>
            <w:r w:rsidRPr="00315A7D">
              <w:rPr>
                <w:b/>
                <w:bCs/>
              </w:rPr>
              <w:t xml:space="preserve"> A</w:t>
            </w:r>
          </w:p>
        </w:tc>
        <w:tc>
          <w:tcPr>
            <w:tcW w:w="801" w:type="pct"/>
            <w:noWrap/>
            <w:vAlign w:val="center"/>
            <w:hideMark/>
          </w:tcPr>
          <w:p w14:paraId="47872EA4" w14:textId="77777777" w:rsidR="00581A96" w:rsidRPr="00315A7D" w:rsidRDefault="00581A96" w:rsidP="00581A96">
            <w:pPr>
              <w:jc w:val="center"/>
              <w:rPr>
                <w:bCs/>
              </w:rPr>
            </w:pPr>
            <w:r w:rsidRPr="00315A7D">
              <w:rPr>
                <w:bCs/>
              </w:rPr>
              <w:t>2 500</w:t>
            </w:r>
          </w:p>
        </w:tc>
        <w:tc>
          <w:tcPr>
            <w:tcW w:w="579" w:type="pct"/>
            <w:noWrap/>
            <w:vAlign w:val="center"/>
            <w:hideMark/>
          </w:tcPr>
          <w:p w14:paraId="28152BF6" w14:textId="77777777" w:rsidR="00581A96" w:rsidRPr="00315A7D" w:rsidRDefault="00581A96" w:rsidP="00581A96">
            <w:pPr>
              <w:jc w:val="center"/>
              <w:rPr>
                <w:bCs/>
              </w:rPr>
            </w:pPr>
            <w:r w:rsidRPr="00315A7D">
              <w:rPr>
                <w:bCs/>
              </w:rPr>
              <w:t>2 500</w:t>
            </w:r>
          </w:p>
        </w:tc>
        <w:tc>
          <w:tcPr>
            <w:tcW w:w="617" w:type="pct"/>
            <w:shd w:val="clear" w:color="auto" w:fill="D5DCE4" w:themeFill="text2" w:themeFillTint="33"/>
            <w:noWrap/>
            <w:vAlign w:val="center"/>
            <w:hideMark/>
          </w:tcPr>
          <w:p w14:paraId="4F4442CD" w14:textId="77777777" w:rsidR="00581A96" w:rsidRPr="00315A7D" w:rsidRDefault="00581A96" w:rsidP="00581A96">
            <w:pPr>
              <w:jc w:val="center"/>
              <w:rPr>
                <w:bCs/>
              </w:rPr>
            </w:pPr>
            <w:r w:rsidRPr="00315A7D">
              <w:rPr>
                <w:bCs/>
              </w:rPr>
              <w:t>2 500</w:t>
            </w:r>
          </w:p>
        </w:tc>
        <w:tc>
          <w:tcPr>
            <w:tcW w:w="969" w:type="pct"/>
            <w:noWrap/>
            <w:vAlign w:val="center"/>
            <w:hideMark/>
          </w:tcPr>
          <w:p w14:paraId="08C3826D" w14:textId="77777777" w:rsidR="00581A96" w:rsidRPr="00315A7D" w:rsidRDefault="00581A96" w:rsidP="00581A96">
            <w:pPr>
              <w:jc w:val="center"/>
              <w:rPr>
                <w:bCs/>
              </w:rPr>
            </w:pPr>
            <w:r w:rsidRPr="00315A7D">
              <w:rPr>
                <w:bCs/>
              </w:rPr>
              <w:t>2 500</w:t>
            </w:r>
          </w:p>
        </w:tc>
        <w:tc>
          <w:tcPr>
            <w:tcW w:w="617" w:type="pct"/>
            <w:noWrap/>
            <w:vAlign w:val="center"/>
            <w:hideMark/>
          </w:tcPr>
          <w:p w14:paraId="4F6F3BCE" w14:textId="77777777" w:rsidR="00581A96" w:rsidRPr="00315A7D" w:rsidRDefault="00581A96" w:rsidP="00581A96">
            <w:pPr>
              <w:jc w:val="center"/>
              <w:rPr>
                <w:bCs/>
              </w:rPr>
            </w:pPr>
            <w:r w:rsidRPr="00315A7D">
              <w:rPr>
                <w:bCs/>
              </w:rPr>
              <w:t>2 500</w:t>
            </w:r>
          </w:p>
        </w:tc>
      </w:tr>
      <w:tr w:rsidR="00581A96" w:rsidRPr="00E65513" w14:paraId="2B0CC627" w14:textId="77777777" w:rsidTr="00BD1257">
        <w:trPr>
          <w:trHeight w:val="315"/>
        </w:trPr>
        <w:tc>
          <w:tcPr>
            <w:tcW w:w="288" w:type="pct"/>
            <w:gridSpan w:val="2"/>
            <w:noWrap/>
            <w:vAlign w:val="center"/>
            <w:hideMark/>
          </w:tcPr>
          <w:p w14:paraId="7A341E65" w14:textId="77777777" w:rsidR="00581A96" w:rsidRPr="00315A7D" w:rsidRDefault="00581A96" w:rsidP="00581A96">
            <w:pPr>
              <w:jc w:val="center"/>
              <w:rPr>
                <w:b/>
                <w:bCs/>
              </w:rPr>
            </w:pPr>
          </w:p>
        </w:tc>
        <w:tc>
          <w:tcPr>
            <w:tcW w:w="1125" w:type="pct"/>
            <w:noWrap/>
            <w:vAlign w:val="center"/>
            <w:hideMark/>
          </w:tcPr>
          <w:p w14:paraId="3C7EFF4E" w14:textId="77777777" w:rsidR="00581A96" w:rsidRPr="00315A7D" w:rsidRDefault="00581A96" w:rsidP="00581A96">
            <w:pPr>
              <w:jc w:val="center"/>
              <w:rPr>
                <w:b/>
                <w:bCs/>
              </w:rPr>
            </w:pPr>
            <w:r w:rsidRPr="00315A7D">
              <w:rPr>
                <w:b/>
                <w:bCs/>
              </w:rPr>
              <w:t>Vitamin</w:t>
            </w:r>
            <w:r>
              <w:rPr>
                <w:b/>
                <w:bCs/>
              </w:rPr>
              <w:t>a</w:t>
            </w:r>
            <w:r w:rsidRPr="00315A7D">
              <w:rPr>
                <w:b/>
                <w:bCs/>
              </w:rPr>
              <w:t xml:space="preserve"> D</w:t>
            </w:r>
          </w:p>
        </w:tc>
        <w:tc>
          <w:tcPr>
            <w:tcW w:w="801" w:type="pct"/>
            <w:noWrap/>
            <w:vAlign w:val="center"/>
            <w:hideMark/>
          </w:tcPr>
          <w:p w14:paraId="6F151B7D" w14:textId="77777777" w:rsidR="00581A96" w:rsidRPr="00315A7D" w:rsidRDefault="00581A96" w:rsidP="00581A96">
            <w:pPr>
              <w:jc w:val="center"/>
              <w:rPr>
                <w:bCs/>
              </w:rPr>
            </w:pPr>
            <w:r w:rsidRPr="00315A7D">
              <w:rPr>
                <w:bCs/>
              </w:rPr>
              <w:t>2 400</w:t>
            </w:r>
          </w:p>
        </w:tc>
        <w:tc>
          <w:tcPr>
            <w:tcW w:w="579" w:type="pct"/>
            <w:noWrap/>
            <w:vAlign w:val="center"/>
            <w:hideMark/>
          </w:tcPr>
          <w:p w14:paraId="17CC878B" w14:textId="77777777" w:rsidR="00581A96" w:rsidRPr="00315A7D" w:rsidRDefault="00581A96" w:rsidP="00581A96">
            <w:pPr>
              <w:jc w:val="center"/>
              <w:rPr>
                <w:bCs/>
              </w:rPr>
            </w:pPr>
            <w:r w:rsidRPr="00315A7D">
              <w:rPr>
                <w:bCs/>
              </w:rPr>
              <w:t>2 400</w:t>
            </w:r>
          </w:p>
        </w:tc>
        <w:tc>
          <w:tcPr>
            <w:tcW w:w="617" w:type="pct"/>
            <w:shd w:val="clear" w:color="auto" w:fill="D5DCE4" w:themeFill="text2" w:themeFillTint="33"/>
            <w:noWrap/>
            <w:vAlign w:val="center"/>
            <w:hideMark/>
          </w:tcPr>
          <w:p w14:paraId="1C78A029" w14:textId="77777777" w:rsidR="00581A96" w:rsidRPr="00315A7D" w:rsidRDefault="00581A96" w:rsidP="00581A96">
            <w:pPr>
              <w:jc w:val="center"/>
              <w:rPr>
                <w:bCs/>
              </w:rPr>
            </w:pPr>
            <w:r w:rsidRPr="00315A7D">
              <w:rPr>
                <w:bCs/>
              </w:rPr>
              <w:t>2 400</w:t>
            </w:r>
          </w:p>
        </w:tc>
        <w:tc>
          <w:tcPr>
            <w:tcW w:w="969" w:type="pct"/>
            <w:noWrap/>
            <w:vAlign w:val="center"/>
            <w:hideMark/>
          </w:tcPr>
          <w:p w14:paraId="5AA5155E" w14:textId="77777777" w:rsidR="00581A96" w:rsidRPr="00315A7D" w:rsidRDefault="00581A96" w:rsidP="00581A96">
            <w:pPr>
              <w:jc w:val="center"/>
              <w:rPr>
                <w:bCs/>
              </w:rPr>
            </w:pPr>
            <w:r w:rsidRPr="00315A7D">
              <w:rPr>
                <w:bCs/>
              </w:rPr>
              <w:t>2 000</w:t>
            </w:r>
          </w:p>
        </w:tc>
        <w:tc>
          <w:tcPr>
            <w:tcW w:w="617" w:type="pct"/>
            <w:noWrap/>
            <w:vAlign w:val="center"/>
            <w:hideMark/>
          </w:tcPr>
          <w:p w14:paraId="0A319423" w14:textId="77777777" w:rsidR="00581A96" w:rsidRPr="00315A7D" w:rsidRDefault="00581A96" w:rsidP="00581A96">
            <w:pPr>
              <w:jc w:val="center"/>
              <w:rPr>
                <w:bCs/>
              </w:rPr>
            </w:pPr>
            <w:r w:rsidRPr="00315A7D">
              <w:rPr>
                <w:bCs/>
              </w:rPr>
              <w:t>2 000</w:t>
            </w:r>
          </w:p>
        </w:tc>
      </w:tr>
      <w:tr w:rsidR="00581A96" w:rsidRPr="00E65513" w14:paraId="2976E10F" w14:textId="77777777" w:rsidTr="00BD1257">
        <w:trPr>
          <w:trHeight w:val="315"/>
        </w:trPr>
        <w:tc>
          <w:tcPr>
            <w:tcW w:w="5000" w:type="pct"/>
            <w:gridSpan w:val="8"/>
            <w:noWrap/>
            <w:vAlign w:val="center"/>
            <w:hideMark/>
          </w:tcPr>
          <w:p w14:paraId="241A8BEE" w14:textId="77777777" w:rsidR="00581A96" w:rsidRPr="00315A7D" w:rsidRDefault="00581A96" w:rsidP="00581A96">
            <w:pPr>
              <w:jc w:val="center"/>
              <w:rPr>
                <w:bCs/>
              </w:rPr>
            </w:pPr>
            <w:r w:rsidRPr="00315A7D">
              <w:rPr>
                <w:b/>
                <w:bCs/>
              </w:rPr>
              <w:t>Vitamin</w:t>
            </w:r>
            <w:r>
              <w:rPr>
                <w:b/>
                <w:bCs/>
              </w:rPr>
              <w:t>a</w:t>
            </w:r>
            <w:r w:rsidRPr="00315A7D">
              <w:rPr>
                <w:b/>
                <w:bCs/>
              </w:rPr>
              <w:t>s, min mg/kg</w:t>
            </w:r>
          </w:p>
        </w:tc>
      </w:tr>
      <w:tr w:rsidR="00581A96" w:rsidRPr="00E65513" w14:paraId="679B963E" w14:textId="77777777" w:rsidTr="00BD1257">
        <w:trPr>
          <w:trHeight w:val="315"/>
        </w:trPr>
        <w:tc>
          <w:tcPr>
            <w:tcW w:w="288" w:type="pct"/>
            <w:gridSpan w:val="2"/>
            <w:noWrap/>
            <w:vAlign w:val="center"/>
            <w:hideMark/>
          </w:tcPr>
          <w:p w14:paraId="50A4CDBF" w14:textId="77777777" w:rsidR="00581A96" w:rsidRPr="00315A7D" w:rsidRDefault="00581A96" w:rsidP="00581A96">
            <w:pPr>
              <w:jc w:val="center"/>
              <w:rPr>
                <w:b/>
                <w:bCs/>
              </w:rPr>
            </w:pPr>
          </w:p>
        </w:tc>
        <w:tc>
          <w:tcPr>
            <w:tcW w:w="1125" w:type="pct"/>
            <w:noWrap/>
            <w:vAlign w:val="center"/>
            <w:hideMark/>
          </w:tcPr>
          <w:p w14:paraId="5D75F54C" w14:textId="77777777" w:rsidR="00581A96" w:rsidRPr="00315A7D" w:rsidRDefault="00581A96" w:rsidP="00581A96">
            <w:pPr>
              <w:jc w:val="center"/>
              <w:rPr>
                <w:b/>
                <w:bCs/>
              </w:rPr>
            </w:pPr>
            <w:r w:rsidRPr="00315A7D">
              <w:rPr>
                <w:b/>
                <w:bCs/>
              </w:rPr>
              <w:t>Vitamin</w:t>
            </w:r>
            <w:r>
              <w:rPr>
                <w:b/>
                <w:bCs/>
              </w:rPr>
              <w:t>a</w:t>
            </w:r>
            <w:r w:rsidRPr="00315A7D">
              <w:rPr>
                <w:b/>
                <w:bCs/>
              </w:rPr>
              <w:t xml:space="preserve"> E</w:t>
            </w:r>
          </w:p>
        </w:tc>
        <w:tc>
          <w:tcPr>
            <w:tcW w:w="801" w:type="pct"/>
            <w:noWrap/>
            <w:vAlign w:val="center"/>
            <w:hideMark/>
          </w:tcPr>
          <w:p w14:paraId="11504771" w14:textId="77777777" w:rsidR="00581A96" w:rsidRPr="00315A7D" w:rsidRDefault="00581A96" w:rsidP="00581A96">
            <w:pPr>
              <w:jc w:val="center"/>
              <w:rPr>
                <w:bCs/>
              </w:rPr>
            </w:pPr>
            <w:r w:rsidRPr="00315A7D">
              <w:rPr>
                <w:bCs/>
              </w:rPr>
              <w:t>25-100</w:t>
            </w:r>
          </w:p>
        </w:tc>
        <w:tc>
          <w:tcPr>
            <w:tcW w:w="579" w:type="pct"/>
            <w:noWrap/>
            <w:vAlign w:val="center"/>
            <w:hideMark/>
          </w:tcPr>
          <w:p w14:paraId="4FD183EE" w14:textId="77777777" w:rsidR="00581A96" w:rsidRPr="00315A7D" w:rsidRDefault="00581A96" w:rsidP="00581A96">
            <w:pPr>
              <w:jc w:val="center"/>
              <w:rPr>
                <w:bCs/>
              </w:rPr>
            </w:pPr>
            <w:r w:rsidRPr="00315A7D">
              <w:rPr>
                <w:bCs/>
              </w:rPr>
              <w:t>25-100</w:t>
            </w:r>
          </w:p>
        </w:tc>
        <w:tc>
          <w:tcPr>
            <w:tcW w:w="617" w:type="pct"/>
            <w:shd w:val="clear" w:color="auto" w:fill="D5DCE4" w:themeFill="text2" w:themeFillTint="33"/>
            <w:noWrap/>
            <w:vAlign w:val="center"/>
            <w:hideMark/>
          </w:tcPr>
          <w:p w14:paraId="33BF1F0C" w14:textId="77777777" w:rsidR="00581A96" w:rsidRPr="00315A7D" w:rsidRDefault="00581A96" w:rsidP="00581A96">
            <w:pPr>
              <w:jc w:val="center"/>
              <w:rPr>
                <w:bCs/>
              </w:rPr>
            </w:pPr>
            <w:r w:rsidRPr="00315A7D">
              <w:rPr>
                <w:bCs/>
              </w:rPr>
              <w:t>25-100</w:t>
            </w:r>
          </w:p>
        </w:tc>
        <w:tc>
          <w:tcPr>
            <w:tcW w:w="969" w:type="pct"/>
            <w:noWrap/>
            <w:vAlign w:val="center"/>
            <w:hideMark/>
          </w:tcPr>
          <w:p w14:paraId="4616E42E" w14:textId="77777777" w:rsidR="00581A96" w:rsidRPr="00315A7D" w:rsidRDefault="00581A96" w:rsidP="00581A96">
            <w:pPr>
              <w:jc w:val="center"/>
              <w:rPr>
                <w:bCs/>
              </w:rPr>
            </w:pPr>
            <w:r w:rsidRPr="00315A7D">
              <w:rPr>
                <w:bCs/>
              </w:rPr>
              <w:t>25-100</w:t>
            </w:r>
          </w:p>
        </w:tc>
        <w:tc>
          <w:tcPr>
            <w:tcW w:w="617" w:type="pct"/>
            <w:noWrap/>
            <w:vAlign w:val="center"/>
            <w:hideMark/>
          </w:tcPr>
          <w:p w14:paraId="773C83DC" w14:textId="77777777" w:rsidR="00581A96" w:rsidRPr="00315A7D" w:rsidRDefault="00581A96" w:rsidP="00581A96">
            <w:pPr>
              <w:jc w:val="center"/>
              <w:rPr>
                <w:bCs/>
              </w:rPr>
            </w:pPr>
            <w:r w:rsidRPr="00315A7D">
              <w:rPr>
                <w:bCs/>
              </w:rPr>
              <w:t>25-100</w:t>
            </w:r>
          </w:p>
        </w:tc>
      </w:tr>
      <w:tr w:rsidR="00581A96" w:rsidRPr="00E65513" w14:paraId="1A5B6831" w14:textId="77777777" w:rsidTr="00BD1257">
        <w:trPr>
          <w:trHeight w:val="315"/>
        </w:trPr>
        <w:tc>
          <w:tcPr>
            <w:tcW w:w="288" w:type="pct"/>
            <w:gridSpan w:val="2"/>
            <w:noWrap/>
            <w:vAlign w:val="center"/>
            <w:hideMark/>
          </w:tcPr>
          <w:p w14:paraId="56DFA429" w14:textId="77777777" w:rsidR="00581A96" w:rsidRPr="00315A7D" w:rsidRDefault="00581A96" w:rsidP="00581A96">
            <w:pPr>
              <w:jc w:val="center"/>
              <w:rPr>
                <w:b/>
                <w:bCs/>
              </w:rPr>
            </w:pPr>
          </w:p>
        </w:tc>
        <w:tc>
          <w:tcPr>
            <w:tcW w:w="1125" w:type="pct"/>
            <w:noWrap/>
            <w:vAlign w:val="center"/>
            <w:hideMark/>
          </w:tcPr>
          <w:p w14:paraId="5CA9985A" w14:textId="77777777" w:rsidR="00581A96" w:rsidRPr="00315A7D" w:rsidRDefault="00581A96" w:rsidP="00581A96">
            <w:pPr>
              <w:jc w:val="center"/>
              <w:rPr>
                <w:b/>
                <w:bCs/>
              </w:rPr>
            </w:pPr>
            <w:r w:rsidRPr="00315A7D">
              <w:rPr>
                <w:b/>
                <w:bCs/>
              </w:rPr>
              <w:t>Vitamin</w:t>
            </w:r>
            <w:r>
              <w:rPr>
                <w:b/>
                <w:bCs/>
              </w:rPr>
              <w:t>a</w:t>
            </w:r>
            <w:r w:rsidRPr="00315A7D">
              <w:rPr>
                <w:b/>
                <w:bCs/>
              </w:rPr>
              <w:t xml:space="preserve"> K</w:t>
            </w:r>
          </w:p>
        </w:tc>
        <w:tc>
          <w:tcPr>
            <w:tcW w:w="801" w:type="pct"/>
            <w:noWrap/>
            <w:vAlign w:val="center"/>
            <w:hideMark/>
          </w:tcPr>
          <w:p w14:paraId="71469E44" w14:textId="77777777" w:rsidR="00581A96" w:rsidRPr="00315A7D" w:rsidRDefault="00581A96" w:rsidP="00581A96">
            <w:pPr>
              <w:jc w:val="center"/>
              <w:rPr>
                <w:bCs/>
              </w:rPr>
            </w:pPr>
            <w:r w:rsidRPr="00315A7D">
              <w:rPr>
                <w:bCs/>
              </w:rPr>
              <w:t>1</w:t>
            </w:r>
          </w:p>
        </w:tc>
        <w:tc>
          <w:tcPr>
            <w:tcW w:w="579" w:type="pct"/>
            <w:noWrap/>
            <w:vAlign w:val="center"/>
            <w:hideMark/>
          </w:tcPr>
          <w:p w14:paraId="3D329449" w14:textId="77777777" w:rsidR="00581A96" w:rsidRPr="00315A7D" w:rsidRDefault="00581A96" w:rsidP="00581A96">
            <w:pPr>
              <w:jc w:val="center"/>
              <w:rPr>
                <w:bCs/>
              </w:rPr>
            </w:pPr>
            <w:r w:rsidRPr="00315A7D">
              <w:rPr>
                <w:bCs/>
              </w:rPr>
              <w:t>1</w:t>
            </w:r>
          </w:p>
        </w:tc>
        <w:tc>
          <w:tcPr>
            <w:tcW w:w="617" w:type="pct"/>
            <w:shd w:val="clear" w:color="auto" w:fill="D5DCE4" w:themeFill="text2" w:themeFillTint="33"/>
            <w:noWrap/>
            <w:vAlign w:val="center"/>
            <w:hideMark/>
          </w:tcPr>
          <w:p w14:paraId="586F787A" w14:textId="77777777" w:rsidR="00581A96" w:rsidRPr="00315A7D" w:rsidRDefault="00581A96" w:rsidP="00581A96">
            <w:pPr>
              <w:jc w:val="center"/>
              <w:rPr>
                <w:bCs/>
              </w:rPr>
            </w:pPr>
            <w:r w:rsidRPr="00315A7D">
              <w:rPr>
                <w:bCs/>
              </w:rPr>
              <w:t>1</w:t>
            </w:r>
          </w:p>
        </w:tc>
        <w:tc>
          <w:tcPr>
            <w:tcW w:w="969" w:type="pct"/>
            <w:noWrap/>
            <w:vAlign w:val="center"/>
            <w:hideMark/>
          </w:tcPr>
          <w:p w14:paraId="476DD6DB" w14:textId="77777777" w:rsidR="00581A96" w:rsidRPr="00315A7D" w:rsidRDefault="00581A96" w:rsidP="00581A96">
            <w:pPr>
              <w:jc w:val="center"/>
              <w:rPr>
                <w:bCs/>
              </w:rPr>
            </w:pPr>
            <w:r w:rsidRPr="00315A7D">
              <w:rPr>
                <w:bCs/>
              </w:rPr>
              <w:t>1</w:t>
            </w:r>
          </w:p>
        </w:tc>
        <w:tc>
          <w:tcPr>
            <w:tcW w:w="617" w:type="pct"/>
            <w:noWrap/>
            <w:vAlign w:val="center"/>
            <w:hideMark/>
          </w:tcPr>
          <w:p w14:paraId="5BD87708" w14:textId="77777777" w:rsidR="00581A96" w:rsidRPr="00315A7D" w:rsidRDefault="00581A96" w:rsidP="00581A96">
            <w:pPr>
              <w:jc w:val="center"/>
              <w:rPr>
                <w:bCs/>
              </w:rPr>
            </w:pPr>
            <w:r w:rsidRPr="00315A7D">
              <w:rPr>
                <w:bCs/>
              </w:rPr>
              <w:t>1</w:t>
            </w:r>
          </w:p>
        </w:tc>
      </w:tr>
      <w:tr w:rsidR="00581A96" w:rsidRPr="00E65513" w14:paraId="4D83BA01" w14:textId="77777777" w:rsidTr="00BD1257">
        <w:trPr>
          <w:trHeight w:val="315"/>
        </w:trPr>
        <w:tc>
          <w:tcPr>
            <w:tcW w:w="288" w:type="pct"/>
            <w:gridSpan w:val="2"/>
            <w:noWrap/>
            <w:vAlign w:val="center"/>
            <w:hideMark/>
          </w:tcPr>
          <w:p w14:paraId="3FB8E410" w14:textId="77777777" w:rsidR="00581A96" w:rsidRPr="00315A7D" w:rsidRDefault="00581A96" w:rsidP="00581A96">
            <w:pPr>
              <w:jc w:val="center"/>
              <w:rPr>
                <w:b/>
                <w:bCs/>
              </w:rPr>
            </w:pPr>
          </w:p>
        </w:tc>
        <w:tc>
          <w:tcPr>
            <w:tcW w:w="1125" w:type="pct"/>
            <w:noWrap/>
            <w:vAlign w:val="center"/>
            <w:hideMark/>
          </w:tcPr>
          <w:p w14:paraId="3311FF7F" w14:textId="77777777" w:rsidR="00581A96" w:rsidRPr="00315A7D" w:rsidRDefault="00581A96" w:rsidP="00581A96">
            <w:pPr>
              <w:jc w:val="center"/>
              <w:rPr>
                <w:b/>
                <w:bCs/>
              </w:rPr>
            </w:pPr>
            <w:r>
              <w:rPr>
                <w:b/>
                <w:bCs/>
              </w:rPr>
              <w:t>Tiamina</w:t>
            </w:r>
          </w:p>
        </w:tc>
        <w:tc>
          <w:tcPr>
            <w:tcW w:w="801" w:type="pct"/>
            <w:noWrap/>
            <w:vAlign w:val="center"/>
            <w:hideMark/>
          </w:tcPr>
          <w:p w14:paraId="54838221" w14:textId="77777777" w:rsidR="00581A96" w:rsidRPr="00315A7D" w:rsidRDefault="00581A96" w:rsidP="00581A96">
            <w:pPr>
              <w:jc w:val="center"/>
              <w:rPr>
                <w:bCs/>
              </w:rPr>
            </w:pPr>
            <w:r w:rsidRPr="00315A7D">
              <w:rPr>
                <w:bCs/>
              </w:rPr>
              <w:t>10</w:t>
            </w:r>
          </w:p>
        </w:tc>
        <w:tc>
          <w:tcPr>
            <w:tcW w:w="579" w:type="pct"/>
            <w:noWrap/>
            <w:vAlign w:val="center"/>
            <w:hideMark/>
          </w:tcPr>
          <w:p w14:paraId="54240168" w14:textId="77777777" w:rsidR="00581A96" w:rsidRPr="00315A7D" w:rsidRDefault="00581A96" w:rsidP="00581A96">
            <w:pPr>
              <w:jc w:val="center"/>
              <w:rPr>
                <w:bCs/>
              </w:rPr>
            </w:pPr>
            <w:r w:rsidRPr="00315A7D">
              <w:rPr>
                <w:bCs/>
              </w:rPr>
              <w:t>10</w:t>
            </w:r>
          </w:p>
        </w:tc>
        <w:tc>
          <w:tcPr>
            <w:tcW w:w="617" w:type="pct"/>
            <w:shd w:val="clear" w:color="auto" w:fill="D5DCE4" w:themeFill="text2" w:themeFillTint="33"/>
            <w:noWrap/>
            <w:vAlign w:val="center"/>
            <w:hideMark/>
          </w:tcPr>
          <w:p w14:paraId="0456CF52" w14:textId="77777777" w:rsidR="00581A96" w:rsidRPr="00315A7D" w:rsidRDefault="00581A96" w:rsidP="00581A96">
            <w:pPr>
              <w:jc w:val="center"/>
              <w:rPr>
                <w:bCs/>
              </w:rPr>
            </w:pPr>
            <w:r w:rsidRPr="00315A7D">
              <w:rPr>
                <w:bCs/>
              </w:rPr>
              <w:t>10</w:t>
            </w:r>
          </w:p>
        </w:tc>
        <w:tc>
          <w:tcPr>
            <w:tcW w:w="969" w:type="pct"/>
            <w:noWrap/>
            <w:vAlign w:val="center"/>
            <w:hideMark/>
          </w:tcPr>
          <w:p w14:paraId="115C3CC8" w14:textId="77777777" w:rsidR="00581A96" w:rsidRPr="00315A7D" w:rsidRDefault="00581A96" w:rsidP="00581A96">
            <w:pPr>
              <w:jc w:val="center"/>
              <w:rPr>
                <w:bCs/>
              </w:rPr>
            </w:pPr>
            <w:r w:rsidRPr="00315A7D">
              <w:rPr>
                <w:bCs/>
              </w:rPr>
              <w:t>10</w:t>
            </w:r>
          </w:p>
        </w:tc>
        <w:tc>
          <w:tcPr>
            <w:tcW w:w="617" w:type="pct"/>
            <w:noWrap/>
            <w:vAlign w:val="center"/>
            <w:hideMark/>
          </w:tcPr>
          <w:p w14:paraId="1A947CC8" w14:textId="77777777" w:rsidR="00581A96" w:rsidRPr="00315A7D" w:rsidRDefault="00581A96" w:rsidP="00581A96">
            <w:pPr>
              <w:jc w:val="center"/>
              <w:rPr>
                <w:bCs/>
              </w:rPr>
            </w:pPr>
            <w:r w:rsidRPr="00315A7D">
              <w:rPr>
                <w:bCs/>
              </w:rPr>
              <w:t>10</w:t>
            </w:r>
          </w:p>
        </w:tc>
      </w:tr>
      <w:tr w:rsidR="00581A96" w:rsidRPr="00E65513" w14:paraId="5422B2C0" w14:textId="77777777" w:rsidTr="00BD1257">
        <w:trPr>
          <w:trHeight w:val="315"/>
        </w:trPr>
        <w:tc>
          <w:tcPr>
            <w:tcW w:w="288" w:type="pct"/>
            <w:gridSpan w:val="2"/>
            <w:noWrap/>
            <w:vAlign w:val="center"/>
            <w:hideMark/>
          </w:tcPr>
          <w:p w14:paraId="51839ECA" w14:textId="77777777" w:rsidR="00581A96" w:rsidRPr="00315A7D" w:rsidRDefault="00581A96" w:rsidP="00581A96">
            <w:pPr>
              <w:jc w:val="center"/>
              <w:rPr>
                <w:b/>
                <w:bCs/>
              </w:rPr>
            </w:pPr>
          </w:p>
        </w:tc>
        <w:tc>
          <w:tcPr>
            <w:tcW w:w="1125" w:type="pct"/>
            <w:noWrap/>
            <w:vAlign w:val="center"/>
            <w:hideMark/>
          </w:tcPr>
          <w:p w14:paraId="416F90D6" w14:textId="77777777" w:rsidR="00581A96" w:rsidRPr="00315A7D" w:rsidRDefault="00581A96" w:rsidP="00581A96">
            <w:pPr>
              <w:jc w:val="center"/>
              <w:rPr>
                <w:b/>
                <w:bCs/>
              </w:rPr>
            </w:pPr>
            <w:r w:rsidRPr="00315A7D">
              <w:rPr>
                <w:b/>
                <w:bCs/>
              </w:rPr>
              <w:t>Riboflavin</w:t>
            </w:r>
            <w:r>
              <w:rPr>
                <w:b/>
                <w:bCs/>
              </w:rPr>
              <w:t>a</w:t>
            </w:r>
          </w:p>
        </w:tc>
        <w:tc>
          <w:tcPr>
            <w:tcW w:w="801" w:type="pct"/>
            <w:noWrap/>
            <w:vAlign w:val="center"/>
            <w:hideMark/>
          </w:tcPr>
          <w:p w14:paraId="70143955" w14:textId="77777777" w:rsidR="00581A96" w:rsidRPr="00315A7D" w:rsidRDefault="00581A96" w:rsidP="00581A96">
            <w:pPr>
              <w:jc w:val="center"/>
              <w:rPr>
                <w:bCs/>
              </w:rPr>
            </w:pPr>
            <w:r w:rsidRPr="00315A7D">
              <w:rPr>
                <w:bCs/>
              </w:rPr>
              <w:t>5</w:t>
            </w:r>
          </w:p>
        </w:tc>
        <w:tc>
          <w:tcPr>
            <w:tcW w:w="579" w:type="pct"/>
            <w:noWrap/>
            <w:vAlign w:val="center"/>
            <w:hideMark/>
          </w:tcPr>
          <w:p w14:paraId="52E858AE" w14:textId="77777777" w:rsidR="00581A96" w:rsidRPr="00315A7D" w:rsidRDefault="00581A96" w:rsidP="00581A96">
            <w:pPr>
              <w:jc w:val="center"/>
              <w:rPr>
                <w:bCs/>
              </w:rPr>
            </w:pPr>
            <w:r w:rsidRPr="00315A7D">
              <w:rPr>
                <w:bCs/>
              </w:rPr>
              <w:t>5</w:t>
            </w:r>
          </w:p>
        </w:tc>
        <w:tc>
          <w:tcPr>
            <w:tcW w:w="617" w:type="pct"/>
            <w:shd w:val="clear" w:color="auto" w:fill="D5DCE4" w:themeFill="text2" w:themeFillTint="33"/>
            <w:noWrap/>
            <w:vAlign w:val="center"/>
            <w:hideMark/>
          </w:tcPr>
          <w:p w14:paraId="369EED25" w14:textId="77777777" w:rsidR="00581A96" w:rsidRPr="00315A7D" w:rsidRDefault="00581A96" w:rsidP="00581A96">
            <w:pPr>
              <w:jc w:val="center"/>
              <w:rPr>
                <w:bCs/>
              </w:rPr>
            </w:pPr>
            <w:r w:rsidRPr="00315A7D">
              <w:rPr>
                <w:bCs/>
              </w:rPr>
              <w:t>5</w:t>
            </w:r>
          </w:p>
        </w:tc>
        <w:tc>
          <w:tcPr>
            <w:tcW w:w="969" w:type="pct"/>
            <w:noWrap/>
            <w:vAlign w:val="center"/>
            <w:hideMark/>
          </w:tcPr>
          <w:p w14:paraId="09FC676E" w14:textId="77777777" w:rsidR="00581A96" w:rsidRPr="00315A7D" w:rsidRDefault="00581A96" w:rsidP="00581A96">
            <w:pPr>
              <w:jc w:val="center"/>
              <w:rPr>
                <w:bCs/>
              </w:rPr>
            </w:pPr>
            <w:r w:rsidRPr="00315A7D">
              <w:rPr>
                <w:bCs/>
              </w:rPr>
              <w:t>5</w:t>
            </w:r>
          </w:p>
        </w:tc>
        <w:tc>
          <w:tcPr>
            <w:tcW w:w="617" w:type="pct"/>
            <w:noWrap/>
            <w:vAlign w:val="center"/>
            <w:hideMark/>
          </w:tcPr>
          <w:p w14:paraId="3318A946" w14:textId="77777777" w:rsidR="00581A96" w:rsidRPr="00315A7D" w:rsidRDefault="00581A96" w:rsidP="00581A96">
            <w:pPr>
              <w:jc w:val="center"/>
              <w:rPr>
                <w:bCs/>
              </w:rPr>
            </w:pPr>
            <w:r w:rsidRPr="00315A7D">
              <w:rPr>
                <w:bCs/>
              </w:rPr>
              <w:t>5</w:t>
            </w:r>
          </w:p>
        </w:tc>
      </w:tr>
      <w:tr w:rsidR="00581A96" w:rsidRPr="00E65513" w14:paraId="5FA4637E" w14:textId="77777777" w:rsidTr="00BD1257">
        <w:trPr>
          <w:trHeight w:val="315"/>
        </w:trPr>
        <w:tc>
          <w:tcPr>
            <w:tcW w:w="288" w:type="pct"/>
            <w:gridSpan w:val="2"/>
            <w:noWrap/>
            <w:vAlign w:val="center"/>
            <w:hideMark/>
          </w:tcPr>
          <w:p w14:paraId="52306529" w14:textId="77777777" w:rsidR="00581A96" w:rsidRPr="00315A7D" w:rsidRDefault="00581A96" w:rsidP="00581A96">
            <w:pPr>
              <w:jc w:val="center"/>
              <w:rPr>
                <w:b/>
                <w:bCs/>
              </w:rPr>
            </w:pPr>
          </w:p>
        </w:tc>
        <w:tc>
          <w:tcPr>
            <w:tcW w:w="1125" w:type="pct"/>
            <w:noWrap/>
            <w:vAlign w:val="center"/>
            <w:hideMark/>
          </w:tcPr>
          <w:p w14:paraId="25A5C7F0" w14:textId="77777777" w:rsidR="00581A96" w:rsidRPr="00315A7D" w:rsidRDefault="00581A96" w:rsidP="00581A96">
            <w:pPr>
              <w:jc w:val="center"/>
              <w:rPr>
                <w:b/>
                <w:bCs/>
              </w:rPr>
            </w:pPr>
            <w:r>
              <w:rPr>
                <w:b/>
                <w:bCs/>
              </w:rPr>
              <w:t>Piridoxina</w:t>
            </w:r>
          </w:p>
        </w:tc>
        <w:tc>
          <w:tcPr>
            <w:tcW w:w="801" w:type="pct"/>
            <w:noWrap/>
            <w:vAlign w:val="center"/>
            <w:hideMark/>
          </w:tcPr>
          <w:p w14:paraId="63F40732" w14:textId="77777777" w:rsidR="00581A96" w:rsidRPr="00315A7D" w:rsidRDefault="00581A96" w:rsidP="00581A96">
            <w:pPr>
              <w:jc w:val="center"/>
              <w:rPr>
                <w:bCs/>
              </w:rPr>
            </w:pPr>
            <w:r w:rsidRPr="00315A7D">
              <w:rPr>
                <w:bCs/>
              </w:rPr>
              <w:t>6</w:t>
            </w:r>
          </w:p>
        </w:tc>
        <w:tc>
          <w:tcPr>
            <w:tcW w:w="579" w:type="pct"/>
            <w:noWrap/>
            <w:vAlign w:val="center"/>
            <w:hideMark/>
          </w:tcPr>
          <w:p w14:paraId="23C4EE2B" w14:textId="77777777" w:rsidR="00581A96" w:rsidRPr="00315A7D" w:rsidRDefault="00581A96" w:rsidP="00581A96">
            <w:pPr>
              <w:jc w:val="center"/>
              <w:rPr>
                <w:bCs/>
              </w:rPr>
            </w:pPr>
            <w:r w:rsidRPr="00315A7D">
              <w:rPr>
                <w:bCs/>
              </w:rPr>
              <w:t>6</w:t>
            </w:r>
          </w:p>
        </w:tc>
        <w:tc>
          <w:tcPr>
            <w:tcW w:w="617" w:type="pct"/>
            <w:shd w:val="clear" w:color="auto" w:fill="D5DCE4" w:themeFill="text2" w:themeFillTint="33"/>
            <w:noWrap/>
            <w:vAlign w:val="center"/>
            <w:hideMark/>
          </w:tcPr>
          <w:p w14:paraId="54F1BBC4" w14:textId="77777777" w:rsidR="00581A96" w:rsidRPr="00315A7D" w:rsidRDefault="00581A96" w:rsidP="00581A96">
            <w:pPr>
              <w:jc w:val="center"/>
              <w:rPr>
                <w:bCs/>
              </w:rPr>
            </w:pPr>
            <w:r w:rsidRPr="00315A7D">
              <w:rPr>
                <w:bCs/>
              </w:rPr>
              <w:t>6</w:t>
            </w:r>
          </w:p>
        </w:tc>
        <w:tc>
          <w:tcPr>
            <w:tcW w:w="969" w:type="pct"/>
            <w:noWrap/>
            <w:vAlign w:val="center"/>
            <w:hideMark/>
          </w:tcPr>
          <w:p w14:paraId="58BD275E" w14:textId="77777777" w:rsidR="00581A96" w:rsidRPr="00315A7D" w:rsidRDefault="00581A96" w:rsidP="00581A96">
            <w:pPr>
              <w:jc w:val="center"/>
              <w:rPr>
                <w:bCs/>
              </w:rPr>
            </w:pPr>
            <w:r w:rsidRPr="00315A7D">
              <w:rPr>
                <w:bCs/>
              </w:rPr>
              <w:t>6</w:t>
            </w:r>
          </w:p>
        </w:tc>
        <w:tc>
          <w:tcPr>
            <w:tcW w:w="617" w:type="pct"/>
            <w:noWrap/>
            <w:vAlign w:val="center"/>
            <w:hideMark/>
          </w:tcPr>
          <w:p w14:paraId="6B9C20D4" w14:textId="77777777" w:rsidR="00581A96" w:rsidRPr="00315A7D" w:rsidRDefault="00581A96" w:rsidP="00581A96">
            <w:pPr>
              <w:jc w:val="center"/>
              <w:rPr>
                <w:bCs/>
              </w:rPr>
            </w:pPr>
            <w:r w:rsidRPr="00315A7D">
              <w:rPr>
                <w:bCs/>
              </w:rPr>
              <w:t>6</w:t>
            </w:r>
          </w:p>
        </w:tc>
      </w:tr>
      <w:tr w:rsidR="00581A96" w:rsidRPr="00E65513" w14:paraId="0A90F652" w14:textId="77777777" w:rsidTr="00BD1257">
        <w:trPr>
          <w:trHeight w:val="315"/>
        </w:trPr>
        <w:tc>
          <w:tcPr>
            <w:tcW w:w="288" w:type="pct"/>
            <w:gridSpan w:val="2"/>
            <w:noWrap/>
            <w:vAlign w:val="center"/>
            <w:hideMark/>
          </w:tcPr>
          <w:p w14:paraId="4089C9FE" w14:textId="77777777" w:rsidR="00581A96" w:rsidRPr="00315A7D" w:rsidRDefault="00581A96" w:rsidP="00581A96">
            <w:pPr>
              <w:jc w:val="center"/>
              <w:rPr>
                <w:b/>
                <w:bCs/>
              </w:rPr>
            </w:pPr>
          </w:p>
        </w:tc>
        <w:tc>
          <w:tcPr>
            <w:tcW w:w="1125" w:type="pct"/>
            <w:noWrap/>
            <w:vAlign w:val="center"/>
            <w:hideMark/>
          </w:tcPr>
          <w:p w14:paraId="0116DA5D" w14:textId="77777777" w:rsidR="00581A96" w:rsidRPr="00315A7D" w:rsidRDefault="00581A96" w:rsidP="00581A96">
            <w:pPr>
              <w:jc w:val="center"/>
              <w:rPr>
                <w:b/>
                <w:bCs/>
              </w:rPr>
            </w:pPr>
            <w:r>
              <w:rPr>
                <w:b/>
                <w:bCs/>
              </w:rPr>
              <w:t>Ácido pantoténico</w:t>
            </w:r>
          </w:p>
        </w:tc>
        <w:tc>
          <w:tcPr>
            <w:tcW w:w="801" w:type="pct"/>
            <w:noWrap/>
            <w:vAlign w:val="center"/>
            <w:hideMark/>
          </w:tcPr>
          <w:p w14:paraId="64C3C107" w14:textId="77777777" w:rsidR="00581A96" w:rsidRPr="00315A7D" w:rsidRDefault="00581A96" w:rsidP="00581A96">
            <w:pPr>
              <w:jc w:val="center"/>
              <w:rPr>
                <w:bCs/>
              </w:rPr>
            </w:pPr>
            <w:r w:rsidRPr="00315A7D">
              <w:rPr>
                <w:bCs/>
              </w:rPr>
              <w:t>20</w:t>
            </w:r>
          </w:p>
        </w:tc>
        <w:tc>
          <w:tcPr>
            <w:tcW w:w="579" w:type="pct"/>
            <w:noWrap/>
            <w:vAlign w:val="center"/>
            <w:hideMark/>
          </w:tcPr>
          <w:p w14:paraId="44D11FEE" w14:textId="77777777" w:rsidR="00581A96" w:rsidRPr="00315A7D" w:rsidRDefault="00581A96" w:rsidP="00581A96">
            <w:pPr>
              <w:jc w:val="center"/>
              <w:rPr>
                <w:bCs/>
              </w:rPr>
            </w:pPr>
            <w:r w:rsidRPr="00315A7D">
              <w:rPr>
                <w:bCs/>
              </w:rPr>
              <w:t>20</w:t>
            </w:r>
          </w:p>
        </w:tc>
        <w:tc>
          <w:tcPr>
            <w:tcW w:w="617" w:type="pct"/>
            <w:shd w:val="clear" w:color="auto" w:fill="D5DCE4" w:themeFill="text2" w:themeFillTint="33"/>
            <w:noWrap/>
            <w:vAlign w:val="center"/>
            <w:hideMark/>
          </w:tcPr>
          <w:p w14:paraId="25C2D277" w14:textId="77777777" w:rsidR="00581A96" w:rsidRPr="00315A7D" w:rsidRDefault="00581A96" w:rsidP="00581A96">
            <w:pPr>
              <w:jc w:val="center"/>
              <w:rPr>
                <w:bCs/>
              </w:rPr>
            </w:pPr>
            <w:r w:rsidRPr="00315A7D">
              <w:rPr>
                <w:bCs/>
              </w:rPr>
              <w:t>20</w:t>
            </w:r>
          </w:p>
        </w:tc>
        <w:tc>
          <w:tcPr>
            <w:tcW w:w="969" w:type="pct"/>
            <w:noWrap/>
            <w:vAlign w:val="center"/>
            <w:hideMark/>
          </w:tcPr>
          <w:p w14:paraId="3E10F360" w14:textId="77777777" w:rsidR="00581A96" w:rsidRPr="00315A7D" w:rsidRDefault="00581A96" w:rsidP="00581A96">
            <w:pPr>
              <w:jc w:val="center"/>
              <w:rPr>
                <w:bCs/>
              </w:rPr>
            </w:pPr>
            <w:r w:rsidRPr="00315A7D">
              <w:rPr>
                <w:bCs/>
              </w:rPr>
              <w:t>20</w:t>
            </w:r>
          </w:p>
        </w:tc>
        <w:tc>
          <w:tcPr>
            <w:tcW w:w="617" w:type="pct"/>
            <w:noWrap/>
            <w:vAlign w:val="center"/>
            <w:hideMark/>
          </w:tcPr>
          <w:p w14:paraId="2B55830B" w14:textId="77777777" w:rsidR="00581A96" w:rsidRPr="00315A7D" w:rsidRDefault="00581A96" w:rsidP="00581A96">
            <w:pPr>
              <w:jc w:val="center"/>
              <w:rPr>
                <w:bCs/>
              </w:rPr>
            </w:pPr>
            <w:r w:rsidRPr="00315A7D">
              <w:rPr>
                <w:bCs/>
              </w:rPr>
              <w:t>20</w:t>
            </w:r>
          </w:p>
        </w:tc>
      </w:tr>
      <w:tr w:rsidR="00581A96" w:rsidRPr="00E65513" w14:paraId="53DD5FA8" w14:textId="77777777" w:rsidTr="00BD1257">
        <w:trPr>
          <w:trHeight w:val="315"/>
        </w:trPr>
        <w:tc>
          <w:tcPr>
            <w:tcW w:w="288" w:type="pct"/>
            <w:gridSpan w:val="2"/>
            <w:noWrap/>
            <w:vAlign w:val="center"/>
            <w:hideMark/>
          </w:tcPr>
          <w:p w14:paraId="7646598A" w14:textId="77777777" w:rsidR="00581A96" w:rsidRPr="00315A7D" w:rsidRDefault="00581A96" w:rsidP="00581A96">
            <w:pPr>
              <w:jc w:val="center"/>
              <w:rPr>
                <w:b/>
                <w:bCs/>
              </w:rPr>
            </w:pPr>
          </w:p>
        </w:tc>
        <w:tc>
          <w:tcPr>
            <w:tcW w:w="1125" w:type="pct"/>
            <w:noWrap/>
            <w:vAlign w:val="center"/>
            <w:hideMark/>
          </w:tcPr>
          <w:p w14:paraId="03E5F45A" w14:textId="77777777" w:rsidR="00581A96" w:rsidRPr="00315A7D" w:rsidRDefault="00581A96" w:rsidP="00581A96">
            <w:pPr>
              <w:jc w:val="center"/>
              <w:rPr>
                <w:b/>
                <w:bCs/>
              </w:rPr>
            </w:pPr>
            <w:r w:rsidRPr="00315A7D">
              <w:rPr>
                <w:b/>
                <w:bCs/>
              </w:rPr>
              <w:t>Niacin</w:t>
            </w:r>
            <w:r>
              <w:rPr>
                <w:b/>
                <w:bCs/>
              </w:rPr>
              <w:t>a</w:t>
            </w:r>
          </w:p>
        </w:tc>
        <w:tc>
          <w:tcPr>
            <w:tcW w:w="801" w:type="pct"/>
            <w:noWrap/>
            <w:vAlign w:val="center"/>
            <w:hideMark/>
          </w:tcPr>
          <w:p w14:paraId="27DBE5DB" w14:textId="77777777" w:rsidR="00581A96" w:rsidRPr="00315A7D" w:rsidRDefault="00581A96" w:rsidP="00581A96">
            <w:pPr>
              <w:jc w:val="center"/>
              <w:rPr>
                <w:bCs/>
              </w:rPr>
            </w:pPr>
            <w:r w:rsidRPr="00315A7D">
              <w:rPr>
                <w:bCs/>
              </w:rPr>
              <w:t>10</w:t>
            </w:r>
          </w:p>
        </w:tc>
        <w:tc>
          <w:tcPr>
            <w:tcW w:w="579" w:type="pct"/>
            <w:noWrap/>
            <w:vAlign w:val="center"/>
            <w:hideMark/>
          </w:tcPr>
          <w:p w14:paraId="3A0DCF23" w14:textId="77777777" w:rsidR="00581A96" w:rsidRPr="00315A7D" w:rsidRDefault="00581A96" w:rsidP="00581A96">
            <w:pPr>
              <w:jc w:val="center"/>
              <w:rPr>
                <w:bCs/>
              </w:rPr>
            </w:pPr>
            <w:r w:rsidRPr="00315A7D">
              <w:rPr>
                <w:bCs/>
              </w:rPr>
              <w:t>10</w:t>
            </w:r>
          </w:p>
        </w:tc>
        <w:tc>
          <w:tcPr>
            <w:tcW w:w="617" w:type="pct"/>
            <w:shd w:val="clear" w:color="auto" w:fill="D5DCE4" w:themeFill="text2" w:themeFillTint="33"/>
            <w:noWrap/>
            <w:vAlign w:val="center"/>
            <w:hideMark/>
          </w:tcPr>
          <w:p w14:paraId="3ED03D9E" w14:textId="77777777" w:rsidR="00581A96" w:rsidRPr="00315A7D" w:rsidRDefault="00581A96" w:rsidP="00581A96">
            <w:pPr>
              <w:jc w:val="center"/>
              <w:rPr>
                <w:bCs/>
              </w:rPr>
            </w:pPr>
            <w:r w:rsidRPr="00315A7D">
              <w:rPr>
                <w:bCs/>
              </w:rPr>
              <w:t>10</w:t>
            </w:r>
          </w:p>
        </w:tc>
        <w:tc>
          <w:tcPr>
            <w:tcW w:w="969" w:type="pct"/>
            <w:noWrap/>
            <w:vAlign w:val="center"/>
            <w:hideMark/>
          </w:tcPr>
          <w:p w14:paraId="55D8B050" w14:textId="77777777" w:rsidR="00581A96" w:rsidRPr="00315A7D" w:rsidRDefault="00581A96" w:rsidP="00581A96">
            <w:pPr>
              <w:jc w:val="center"/>
              <w:rPr>
                <w:bCs/>
              </w:rPr>
            </w:pPr>
            <w:r w:rsidRPr="00315A7D">
              <w:rPr>
                <w:bCs/>
              </w:rPr>
              <w:t>10</w:t>
            </w:r>
          </w:p>
        </w:tc>
        <w:tc>
          <w:tcPr>
            <w:tcW w:w="617" w:type="pct"/>
            <w:noWrap/>
            <w:vAlign w:val="center"/>
            <w:hideMark/>
          </w:tcPr>
          <w:p w14:paraId="74F0C5B3" w14:textId="77777777" w:rsidR="00581A96" w:rsidRPr="00315A7D" w:rsidRDefault="00581A96" w:rsidP="00581A96">
            <w:pPr>
              <w:jc w:val="center"/>
              <w:rPr>
                <w:bCs/>
              </w:rPr>
            </w:pPr>
            <w:r w:rsidRPr="00315A7D">
              <w:rPr>
                <w:bCs/>
              </w:rPr>
              <w:t>10</w:t>
            </w:r>
          </w:p>
        </w:tc>
      </w:tr>
      <w:tr w:rsidR="00581A96" w:rsidRPr="00E65513" w14:paraId="4F24B385" w14:textId="77777777" w:rsidTr="00BD1257">
        <w:trPr>
          <w:trHeight w:val="315"/>
        </w:trPr>
        <w:tc>
          <w:tcPr>
            <w:tcW w:w="288" w:type="pct"/>
            <w:gridSpan w:val="2"/>
            <w:noWrap/>
            <w:vAlign w:val="center"/>
            <w:hideMark/>
          </w:tcPr>
          <w:p w14:paraId="6EABA524" w14:textId="77777777" w:rsidR="00581A96" w:rsidRPr="00315A7D" w:rsidRDefault="00581A96" w:rsidP="00581A96">
            <w:pPr>
              <w:jc w:val="center"/>
              <w:rPr>
                <w:b/>
                <w:bCs/>
              </w:rPr>
            </w:pPr>
          </w:p>
        </w:tc>
        <w:tc>
          <w:tcPr>
            <w:tcW w:w="1125" w:type="pct"/>
            <w:noWrap/>
            <w:vAlign w:val="center"/>
            <w:hideMark/>
          </w:tcPr>
          <w:p w14:paraId="49EB529C" w14:textId="77777777" w:rsidR="00581A96" w:rsidRPr="00315A7D" w:rsidRDefault="00581A96" w:rsidP="00581A96">
            <w:pPr>
              <w:jc w:val="center"/>
              <w:rPr>
                <w:b/>
                <w:bCs/>
              </w:rPr>
            </w:pPr>
            <w:r>
              <w:rPr>
                <w:b/>
                <w:bCs/>
              </w:rPr>
              <w:t>Ácido fólico</w:t>
            </w:r>
          </w:p>
        </w:tc>
        <w:tc>
          <w:tcPr>
            <w:tcW w:w="801" w:type="pct"/>
            <w:noWrap/>
            <w:vAlign w:val="center"/>
            <w:hideMark/>
          </w:tcPr>
          <w:p w14:paraId="63CD0050" w14:textId="77777777" w:rsidR="00581A96" w:rsidRPr="00315A7D" w:rsidRDefault="00581A96" w:rsidP="00581A96">
            <w:pPr>
              <w:jc w:val="center"/>
              <w:rPr>
                <w:bCs/>
              </w:rPr>
            </w:pPr>
            <w:r w:rsidRPr="00315A7D">
              <w:rPr>
                <w:bCs/>
              </w:rPr>
              <w:t>2</w:t>
            </w:r>
          </w:p>
        </w:tc>
        <w:tc>
          <w:tcPr>
            <w:tcW w:w="579" w:type="pct"/>
            <w:noWrap/>
            <w:vAlign w:val="center"/>
            <w:hideMark/>
          </w:tcPr>
          <w:p w14:paraId="4A91EE81" w14:textId="77777777" w:rsidR="00581A96" w:rsidRPr="00315A7D" w:rsidRDefault="00581A96" w:rsidP="00581A96">
            <w:pPr>
              <w:jc w:val="center"/>
              <w:rPr>
                <w:bCs/>
              </w:rPr>
            </w:pPr>
            <w:r w:rsidRPr="00315A7D">
              <w:rPr>
                <w:bCs/>
              </w:rPr>
              <w:t>2</w:t>
            </w:r>
          </w:p>
        </w:tc>
        <w:tc>
          <w:tcPr>
            <w:tcW w:w="617" w:type="pct"/>
            <w:shd w:val="clear" w:color="auto" w:fill="D5DCE4" w:themeFill="text2" w:themeFillTint="33"/>
            <w:noWrap/>
            <w:vAlign w:val="center"/>
            <w:hideMark/>
          </w:tcPr>
          <w:p w14:paraId="5B77A4DA" w14:textId="77777777" w:rsidR="00581A96" w:rsidRPr="00315A7D" w:rsidRDefault="00581A96" w:rsidP="00581A96">
            <w:pPr>
              <w:jc w:val="center"/>
              <w:rPr>
                <w:bCs/>
              </w:rPr>
            </w:pPr>
            <w:r w:rsidRPr="00315A7D">
              <w:rPr>
                <w:bCs/>
              </w:rPr>
              <w:t>2</w:t>
            </w:r>
          </w:p>
        </w:tc>
        <w:tc>
          <w:tcPr>
            <w:tcW w:w="969" w:type="pct"/>
            <w:noWrap/>
            <w:vAlign w:val="center"/>
            <w:hideMark/>
          </w:tcPr>
          <w:p w14:paraId="17FC1ECE" w14:textId="77777777" w:rsidR="00581A96" w:rsidRPr="00315A7D" w:rsidRDefault="00581A96" w:rsidP="00581A96">
            <w:pPr>
              <w:jc w:val="center"/>
              <w:rPr>
                <w:bCs/>
              </w:rPr>
            </w:pPr>
            <w:r w:rsidRPr="00315A7D">
              <w:rPr>
                <w:bCs/>
              </w:rPr>
              <w:t>2</w:t>
            </w:r>
          </w:p>
        </w:tc>
        <w:tc>
          <w:tcPr>
            <w:tcW w:w="617" w:type="pct"/>
            <w:noWrap/>
            <w:vAlign w:val="center"/>
            <w:hideMark/>
          </w:tcPr>
          <w:p w14:paraId="3E3695FC" w14:textId="77777777" w:rsidR="00581A96" w:rsidRPr="00315A7D" w:rsidRDefault="00581A96" w:rsidP="00581A96">
            <w:pPr>
              <w:jc w:val="center"/>
              <w:rPr>
                <w:bCs/>
              </w:rPr>
            </w:pPr>
            <w:r w:rsidRPr="00315A7D">
              <w:rPr>
                <w:bCs/>
              </w:rPr>
              <w:t>2</w:t>
            </w:r>
          </w:p>
        </w:tc>
      </w:tr>
      <w:tr w:rsidR="00581A96" w:rsidRPr="00E65513" w14:paraId="1596E001" w14:textId="77777777" w:rsidTr="00BD1257">
        <w:trPr>
          <w:trHeight w:val="315"/>
        </w:trPr>
        <w:tc>
          <w:tcPr>
            <w:tcW w:w="288" w:type="pct"/>
            <w:gridSpan w:val="2"/>
            <w:noWrap/>
            <w:vAlign w:val="center"/>
            <w:hideMark/>
          </w:tcPr>
          <w:p w14:paraId="4E07E063" w14:textId="77777777" w:rsidR="00581A96" w:rsidRPr="00315A7D" w:rsidRDefault="00581A96" w:rsidP="00581A96">
            <w:pPr>
              <w:jc w:val="center"/>
              <w:rPr>
                <w:b/>
                <w:bCs/>
              </w:rPr>
            </w:pPr>
          </w:p>
        </w:tc>
        <w:tc>
          <w:tcPr>
            <w:tcW w:w="1125" w:type="pct"/>
            <w:noWrap/>
            <w:vAlign w:val="center"/>
            <w:hideMark/>
          </w:tcPr>
          <w:p w14:paraId="1F382576" w14:textId="77777777" w:rsidR="00581A96" w:rsidRPr="00315A7D" w:rsidRDefault="00581A96" w:rsidP="00581A96">
            <w:pPr>
              <w:jc w:val="center"/>
              <w:rPr>
                <w:b/>
                <w:bCs/>
              </w:rPr>
            </w:pPr>
            <w:r w:rsidRPr="00315A7D">
              <w:rPr>
                <w:b/>
                <w:bCs/>
              </w:rPr>
              <w:t>Vitamin</w:t>
            </w:r>
            <w:r>
              <w:rPr>
                <w:b/>
                <w:bCs/>
              </w:rPr>
              <w:t>a</w:t>
            </w:r>
            <w:r w:rsidRPr="00315A7D">
              <w:rPr>
                <w:b/>
                <w:bCs/>
              </w:rPr>
              <w:t xml:space="preserve"> B12</w:t>
            </w:r>
          </w:p>
        </w:tc>
        <w:tc>
          <w:tcPr>
            <w:tcW w:w="801" w:type="pct"/>
            <w:noWrap/>
            <w:vAlign w:val="center"/>
            <w:hideMark/>
          </w:tcPr>
          <w:p w14:paraId="4801DE22" w14:textId="77777777" w:rsidR="00581A96" w:rsidRPr="00315A7D" w:rsidRDefault="00581A96" w:rsidP="00581A96">
            <w:pPr>
              <w:jc w:val="center"/>
              <w:rPr>
                <w:bCs/>
              </w:rPr>
            </w:pPr>
            <w:r>
              <w:rPr>
                <w:bCs/>
              </w:rPr>
              <w:t>0,</w:t>
            </w:r>
            <w:r w:rsidRPr="00315A7D">
              <w:rPr>
                <w:bCs/>
              </w:rPr>
              <w:t>02</w:t>
            </w:r>
          </w:p>
        </w:tc>
        <w:tc>
          <w:tcPr>
            <w:tcW w:w="579" w:type="pct"/>
            <w:noWrap/>
            <w:vAlign w:val="center"/>
            <w:hideMark/>
          </w:tcPr>
          <w:p w14:paraId="0AB39605" w14:textId="77777777" w:rsidR="00581A96" w:rsidRPr="00315A7D" w:rsidRDefault="00581A96" w:rsidP="00581A96">
            <w:pPr>
              <w:jc w:val="center"/>
              <w:rPr>
                <w:bCs/>
              </w:rPr>
            </w:pPr>
            <w:r>
              <w:rPr>
                <w:bCs/>
              </w:rPr>
              <w:t>0,</w:t>
            </w:r>
            <w:r w:rsidRPr="00315A7D">
              <w:rPr>
                <w:bCs/>
              </w:rPr>
              <w:t>02</w:t>
            </w:r>
          </w:p>
        </w:tc>
        <w:tc>
          <w:tcPr>
            <w:tcW w:w="617" w:type="pct"/>
            <w:shd w:val="clear" w:color="auto" w:fill="D5DCE4" w:themeFill="text2" w:themeFillTint="33"/>
            <w:noWrap/>
            <w:vAlign w:val="center"/>
            <w:hideMark/>
          </w:tcPr>
          <w:p w14:paraId="268F053A" w14:textId="77777777" w:rsidR="00581A96" w:rsidRPr="00315A7D" w:rsidRDefault="00581A96" w:rsidP="00581A96">
            <w:pPr>
              <w:jc w:val="center"/>
              <w:rPr>
                <w:bCs/>
              </w:rPr>
            </w:pPr>
            <w:r>
              <w:rPr>
                <w:bCs/>
              </w:rPr>
              <w:t>0,</w:t>
            </w:r>
            <w:r w:rsidRPr="00315A7D">
              <w:rPr>
                <w:bCs/>
              </w:rPr>
              <w:t>02</w:t>
            </w:r>
          </w:p>
        </w:tc>
        <w:tc>
          <w:tcPr>
            <w:tcW w:w="969" w:type="pct"/>
            <w:noWrap/>
            <w:vAlign w:val="center"/>
            <w:hideMark/>
          </w:tcPr>
          <w:p w14:paraId="57C83984" w14:textId="77777777" w:rsidR="00581A96" w:rsidRPr="00315A7D" w:rsidRDefault="00581A96" w:rsidP="00581A96">
            <w:pPr>
              <w:jc w:val="center"/>
              <w:rPr>
                <w:bCs/>
              </w:rPr>
            </w:pPr>
            <w:r>
              <w:rPr>
                <w:bCs/>
              </w:rPr>
              <w:t>0,</w:t>
            </w:r>
            <w:r w:rsidRPr="00315A7D">
              <w:rPr>
                <w:bCs/>
              </w:rPr>
              <w:t>02</w:t>
            </w:r>
          </w:p>
        </w:tc>
        <w:tc>
          <w:tcPr>
            <w:tcW w:w="617" w:type="pct"/>
            <w:noWrap/>
            <w:vAlign w:val="center"/>
            <w:hideMark/>
          </w:tcPr>
          <w:p w14:paraId="375366AE" w14:textId="77777777" w:rsidR="00581A96" w:rsidRPr="00315A7D" w:rsidRDefault="00581A96" w:rsidP="00581A96">
            <w:pPr>
              <w:jc w:val="center"/>
              <w:rPr>
                <w:bCs/>
              </w:rPr>
            </w:pPr>
            <w:r>
              <w:rPr>
                <w:bCs/>
              </w:rPr>
              <w:t>0,</w:t>
            </w:r>
            <w:r w:rsidRPr="00315A7D">
              <w:rPr>
                <w:bCs/>
              </w:rPr>
              <w:t>02</w:t>
            </w:r>
          </w:p>
        </w:tc>
      </w:tr>
      <w:tr w:rsidR="00581A96" w:rsidRPr="00E65513" w14:paraId="65569295" w14:textId="77777777" w:rsidTr="00BD1257">
        <w:trPr>
          <w:trHeight w:val="315"/>
        </w:trPr>
        <w:tc>
          <w:tcPr>
            <w:tcW w:w="288" w:type="pct"/>
            <w:gridSpan w:val="2"/>
            <w:noWrap/>
            <w:vAlign w:val="center"/>
            <w:hideMark/>
          </w:tcPr>
          <w:p w14:paraId="581C4214" w14:textId="77777777" w:rsidR="00581A96" w:rsidRPr="00315A7D" w:rsidRDefault="00581A96" w:rsidP="00581A96">
            <w:pPr>
              <w:jc w:val="center"/>
              <w:rPr>
                <w:b/>
                <w:bCs/>
              </w:rPr>
            </w:pPr>
          </w:p>
        </w:tc>
        <w:tc>
          <w:tcPr>
            <w:tcW w:w="1125" w:type="pct"/>
            <w:noWrap/>
            <w:vAlign w:val="center"/>
            <w:hideMark/>
          </w:tcPr>
          <w:p w14:paraId="4F1FF08D" w14:textId="77777777" w:rsidR="00581A96" w:rsidRPr="00315A7D" w:rsidRDefault="00581A96" w:rsidP="00581A96">
            <w:pPr>
              <w:jc w:val="center"/>
              <w:rPr>
                <w:b/>
                <w:bCs/>
              </w:rPr>
            </w:pPr>
            <w:r>
              <w:rPr>
                <w:b/>
                <w:bCs/>
              </w:rPr>
              <w:t>Colina</w:t>
            </w:r>
          </w:p>
        </w:tc>
        <w:tc>
          <w:tcPr>
            <w:tcW w:w="801" w:type="pct"/>
            <w:noWrap/>
            <w:vAlign w:val="center"/>
            <w:hideMark/>
          </w:tcPr>
          <w:p w14:paraId="175C31A8" w14:textId="77777777" w:rsidR="00581A96" w:rsidRPr="00315A7D" w:rsidRDefault="00581A96" w:rsidP="00581A96">
            <w:pPr>
              <w:jc w:val="center"/>
              <w:rPr>
                <w:bCs/>
              </w:rPr>
            </w:pPr>
            <w:r w:rsidRPr="00315A7D">
              <w:rPr>
                <w:bCs/>
              </w:rPr>
              <w:t>800</w:t>
            </w:r>
          </w:p>
        </w:tc>
        <w:tc>
          <w:tcPr>
            <w:tcW w:w="579" w:type="pct"/>
            <w:noWrap/>
            <w:vAlign w:val="center"/>
            <w:hideMark/>
          </w:tcPr>
          <w:p w14:paraId="46E9CB1B" w14:textId="77777777" w:rsidR="00581A96" w:rsidRPr="00315A7D" w:rsidRDefault="00581A96" w:rsidP="00581A96">
            <w:pPr>
              <w:jc w:val="center"/>
              <w:rPr>
                <w:bCs/>
              </w:rPr>
            </w:pPr>
            <w:r w:rsidRPr="00315A7D">
              <w:rPr>
                <w:bCs/>
              </w:rPr>
              <w:t>800</w:t>
            </w:r>
          </w:p>
        </w:tc>
        <w:tc>
          <w:tcPr>
            <w:tcW w:w="617" w:type="pct"/>
            <w:shd w:val="clear" w:color="auto" w:fill="D5DCE4" w:themeFill="text2" w:themeFillTint="33"/>
            <w:noWrap/>
            <w:vAlign w:val="center"/>
            <w:hideMark/>
          </w:tcPr>
          <w:p w14:paraId="122192D1" w14:textId="77777777" w:rsidR="00581A96" w:rsidRPr="00315A7D" w:rsidRDefault="00581A96" w:rsidP="00581A96">
            <w:pPr>
              <w:jc w:val="center"/>
              <w:rPr>
                <w:bCs/>
              </w:rPr>
            </w:pPr>
            <w:r w:rsidRPr="00315A7D">
              <w:rPr>
                <w:bCs/>
              </w:rPr>
              <w:t>800</w:t>
            </w:r>
          </w:p>
        </w:tc>
        <w:tc>
          <w:tcPr>
            <w:tcW w:w="969" w:type="pct"/>
            <w:noWrap/>
            <w:vAlign w:val="center"/>
            <w:hideMark/>
          </w:tcPr>
          <w:p w14:paraId="2D0A24C2" w14:textId="77777777" w:rsidR="00581A96" w:rsidRPr="00315A7D" w:rsidRDefault="00581A96" w:rsidP="00581A96">
            <w:pPr>
              <w:jc w:val="center"/>
              <w:rPr>
                <w:bCs/>
              </w:rPr>
            </w:pPr>
            <w:r w:rsidRPr="00315A7D">
              <w:rPr>
                <w:bCs/>
              </w:rPr>
              <w:t>800</w:t>
            </w:r>
          </w:p>
        </w:tc>
        <w:tc>
          <w:tcPr>
            <w:tcW w:w="617" w:type="pct"/>
            <w:noWrap/>
            <w:vAlign w:val="center"/>
            <w:hideMark/>
          </w:tcPr>
          <w:p w14:paraId="7930EF3B" w14:textId="77777777" w:rsidR="00581A96" w:rsidRPr="00315A7D" w:rsidRDefault="00581A96" w:rsidP="00581A96">
            <w:pPr>
              <w:jc w:val="center"/>
              <w:rPr>
                <w:bCs/>
              </w:rPr>
            </w:pPr>
            <w:r w:rsidRPr="00315A7D">
              <w:rPr>
                <w:bCs/>
              </w:rPr>
              <w:t>800</w:t>
            </w:r>
          </w:p>
        </w:tc>
      </w:tr>
      <w:tr w:rsidR="00581A96" w:rsidRPr="00E65513" w14:paraId="62D9916B" w14:textId="77777777" w:rsidTr="00BD1257">
        <w:trPr>
          <w:trHeight w:val="315"/>
        </w:trPr>
        <w:tc>
          <w:tcPr>
            <w:tcW w:w="288" w:type="pct"/>
            <w:gridSpan w:val="2"/>
            <w:noWrap/>
            <w:vAlign w:val="center"/>
            <w:hideMark/>
          </w:tcPr>
          <w:p w14:paraId="45424A8D" w14:textId="77777777" w:rsidR="00581A96" w:rsidRPr="00315A7D" w:rsidRDefault="00581A96" w:rsidP="00581A96">
            <w:pPr>
              <w:jc w:val="center"/>
              <w:rPr>
                <w:b/>
                <w:bCs/>
              </w:rPr>
            </w:pPr>
          </w:p>
        </w:tc>
        <w:tc>
          <w:tcPr>
            <w:tcW w:w="1125" w:type="pct"/>
            <w:noWrap/>
            <w:vAlign w:val="center"/>
            <w:hideMark/>
          </w:tcPr>
          <w:p w14:paraId="1B32D6B2" w14:textId="77777777" w:rsidR="00581A96" w:rsidRPr="00315A7D" w:rsidRDefault="00581A96" w:rsidP="00581A96">
            <w:pPr>
              <w:jc w:val="center"/>
              <w:rPr>
                <w:b/>
                <w:bCs/>
              </w:rPr>
            </w:pPr>
            <w:r w:rsidRPr="00315A7D">
              <w:rPr>
                <w:b/>
                <w:bCs/>
              </w:rPr>
              <w:t>Inositol</w:t>
            </w:r>
          </w:p>
        </w:tc>
        <w:tc>
          <w:tcPr>
            <w:tcW w:w="801" w:type="pct"/>
            <w:noWrap/>
            <w:vAlign w:val="center"/>
            <w:hideMark/>
          </w:tcPr>
          <w:p w14:paraId="08632B7B" w14:textId="77777777" w:rsidR="00581A96" w:rsidRPr="00315A7D" w:rsidRDefault="00581A96" w:rsidP="00581A96">
            <w:pPr>
              <w:jc w:val="center"/>
              <w:rPr>
                <w:bCs/>
              </w:rPr>
            </w:pPr>
            <w:r w:rsidRPr="00315A7D">
              <w:rPr>
                <w:bCs/>
              </w:rPr>
              <w:t>300</w:t>
            </w:r>
          </w:p>
        </w:tc>
        <w:tc>
          <w:tcPr>
            <w:tcW w:w="579" w:type="pct"/>
            <w:noWrap/>
            <w:vAlign w:val="center"/>
            <w:hideMark/>
          </w:tcPr>
          <w:p w14:paraId="5F87C5BA" w14:textId="77777777" w:rsidR="00581A96" w:rsidRPr="00315A7D" w:rsidRDefault="00581A96" w:rsidP="00581A96">
            <w:pPr>
              <w:jc w:val="center"/>
              <w:rPr>
                <w:bCs/>
              </w:rPr>
            </w:pPr>
            <w:r w:rsidRPr="00315A7D">
              <w:rPr>
                <w:bCs/>
              </w:rPr>
              <w:t>300</w:t>
            </w:r>
          </w:p>
        </w:tc>
        <w:tc>
          <w:tcPr>
            <w:tcW w:w="617" w:type="pct"/>
            <w:shd w:val="clear" w:color="auto" w:fill="D5DCE4" w:themeFill="text2" w:themeFillTint="33"/>
            <w:noWrap/>
            <w:vAlign w:val="center"/>
            <w:hideMark/>
          </w:tcPr>
          <w:p w14:paraId="76B96BAD" w14:textId="77777777" w:rsidR="00581A96" w:rsidRPr="00315A7D" w:rsidRDefault="00581A96" w:rsidP="00581A96">
            <w:pPr>
              <w:jc w:val="center"/>
              <w:rPr>
                <w:bCs/>
              </w:rPr>
            </w:pPr>
            <w:r w:rsidRPr="00315A7D">
              <w:rPr>
                <w:bCs/>
              </w:rPr>
              <w:t>300</w:t>
            </w:r>
          </w:p>
        </w:tc>
        <w:tc>
          <w:tcPr>
            <w:tcW w:w="969" w:type="pct"/>
            <w:noWrap/>
            <w:vAlign w:val="center"/>
            <w:hideMark/>
          </w:tcPr>
          <w:p w14:paraId="4264B665" w14:textId="77777777" w:rsidR="00581A96" w:rsidRPr="00315A7D" w:rsidRDefault="00581A96" w:rsidP="00581A96">
            <w:pPr>
              <w:jc w:val="center"/>
              <w:rPr>
                <w:bCs/>
              </w:rPr>
            </w:pPr>
            <w:r w:rsidRPr="00315A7D">
              <w:rPr>
                <w:bCs/>
              </w:rPr>
              <w:t>300</w:t>
            </w:r>
          </w:p>
        </w:tc>
        <w:tc>
          <w:tcPr>
            <w:tcW w:w="617" w:type="pct"/>
            <w:noWrap/>
            <w:vAlign w:val="center"/>
            <w:hideMark/>
          </w:tcPr>
          <w:p w14:paraId="2CB625EC" w14:textId="77777777" w:rsidR="00581A96" w:rsidRPr="00315A7D" w:rsidRDefault="00581A96" w:rsidP="00581A96">
            <w:pPr>
              <w:jc w:val="center"/>
              <w:rPr>
                <w:bCs/>
              </w:rPr>
            </w:pPr>
            <w:r w:rsidRPr="00315A7D">
              <w:rPr>
                <w:bCs/>
              </w:rPr>
              <w:t>300</w:t>
            </w:r>
          </w:p>
        </w:tc>
      </w:tr>
      <w:tr w:rsidR="00581A96" w:rsidRPr="00E65513" w14:paraId="3F237158" w14:textId="77777777" w:rsidTr="00BD1257">
        <w:trPr>
          <w:trHeight w:val="315"/>
        </w:trPr>
        <w:tc>
          <w:tcPr>
            <w:tcW w:w="288" w:type="pct"/>
            <w:gridSpan w:val="2"/>
            <w:noWrap/>
            <w:vAlign w:val="center"/>
            <w:hideMark/>
          </w:tcPr>
          <w:p w14:paraId="4FACA909" w14:textId="77777777" w:rsidR="00581A96" w:rsidRPr="00315A7D" w:rsidRDefault="00581A96" w:rsidP="00581A96">
            <w:pPr>
              <w:jc w:val="center"/>
              <w:rPr>
                <w:b/>
                <w:bCs/>
              </w:rPr>
            </w:pPr>
          </w:p>
        </w:tc>
        <w:tc>
          <w:tcPr>
            <w:tcW w:w="1125" w:type="pct"/>
            <w:noWrap/>
            <w:vAlign w:val="center"/>
            <w:hideMark/>
          </w:tcPr>
          <w:p w14:paraId="2DDD9F14" w14:textId="77777777" w:rsidR="00581A96" w:rsidRPr="00315A7D" w:rsidRDefault="00581A96" w:rsidP="00581A96">
            <w:pPr>
              <w:jc w:val="center"/>
              <w:rPr>
                <w:b/>
                <w:bCs/>
              </w:rPr>
            </w:pPr>
            <w:r w:rsidRPr="00315A7D">
              <w:rPr>
                <w:b/>
                <w:bCs/>
              </w:rPr>
              <w:t>Biotin</w:t>
            </w:r>
            <w:r>
              <w:rPr>
                <w:b/>
                <w:bCs/>
              </w:rPr>
              <w:t>a</w:t>
            </w:r>
          </w:p>
        </w:tc>
        <w:tc>
          <w:tcPr>
            <w:tcW w:w="801" w:type="pct"/>
            <w:noWrap/>
            <w:vAlign w:val="center"/>
            <w:hideMark/>
          </w:tcPr>
          <w:p w14:paraId="2A2C8FD1" w14:textId="77777777" w:rsidR="00581A96" w:rsidRPr="00315A7D" w:rsidRDefault="00581A96" w:rsidP="00581A96">
            <w:pPr>
              <w:jc w:val="center"/>
              <w:rPr>
                <w:bCs/>
              </w:rPr>
            </w:pPr>
            <w:r>
              <w:rPr>
                <w:bCs/>
              </w:rPr>
              <w:t>0,</w:t>
            </w:r>
            <w:r w:rsidRPr="00315A7D">
              <w:rPr>
                <w:bCs/>
              </w:rPr>
              <w:t>15</w:t>
            </w:r>
          </w:p>
        </w:tc>
        <w:tc>
          <w:tcPr>
            <w:tcW w:w="579" w:type="pct"/>
            <w:noWrap/>
            <w:vAlign w:val="center"/>
            <w:hideMark/>
          </w:tcPr>
          <w:p w14:paraId="0A961EB2" w14:textId="77777777" w:rsidR="00581A96" w:rsidRPr="00315A7D" w:rsidRDefault="00581A96" w:rsidP="00581A96">
            <w:pPr>
              <w:jc w:val="center"/>
              <w:rPr>
                <w:bCs/>
              </w:rPr>
            </w:pPr>
            <w:r>
              <w:rPr>
                <w:bCs/>
              </w:rPr>
              <w:t>0,</w:t>
            </w:r>
            <w:r w:rsidRPr="00315A7D">
              <w:rPr>
                <w:bCs/>
              </w:rPr>
              <w:t>15</w:t>
            </w:r>
          </w:p>
        </w:tc>
        <w:tc>
          <w:tcPr>
            <w:tcW w:w="617" w:type="pct"/>
            <w:shd w:val="clear" w:color="auto" w:fill="D5DCE4" w:themeFill="text2" w:themeFillTint="33"/>
            <w:noWrap/>
            <w:vAlign w:val="center"/>
            <w:hideMark/>
          </w:tcPr>
          <w:p w14:paraId="3C243701" w14:textId="77777777" w:rsidR="00581A96" w:rsidRPr="00315A7D" w:rsidRDefault="00581A96" w:rsidP="00581A96">
            <w:pPr>
              <w:jc w:val="center"/>
              <w:rPr>
                <w:bCs/>
              </w:rPr>
            </w:pPr>
            <w:r>
              <w:rPr>
                <w:bCs/>
              </w:rPr>
              <w:t>0,</w:t>
            </w:r>
            <w:r w:rsidRPr="00315A7D">
              <w:rPr>
                <w:bCs/>
              </w:rPr>
              <w:t>15</w:t>
            </w:r>
          </w:p>
        </w:tc>
        <w:tc>
          <w:tcPr>
            <w:tcW w:w="969" w:type="pct"/>
            <w:noWrap/>
            <w:vAlign w:val="center"/>
            <w:hideMark/>
          </w:tcPr>
          <w:p w14:paraId="545EFEDF" w14:textId="77777777" w:rsidR="00581A96" w:rsidRPr="00315A7D" w:rsidRDefault="00581A96" w:rsidP="00581A96">
            <w:pPr>
              <w:jc w:val="center"/>
              <w:rPr>
                <w:bCs/>
              </w:rPr>
            </w:pPr>
            <w:r>
              <w:rPr>
                <w:bCs/>
              </w:rPr>
              <w:t>0,</w:t>
            </w:r>
            <w:r w:rsidRPr="00315A7D">
              <w:rPr>
                <w:bCs/>
              </w:rPr>
              <w:t>15</w:t>
            </w:r>
          </w:p>
        </w:tc>
        <w:tc>
          <w:tcPr>
            <w:tcW w:w="617" w:type="pct"/>
            <w:noWrap/>
            <w:vAlign w:val="center"/>
            <w:hideMark/>
          </w:tcPr>
          <w:p w14:paraId="5B64A539" w14:textId="77777777" w:rsidR="00581A96" w:rsidRPr="00315A7D" w:rsidRDefault="00581A96" w:rsidP="00581A96">
            <w:pPr>
              <w:jc w:val="center"/>
              <w:rPr>
                <w:bCs/>
              </w:rPr>
            </w:pPr>
            <w:r>
              <w:rPr>
                <w:bCs/>
              </w:rPr>
              <w:t xml:space="preserve">0, </w:t>
            </w:r>
            <w:r w:rsidRPr="00315A7D">
              <w:rPr>
                <w:bCs/>
              </w:rPr>
              <w:t>15</w:t>
            </w:r>
          </w:p>
        </w:tc>
      </w:tr>
      <w:tr w:rsidR="00581A96" w:rsidRPr="00E65513" w14:paraId="73BEB88A" w14:textId="77777777" w:rsidTr="00BD1257">
        <w:trPr>
          <w:trHeight w:val="315"/>
        </w:trPr>
        <w:tc>
          <w:tcPr>
            <w:tcW w:w="288" w:type="pct"/>
            <w:gridSpan w:val="2"/>
            <w:noWrap/>
            <w:vAlign w:val="center"/>
            <w:hideMark/>
          </w:tcPr>
          <w:p w14:paraId="4DC01D8D" w14:textId="77777777" w:rsidR="00581A96" w:rsidRPr="00315A7D" w:rsidRDefault="00581A96" w:rsidP="00581A96">
            <w:pPr>
              <w:jc w:val="center"/>
              <w:rPr>
                <w:b/>
                <w:bCs/>
              </w:rPr>
            </w:pPr>
          </w:p>
        </w:tc>
        <w:tc>
          <w:tcPr>
            <w:tcW w:w="1125" w:type="pct"/>
            <w:noWrap/>
            <w:vAlign w:val="center"/>
            <w:hideMark/>
          </w:tcPr>
          <w:p w14:paraId="5E3A893B" w14:textId="77777777" w:rsidR="00581A96" w:rsidRPr="00315A7D" w:rsidRDefault="00581A96" w:rsidP="00581A96">
            <w:pPr>
              <w:jc w:val="center"/>
              <w:rPr>
                <w:b/>
                <w:bCs/>
              </w:rPr>
            </w:pPr>
            <w:r>
              <w:rPr>
                <w:b/>
                <w:bCs/>
              </w:rPr>
              <w:t>Ácido ascórbico</w:t>
            </w:r>
          </w:p>
        </w:tc>
        <w:tc>
          <w:tcPr>
            <w:tcW w:w="801" w:type="pct"/>
            <w:noWrap/>
            <w:vAlign w:val="center"/>
            <w:hideMark/>
          </w:tcPr>
          <w:p w14:paraId="06AF8291" w14:textId="77777777" w:rsidR="00581A96" w:rsidRPr="00315A7D" w:rsidRDefault="00581A96" w:rsidP="00581A96">
            <w:pPr>
              <w:jc w:val="center"/>
              <w:rPr>
                <w:bCs/>
              </w:rPr>
            </w:pPr>
            <w:r w:rsidRPr="00315A7D">
              <w:rPr>
                <w:bCs/>
              </w:rPr>
              <w:t>40</w:t>
            </w:r>
          </w:p>
        </w:tc>
        <w:tc>
          <w:tcPr>
            <w:tcW w:w="579" w:type="pct"/>
            <w:noWrap/>
            <w:vAlign w:val="center"/>
            <w:hideMark/>
          </w:tcPr>
          <w:p w14:paraId="163097E5" w14:textId="77777777" w:rsidR="00581A96" w:rsidRPr="00315A7D" w:rsidRDefault="00581A96" w:rsidP="00581A96">
            <w:pPr>
              <w:jc w:val="center"/>
              <w:rPr>
                <w:bCs/>
              </w:rPr>
            </w:pPr>
            <w:r w:rsidRPr="00315A7D">
              <w:rPr>
                <w:bCs/>
              </w:rPr>
              <w:t>40</w:t>
            </w:r>
          </w:p>
        </w:tc>
        <w:tc>
          <w:tcPr>
            <w:tcW w:w="617" w:type="pct"/>
            <w:shd w:val="clear" w:color="auto" w:fill="D5DCE4" w:themeFill="text2" w:themeFillTint="33"/>
            <w:noWrap/>
            <w:vAlign w:val="center"/>
            <w:hideMark/>
          </w:tcPr>
          <w:p w14:paraId="613FEDE7" w14:textId="77777777" w:rsidR="00581A96" w:rsidRPr="00315A7D" w:rsidRDefault="00581A96" w:rsidP="00581A96">
            <w:pPr>
              <w:jc w:val="center"/>
              <w:rPr>
                <w:bCs/>
              </w:rPr>
            </w:pPr>
            <w:r w:rsidRPr="00315A7D">
              <w:rPr>
                <w:bCs/>
              </w:rPr>
              <w:t>40</w:t>
            </w:r>
          </w:p>
        </w:tc>
        <w:tc>
          <w:tcPr>
            <w:tcW w:w="969" w:type="pct"/>
            <w:noWrap/>
            <w:vAlign w:val="center"/>
            <w:hideMark/>
          </w:tcPr>
          <w:p w14:paraId="6C969C38" w14:textId="77777777" w:rsidR="00581A96" w:rsidRPr="00315A7D" w:rsidRDefault="00581A96" w:rsidP="00581A96">
            <w:pPr>
              <w:jc w:val="center"/>
              <w:rPr>
                <w:bCs/>
              </w:rPr>
            </w:pPr>
            <w:r w:rsidRPr="00315A7D">
              <w:rPr>
                <w:bCs/>
              </w:rPr>
              <w:t>40</w:t>
            </w:r>
          </w:p>
        </w:tc>
        <w:tc>
          <w:tcPr>
            <w:tcW w:w="617" w:type="pct"/>
            <w:noWrap/>
            <w:vAlign w:val="center"/>
            <w:hideMark/>
          </w:tcPr>
          <w:p w14:paraId="68F4005C" w14:textId="77777777" w:rsidR="00581A96" w:rsidRPr="00315A7D" w:rsidRDefault="00581A96" w:rsidP="00581A96">
            <w:pPr>
              <w:jc w:val="center"/>
              <w:rPr>
                <w:bCs/>
              </w:rPr>
            </w:pPr>
            <w:r w:rsidRPr="00315A7D">
              <w:rPr>
                <w:bCs/>
              </w:rPr>
              <w:t>40</w:t>
            </w:r>
          </w:p>
        </w:tc>
      </w:tr>
    </w:tbl>
    <w:p w14:paraId="76BA6E48" w14:textId="77777777" w:rsidR="00581A96" w:rsidRDefault="00581A96" w:rsidP="00581A96">
      <w:pPr>
        <w:jc w:val="both"/>
      </w:pPr>
    </w:p>
    <w:p w14:paraId="6925AC93" w14:textId="77777777" w:rsidR="00581A96" w:rsidRPr="00581A96" w:rsidRDefault="00581A96" w:rsidP="00581A96">
      <w:pPr>
        <w:jc w:val="both"/>
        <w:rPr>
          <w:rFonts w:ascii="Garamond" w:hAnsi="Garamond"/>
          <w:sz w:val="24"/>
        </w:rPr>
      </w:pPr>
      <w:r w:rsidRPr="00581A96">
        <w:rPr>
          <w:rFonts w:ascii="Garamond" w:hAnsi="Garamond"/>
          <w:sz w:val="24"/>
        </w:rPr>
        <w:t>La principal diferencia entre los requerimientos nutricionales de la trucha y la corvina son los lípidos: la trucha requiere un contenido de grasa en el pienso mayor (aprox. 24%) que la corvina (16%) (Estévez et al., 2011; Rema et al., 2019).</w:t>
      </w:r>
    </w:p>
    <w:p w14:paraId="655A7D4F" w14:textId="23E01E47" w:rsidR="00581A96" w:rsidRPr="00581A96" w:rsidRDefault="00581A96" w:rsidP="00581A96">
      <w:pPr>
        <w:jc w:val="both"/>
        <w:rPr>
          <w:rFonts w:ascii="Garamond" w:hAnsi="Garamond"/>
          <w:sz w:val="24"/>
        </w:rPr>
      </w:pPr>
      <w:r w:rsidRPr="00581A96">
        <w:rPr>
          <w:rFonts w:ascii="Garamond" w:hAnsi="Garamond"/>
          <w:sz w:val="24"/>
        </w:rPr>
        <w:t>Un aspecto clave en la nutrición en acuicultura son los ácidos grasos araquidónico, EPA y DHA, puesto que son esenciales para el desarrollo y crecimiento de los peces (</w:t>
      </w:r>
      <w:proofErr w:type="spellStart"/>
      <w:r w:rsidRPr="00581A96">
        <w:rPr>
          <w:rFonts w:ascii="Garamond" w:hAnsi="Garamond"/>
          <w:sz w:val="24"/>
        </w:rPr>
        <w:t>Bessonart</w:t>
      </w:r>
      <w:proofErr w:type="spellEnd"/>
      <w:r w:rsidRPr="00581A96">
        <w:rPr>
          <w:rFonts w:ascii="Garamond" w:hAnsi="Garamond"/>
          <w:sz w:val="24"/>
        </w:rPr>
        <w:t>, 1997).</w:t>
      </w:r>
    </w:p>
    <w:p w14:paraId="09050F96" w14:textId="7AA97098" w:rsidR="00E97DB9" w:rsidRPr="004C051F" w:rsidRDefault="00581A96" w:rsidP="004C051F">
      <w:pPr>
        <w:jc w:val="both"/>
        <w:rPr>
          <w:rFonts w:ascii="Garamond" w:hAnsi="Garamond"/>
          <w:sz w:val="24"/>
        </w:rPr>
      </w:pPr>
      <w:r w:rsidRPr="00581A96">
        <w:rPr>
          <w:rFonts w:ascii="Garamond" w:hAnsi="Garamond"/>
          <w:sz w:val="24"/>
        </w:rPr>
        <w:t>En base a los requerimientos nutricionales de las dos especies de peces que se van a estudiar, la composición de los ingredientes alternativos obtenidos en la actividad 1 y teniendo en cuenta los diferentes porcentajes de inclusión definidos en cada pienso, se procedió a la formulación de las dietas en actividad 3.</w:t>
      </w:r>
    </w:p>
    <w:p w14:paraId="3042DDD8" w14:textId="7555D77C" w:rsidR="00E97DB9" w:rsidRPr="00B01392" w:rsidRDefault="00E97DB9" w:rsidP="00E86571">
      <w:pPr>
        <w:pStyle w:val="Ttulo3"/>
        <w:numPr>
          <w:ilvl w:val="2"/>
          <w:numId w:val="1"/>
        </w:numPr>
        <w:ind w:left="567" w:hanging="567"/>
        <w:rPr>
          <w:rFonts w:ascii="Garamond" w:hAnsi="Garamond"/>
          <w:color w:val="44546A" w:themeColor="text2"/>
          <w:sz w:val="24"/>
          <w:szCs w:val="24"/>
        </w:rPr>
      </w:pPr>
      <w:r>
        <w:rPr>
          <w:rFonts w:ascii="Garamond" w:hAnsi="Garamond"/>
          <w:color w:val="44546A" w:themeColor="text2"/>
          <w:sz w:val="24"/>
          <w:szCs w:val="24"/>
        </w:rPr>
        <w:t xml:space="preserve">Selección de los ingredientes </w:t>
      </w:r>
    </w:p>
    <w:p w14:paraId="66BDE142" w14:textId="70A8A05A" w:rsidR="00E97DB9" w:rsidRDefault="00E97DB9" w:rsidP="003A5FA6">
      <w:pPr>
        <w:spacing w:after="0" w:line="360" w:lineRule="auto"/>
        <w:jc w:val="both"/>
        <w:rPr>
          <w:rFonts w:ascii="Garamond" w:hAnsi="Garamond"/>
          <w:sz w:val="24"/>
          <w:szCs w:val="24"/>
        </w:rPr>
      </w:pPr>
    </w:p>
    <w:p w14:paraId="5A5DA6F0" w14:textId="1BDCD23C" w:rsidR="00E97DB9" w:rsidRDefault="004C051F" w:rsidP="004C051F">
      <w:pPr>
        <w:jc w:val="both"/>
        <w:rPr>
          <w:rFonts w:ascii="Garamond" w:hAnsi="Garamond"/>
          <w:sz w:val="24"/>
        </w:rPr>
      </w:pPr>
      <w:r w:rsidRPr="004C051F">
        <w:rPr>
          <w:rFonts w:ascii="Garamond" w:hAnsi="Garamond"/>
          <w:sz w:val="24"/>
        </w:rPr>
        <w:t xml:space="preserve">El análisis de los diferentes ingredientes producidos durante la actividad uno ha permitido tener una idea sobre los valores nutricionales que tiene cada uno de ellos y el grado de idoneidad para su integración en los piensos de Trucha y de corvina. </w:t>
      </w:r>
    </w:p>
    <w:p w14:paraId="59CACA48" w14:textId="11526532" w:rsidR="00BD1257" w:rsidRPr="00BD1257" w:rsidRDefault="00BD1257" w:rsidP="00E86571">
      <w:pPr>
        <w:pStyle w:val="Ttulo3"/>
        <w:numPr>
          <w:ilvl w:val="0"/>
          <w:numId w:val="12"/>
        </w:numPr>
        <w:rPr>
          <w:rFonts w:ascii="Garamond" w:hAnsi="Garamond"/>
          <w:sz w:val="24"/>
          <w:szCs w:val="24"/>
        </w:rPr>
      </w:pPr>
      <w:r w:rsidRPr="00BD1257">
        <w:rPr>
          <w:rFonts w:ascii="Garamond" w:hAnsi="Garamond"/>
          <w:sz w:val="24"/>
          <w:szCs w:val="24"/>
        </w:rPr>
        <w:t xml:space="preserve">Microalgas </w:t>
      </w:r>
    </w:p>
    <w:p w14:paraId="79CDC00F" w14:textId="77777777" w:rsidR="002702C4" w:rsidRDefault="002702C4" w:rsidP="004C051F">
      <w:pPr>
        <w:jc w:val="both"/>
        <w:rPr>
          <w:rFonts w:ascii="Garamond" w:hAnsi="Garamond"/>
          <w:sz w:val="24"/>
        </w:rPr>
      </w:pPr>
    </w:p>
    <w:p w14:paraId="017A07B7" w14:textId="21A8D8C2" w:rsidR="004C051F" w:rsidRDefault="00BD1257" w:rsidP="004C051F">
      <w:pPr>
        <w:jc w:val="both"/>
        <w:rPr>
          <w:rFonts w:ascii="Garamond" w:hAnsi="Garamond"/>
          <w:sz w:val="24"/>
        </w:rPr>
      </w:pPr>
      <w:r>
        <w:rPr>
          <w:rFonts w:ascii="Garamond" w:hAnsi="Garamond"/>
          <w:sz w:val="24"/>
        </w:rPr>
        <w:t xml:space="preserve">Se ha observado que las microalgas tienen un perfil bueno de proteínas y de ácidos grasos necesarios para el desarrollo y el buen crecimiento de las dos especies. Aunque es necesario para ello la mezcla de las 4 especies de microalgas para tener un compuesto equilibrado, y rico </w:t>
      </w:r>
      <w:r w:rsidR="00D67142">
        <w:rPr>
          <w:rFonts w:ascii="Garamond" w:hAnsi="Garamond"/>
          <w:sz w:val="24"/>
        </w:rPr>
        <w:t>en ácidos</w:t>
      </w:r>
      <w:r>
        <w:rPr>
          <w:rFonts w:ascii="Garamond" w:hAnsi="Garamond"/>
          <w:sz w:val="24"/>
        </w:rPr>
        <w:t xml:space="preserve"> grasos</w:t>
      </w:r>
      <w:r w:rsidR="00D67142">
        <w:rPr>
          <w:rFonts w:ascii="Garamond" w:hAnsi="Garamond"/>
          <w:sz w:val="24"/>
        </w:rPr>
        <w:t xml:space="preserve"> omega-3</w:t>
      </w:r>
      <w:r>
        <w:rPr>
          <w:rFonts w:ascii="Garamond" w:hAnsi="Garamond"/>
          <w:sz w:val="24"/>
        </w:rPr>
        <w:t xml:space="preserve">. La decisión de la mezcla ha sito tomada como una alternativa para compensar el desbalance entre </w:t>
      </w:r>
      <w:r w:rsidRPr="00BD1257">
        <w:rPr>
          <w:rFonts w:ascii="Garamond" w:hAnsi="Garamond"/>
          <w:i/>
          <w:iCs/>
          <w:sz w:val="24"/>
        </w:rPr>
        <w:t>N. gaditana</w:t>
      </w:r>
      <w:r>
        <w:rPr>
          <w:rFonts w:ascii="Garamond" w:hAnsi="Garamond"/>
          <w:sz w:val="24"/>
        </w:rPr>
        <w:t xml:space="preserve"> y </w:t>
      </w:r>
      <w:r w:rsidRPr="00BD1257">
        <w:rPr>
          <w:rFonts w:ascii="Garamond" w:hAnsi="Garamond"/>
          <w:i/>
          <w:iCs/>
          <w:sz w:val="24"/>
        </w:rPr>
        <w:t>I. galbana</w:t>
      </w:r>
      <w:r>
        <w:rPr>
          <w:rFonts w:ascii="Garamond" w:hAnsi="Garamond"/>
          <w:sz w:val="24"/>
        </w:rPr>
        <w:t xml:space="preserve"> en cuanto a DHA y EPA. </w:t>
      </w:r>
    </w:p>
    <w:p w14:paraId="0C432799" w14:textId="69778D61" w:rsidR="00BD1257" w:rsidRPr="004C051F" w:rsidRDefault="00BD1257" w:rsidP="004C051F">
      <w:pPr>
        <w:jc w:val="both"/>
        <w:rPr>
          <w:rFonts w:ascii="Garamond" w:hAnsi="Garamond"/>
          <w:sz w:val="24"/>
        </w:rPr>
      </w:pPr>
      <w:r>
        <w:rPr>
          <w:rFonts w:ascii="Garamond" w:hAnsi="Garamond"/>
          <w:sz w:val="24"/>
        </w:rPr>
        <w:t xml:space="preserve">De otro lado, los valores observados en el combinado de las microalgas se </w:t>
      </w:r>
      <w:r w:rsidR="00D67142">
        <w:rPr>
          <w:rFonts w:ascii="Garamond" w:hAnsi="Garamond"/>
          <w:sz w:val="24"/>
        </w:rPr>
        <w:t xml:space="preserve">ajustan </w:t>
      </w:r>
      <w:r>
        <w:rPr>
          <w:rFonts w:ascii="Garamond" w:hAnsi="Garamond"/>
          <w:sz w:val="24"/>
        </w:rPr>
        <w:t xml:space="preserve">a los requerimientos en valores de </w:t>
      </w:r>
      <w:r w:rsidR="00D67142">
        <w:rPr>
          <w:rFonts w:ascii="Garamond" w:hAnsi="Garamond"/>
          <w:sz w:val="24"/>
        </w:rPr>
        <w:t xml:space="preserve">ácidos </w:t>
      </w:r>
      <w:r>
        <w:rPr>
          <w:rFonts w:ascii="Garamond" w:hAnsi="Garamond"/>
          <w:sz w:val="24"/>
        </w:rPr>
        <w:t xml:space="preserve">grasos y amino ácidos esenciales tanto de la corvina como de la trucha. </w:t>
      </w:r>
    </w:p>
    <w:p w14:paraId="03C3006E" w14:textId="2C031DBE" w:rsidR="00BD1257" w:rsidRPr="00BD1257" w:rsidRDefault="00BD1257" w:rsidP="00E86571">
      <w:pPr>
        <w:pStyle w:val="Ttulo3"/>
        <w:numPr>
          <w:ilvl w:val="0"/>
          <w:numId w:val="12"/>
        </w:numPr>
        <w:rPr>
          <w:rFonts w:ascii="Garamond" w:hAnsi="Garamond"/>
          <w:sz w:val="24"/>
          <w:szCs w:val="24"/>
        </w:rPr>
      </w:pPr>
      <w:r>
        <w:rPr>
          <w:rFonts w:ascii="Garamond" w:hAnsi="Garamond"/>
          <w:sz w:val="24"/>
          <w:szCs w:val="24"/>
        </w:rPr>
        <w:t xml:space="preserve">Proteínas y aceites de agua de cocción </w:t>
      </w:r>
    </w:p>
    <w:p w14:paraId="3AA79B47" w14:textId="4AFCD300" w:rsidR="004C051F" w:rsidRDefault="004C051F" w:rsidP="003A5FA6">
      <w:pPr>
        <w:spacing w:after="0" w:line="360" w:lineRule="auto"/>
        <w:jc w:val="both"/>
        <w:rPr>
          <w:rFonts w:ascii="Garamond" w:hAnsi="Garamond"/>
          <w:sz w:val="24"/>
          <w:szCs w:val="24"/>
        </w:rPr>
      </w:pPr>
    </w:p>
    <w:p w14:paraId="1123D8B1" w14:textId="2A77B734" w:rsidR="002702C4" w:rsidRDefault="002702C4" w:rsidP="002702C4">
      <w:pPr>
        <w:jc w:val="both"/>
        <w:rPr>
          <w:rFonts w:ascii="Garamond" w:hAnsi="Garamond"/>
          <w:sz w:val="24"/>
        </w:rPr>
      </w:pPr>
      <w:r w:rsidRPr="002702C4">
        <w:rPr>
          <w:rFonts w:ascii="Garamond" w:hAnsi="Garamond"/>
          <w:sz w:val="24"/>
        </w:rPr>
        <w:t>Los análisis de los dos productos recuperados del agua de cocción de atún han</w:t>
      </w:r>
      <w:r w:rsidR="00BD1257" w:rsidRPr="002702C4">
        <w:rPr>
          <w:rFonts w:ascii="Garamond" w:hAnsi="Garamond"/>
          <w:sz w:val="24"/>
        </w:rPr>
        <w:t xml:space="preserve"> mostrado en el caso del aceite un</w:t>
      </w:r>
      <w:r w:rsidRPr="002702C4">
        <w:rPr>
          <w:rFonts w:ascii="Garamond" w:hAnsi="Garamond"/>
          <w:sz w:val="24"/>
        </w:rPr>
        <w:t xml:space="preserve"> ingrediente similar al aceite de pecado con altos niveles de EPA y DHA. </w:t>
      </w:r>
      <w:r w:rsidRPr="002702C4">
        <w:rPr>
          <w:rFonts w:ascii="Garamond" w:hAnsi="Garamond"/>
          <w:sz w:val="24"/>
        </w:rPr>
        <w:lastRenderedPageBreak/>
        <w:t xml:space="preserve">Además de altos porcentajes de </w:t>
      </w:r>
      <w:r w:rsidR="00D67142">
        <w:rPr>
          <w:rFonts w:ascii="Garamond" w:hAnsi="Garamond"/>
          <w:sz w:val="24"/>
        </w:rPr>
        <w:t>á</w:t>
      </w:r>
      <w:r w:rsidRPr="002702C4">
        <w:rPr>
          <w:rFonts w:ascii="Garamond" w:hAnsi="Garamond"/>
          <w:sz w:val="24"/>
        </w:rPr>
        <w:t>cidos grasos poli</w:t>
      </w:r>
      <w:r w:rsidR="00D67142">
        <w:rPr>
          <w:rFonts w:ascii="Garamond" w:hAnsi="Garamond"/>
          <w:sz w:val="24"/>
        </w:rPr>
        <w:t>i</w:t>
      </w:r>
      <w:r w:rsidRPr="002702C4">
        <w:rPr>
          <w:rFonts w:ascii="Garamond" w:hAnsi="Garamond"/>
          <w:sz w:val="24"/>
        </w:rPr>
        <w:t xml:space="preserve">nsaturados y alto nivel de omega 3 y omega 6 unos de los requerimientos esenciales en la dieta de ambas especies de peces.  </w:t>
      </w:r>
      <w:r w:rsidR="00BD1257" w:rsidRPr="002702C4">
        <w:rPr>
          <w:rFonts w:ascii="Garamond" w:hAnsi="Garamond"/>
          <w:sz w:val="24"/>
        </w:rPr>
        <w:t xml:space="preserve"> </w:t>
      </w:r>
    </w:p>
    <w:p w14:paraId="26D86C00" w14:textId="0F3C91A9" w:rsidR="004C051F" w:rsidRPr="002702C4" w:rsidRDefault="002702C4" w:rsidP="002702C4">
      <w:pPr>
        <w:jc w:val="both"/>
        <w:rPr>
          <w:rFonts w:ascii="Garamond" w:hAnsi="Garamond"/>
          <w:sz w:val="24"/>
        </w:rPr>
      </w:pPr>
      <w:r>
        <w:rPr>
          <w:rFonts w:ascii="Garamond" w:hAnsi="Garamond"/>
          <w:sz w:val="24"/>
        </w:rPr>
        <w:t xml:space="preserve">Sin embargo, las proteínas recuperadas, aunque tiene un perfil de AA similares en proporción a la harina de pescado, contiene menos cantidad de lisina, arginina y metioninas esenciales en las dietas de los peces. Habría que compensar estas deficiencias con la adición de harina de pescado o de microalgas. </w:t>
      </w:r>
    </w:p>
    <w:p w14:paraId="067D47EA" w14:textId="40095DA9" w:rsidR="002702C4" w:rsidRPr="00BD1257" w:rsidRDefault="00DB3BA3" w:rsidP="00E86571">
      <w:pPr>
        <w:pStyle w:val="Ttulo3"/>
        <w:numPr>
          <w:ilvl w:val="0"/>
          <w:numId w:val="12"/>
        </w:numPr>
        <w:rPr>
          <w:rFonts w:ascii="Garamond" w:hAnsi="Garamond"/>
          <w:sz w:val="24"/>
          <w:szCs w:val="24"/>
        </w:rPr>
      </w:pPr>
      <w:r>
        <w:rPr>
          <w:rFonts w:ascii="Garamond" w:hAnsi="Garamond"/>
          <w:sz w:val="24"/>
          <w:szCs w:val="24"/>
        </w:rPr>
        <w:t xml:space="preserve">Harina de insectos </w:t>
      </w:r>
    </w:p>
    <w:p w14:paraId="6A0CC20C" w14:textId="7FE0317E" w:rsidR="002702C4" w:rsidRDefault="002702C4" w:rsidP="003A5FA6">
      <w:pPr>
        <w:spacing w:after="0" w:line="360" w:lineRule="auto"/>
        <w:jc w:val="both"/>
        <w:rPr>
          <w:rFonts w:ascii="Garamond" w:hAnsi="Garamond"/>
          <w:sz w:val="24"/>
          <w:szCs w:val="24"/>
          <w:lang w:val="es-ES_tradnl"/>
        </w:rPr>
      </w:pPr>
    </w:p>
    <w:p w14:paraId="2E74A317" w14:textId="5AD85164" w:rsidR="00E97DB9" w:rsidRDefault="00DB3BA3" w:rsidP="00372320">
      <w:pPr>
        <w:jc w:val="both"/>
        <w:rPr>
          <w:rFonts w:ascii="Garamond" w:hAnsi="Garamond"/>
          <w:sz w:val="24"/>
        </w:rPr>
      </w:pPr>
      <w:r w:rsidRPr="00DB3BA3">
        <w:rPr>
          <w:rFonts w:ascii="Garamond" w:hAnsi="Garamond"/>
          <w:sz w:val="24"/>
        </w:rPr>
        <w:t xml:space="preserve">El perfil nutricional observado durante el análisis de las dos harinas producidas muestra unas diferencias importantes entre la harina de </w:t>
      </w:r>
      <w:r w:rsidRPr="00DB3BA3">
        <w:rPr>
          <w:rFonts w:ascii="Garamond" w:hAnsi="Garamond"/>
          <w:i/>
          <w:iCs/>
          <w:sz w:val="24"/>
        </w:rPr>
        <w:t xml:space="preserve">Acheta </w:t>
      </w:r>
      <w:proofErr w:type="spellStart"/>
      <w:r w:rsidRPr="00DB3BA3">
        <w:rPr>
          <w:rFonts w:ascii="Garamond" w:hAnsi="Garamond"/>
          <w:i/>
          <w:iCs/>
          <w:sz w:val="24"/>
        </w:rPr>
        <w:t>domesticus</w:t>
      </w:r>
      <w:proofErr w:type="spellEnd"/>
      <w:r w:rsidRPr="00DB3BA3">
        <w:rPr>
          <w:rFonts w:ascii="Garamond" w:hAnsi="Garamond"/>
          <w:sz w:val="24"/>
        </w:rPr>
        <w:t xml:space="preserve"> y de </w:t>
      </w:r>
      <w:proofErr w:type="spellStart"/>
      <w:r w:rsidRPr="00DB3BA3">
        <w:rPr>
          <w:rFonts w:ascii="Garamond" w:hAnsi="Garamond"/>
          <w:i/>
          <w:iCs/>
          <w:sz w:val="24"/>
        </w:rPr>
        <w:t>Hermetia</w:t>
      </w:r>
      <w:proofErr w:type="spellEnd"/>
      <w:r w:rsidRPr="00DB3BA3">
        <w:rPr>
          <w:rFonts w:ascii="Garamond" w:hAnsi="Garamond"/>
          <w:i/>
          <w:iCs/>
          <w:sz w:val="24"/>
        </w:rPr>
        <w:t xml:space="preserve"> </w:t>
      </w:r>
      <w:proofErr w:type="spellStart"/>
      <w:r w:rsidRPr="00DB3BA3">
        <w:rPr>
          <w:rFonts w:ascii="Garamond" w:hAnsi="Garamond"/>
          <w:i/>
          <w:iCs/>
          <w:sz w:val="24"/>
        </w:rPr>
        <w:t>illucens</w:t>
      </w:r>
      <w:proofErr w:type="spellEnd"/>
      <w:r w:rsidR="00D67142">
        <w:rPr>
          <w:rFonts w:ascii="Garamond" w:hAnsi="Garamond"/>
          <w:sz w:val="24"/>
        </w:rPr>
        <w:t>,</w:t>
      </w:r>
      <w:r>
        <w:rPr>
          <w:rFonts w:ascii="Garamond" w:hAnsi="Garamond"/>
          <w:sz w:val="24"/>
        </w:rPr>
        <w:t xml:space="preserve"> </w:t>
      </w:r>
      <w:r w:rsidR="00D67142">
        <w:rPr>
          <w:rFonts w:ascii="Garamond" w:hAnsi="Garamond"/>
          <w:sz w:val="24"/>
        </w:rPr>
        <w:t>a</w:t>
      </w:r>
      <w:r>
        <w:rPr>
          <w:rFonts w:ascii="Garamond" w:hAnsi="Garamond"/>
          <w:sz w:val="24"/>
        </w:rPr>
        <w:t xml:space="preserve">unque los dos cumplen con las expectativas del porcentaje de proteínas que supera los 40% de la composición en ambos casos. Este porcentaje es bastante esperanzador ya que permite una sustitución importante de la harina de pescado. Sin embargo, el perfil de </w:t>
      </w:r>
      <w:r w:rsidR="00D67142">
        <w:rPr>
          <w:rFonts w:ascii="Garamond" w:hAnsi="Garamond"/>
          <w:sz w:val="24"/>
        </w:rPr>
        <w:t xml:space="preserve">ácidos </w:t>
      </w:r>
      <w:r>
        <w:rPr>
          <w:rFonts w:ascii="Garamond" w:hAnsi="Garamond"/>
          <w:sz w:val="24"/>
        </w:rPr>
        <w:t xml:space="preserve">grasos es bastante incompleto y necesita ser sustituido para compensar la falta o la poca cantidad de EPA y DHA en la harina producida. </w:t>
      </w:r>
      <w:r>
        <w:rPr>
          <w:rFonts w:ascii="Garamond" w:hAnsi="Garamond"/>
          <w:sz w:val="24"/>
          <w:szCs w:val="24"/>
        </w:rPr>
        <w:t>En este contexto, la harina de insecto y la de microalgas pueden ser complementarias</w:t>
      </w:r>
      <w:r w:rsidR="00372320">
        <w:rPr>
          <w:rFonts w:ascii="Garamond" w:hAnsi="Garamond"/>
          <w:sz w:val="24"/>
          <w:szCs w:val="24"/>
        </w:rPr>
        <w:t>.</w:t>
      </w:r>
    </w:p>
    <w:p w14:paraId="77870116" w14:textId="2114AD36" w:rsidR="00372320" w:rsidRPr="00DA3FEC" w:rsidRDefault="00DA3FEC" w:rsidP="00372320">
      <w:pPr>
        <w:jc w:val="both"/>
        <w:rPr>
          <w:rFonts w:ascii="Garamond" w:hAnsi="Garamond"/>
          <w:sz w:val="24"/>
        </w:rPr>
      </w:pPr>
      <w:r>
        <w:rPr>
          <w:rFonts w:ascii="Garamond" w:hAnsi="Garamond"/>
          <w:sz w:val="24"/>
        </w:rPr>
        <w:t xml:space="preserve">En el caso de la harina de insectos el punto limitante fue la cantidad de aminas biógenas encontradas en </w:t>
      </w:r>
      <w:r w:rsidR="00D67142" w:rsidRPr="00DB3BA3">
        <w:rPr>
          <w:rFonts w:ascii="Garamond" w:hAnsi="Garamond"/>
          <w:i/>
          <w:iCs/>
          <w:sz w:val="24"/>
        </w:rPr>
        <w:t>H</w:t>
      </w:r>
      <w:r w:rsidR="00D67142">
        <w:rPr>
          <w:rFonts w:ascii="Garamond" w:hAnsi="Garamond"/>
          <w:i/>
          <w:iCs/>
          <w:sz w:val="24"/>
        </w:rPr>
        <w:t>.</w:t>
      </w:r>
      <w:r w:rsidR="00D67142" w:rsidRPr="00DB3BA3">
        <w:rPr>
          <w:rFonts w:ascii="Garamond" w:hAnsi="Garamond"/>
          <w:i/>
          <w:iCs/>
          <w:sz w:val="24"/>
        </w:rPr>
        <w:t xml:space="preserve"> </w:t>
      </w:r>
      <w:proofErr w:type="spellStart"/>
      <w:r w:rsidRPr="00DB3BA3">
        <w:rPr>
          <w:rFonts w:ascii="Garamond" w:hAnsi="Garamond"/>
          <w:i/>
          <w:iCs/>
          <w:sz w:val="24"/>
        </w:rPr>
        <w:t>illucens</w:t>
      </w:r>
      <w:proofErr w:type="spellEnd"/>
      <w:r w:rsidR="00D67142">
        <w:rPr>
          <w:rFonts w:ascii="Garamond" w:hAnsi="Garamond"/>
          <w:sz w:val="24"/>
        </w:rPr>
        <w:t xml:space="preserve">, </w:t>
      </w:r>
      <w:proofErr w:type="gramStart"/>
      <w:r w:rsidR="00D67142">
        <w:rPr>
          <w:rFonts w:ascii="Garamond" w:hAnsi="Garamond"/>
          <w:sz w:val="24"/>
        </w:rPr>
        <w:t xml:space="preserve">que </w:t>
      </w:r>
      <w:r>
        <w:rPr>
          <w:rFonts w:ascii="Garamond" w:hAnsi="Garamond"/>
          <w:sz w:val="24"/>
        </w:rPr>
        <w:t xml:space="preserve"> impide</w:t>
      </w:r>
      <w:proofErr w:type="gramEnd"/>
      <w:r>
        <w:rPr>
          <w:rFonts w:ascii="Garamond" w:hAnsi="Garamond"/>
          <w:sz w:val="24"/>
        </w:rPr>
        <w:t xml:space="preserve"> su uso como ingrediente dentro de dieta de los peces. </w:t>
      </w:r>
    </w:p>
    <w:p w14:paraId="5FA29A7E" w14:textId="50B99582" w:rsidR="001445D0" w:rsidRPr="004C051F" w:rsidRDefault="00600C0D" w:rsidP="004C051F">
      <w:pPr>
        <w:pStyle w:val="Ttulo1"/>
        <w:spacing w:before="120" w:after="120" w:line="360" w:lineRule="auto"/>
        <w:jc w:val="both"/>
        <w:rPr>
          <w:rFonts w:ascii="Garamond" w:hAnsi="Garamond"/>
          <w:b/>
          <w:color w:val="44546A" w:themeColor="text2"/>
          <w:sz w:val="28"/>
        </w:rPr>
      </w:pPr>
      <w:bookmarkStart w:id="40" w:name="_Toc31719374"/>
      <w:r w:rsidRPr="00C6227A">
        <w:rPr>
          <w:rFonts w:ascii="Garamond" w:hAnsi="Garamond"/>
          <w:b/>
          <w:color w:val="44546A" w:themeColor="text2"/>
          <w:sz w:val="28"/>
        </w:rPr>
        <w:t xml:space="preserve">5. </w:t>
      </w:r>
      <w:r w:rsidR="00B0656B" w:rsidRPr="00C6227A">
        <w:rPr>
          <w:rFonts w:ascii="Garamond" w:hAnsi="Garamond"/>
          <w:b/>
          <w:color w:val="44546A" w:themeColor="text2"/>
          <w:sz w:val="28"/>
        </w:rPr>
        <w:t>CONCLUSIONES</w:t>
      </w:r>
      <w:bookmarkEnd w:id="40"/>
    </w:p>
    <w:p w14:paraId="33BF96F6" w14:textId="77777777" w:rsidR="004C051F" w:rsidRPr="004C051F" w:rsidRDefault="004C051F" w:rsidP="004C051F">
      <w:pPr>
        <w:spacing w:line="276" w:lineRule="auto"/>
        <w:jc w:val="both"/>
        <w:rPr>
          <w:rFonts w:ascii="Garamond" w:hAnsi="Garamond"/>
          <w:sz w:val="24"/>
        </w:rPr>
      </w:pPr>
      <w:r w:rsidRPr="004C051F">
        <w:rPr>
          <w:rFonts w:ascii="Garamond" w:hAnsi="Garamond"/>
          <w:sz w:val="24"/>
        </w:rPr>
        <w:t xml:space="preserve">En general, los resultados de los análisis indican la potencial aplicación de los ingredientes alternativos como sustitutos en pienso acuícola debido a la presencia de varios nutrientes esenciales para el desarrollo y crecimiento de trucha y corvina que pueden ser equilibrados con otros compuestos en formulación de los piensos. Las conclusiones alcanzadas en la Actividad 2 son las siguientes: </w:t>
      </w:r>
    </w:p>
    <w:p w14:paraId="6982CEEC" w14:textId="1EAFF8F9" w:rsidR="004C051F" w:rsidRDefault="004C051F" w:rsidP="00E86571">
      <w:pPr>
        <w:pStyle w:val="Prrafodelista"/>
        <w:numPr>
          <w:ilvl w:val="0"/>
          <w:numId w:val="11"/>
        </w:numPr>
        <w:jc w:val="both"/>
        <w:rPr>
          <w:rFonts w:ascii="Garamond" w:hAnsi="Garamond"/>
          <w:sz w:val="24"/>
        </w:rPr>
      </w:pPr>
      <w:r w:rsidRPr="004C051F">
        <w:rPr>
          <w:rFonts w:ascii="Garamond" w:hAnsi="Garamond"/>
          <w:sz w:val="24"/>
        </w:rPr>
        <w:t xml:space="preserve">La fracción lipídica recuperada de la cocción del atún presenta un alto contenido en EPA, DHA y ARA, ácidos grasos esenciales para el crecimiento y desarrollo de los peces, y la fracción proteica presenta un alto contenido en proteínas, lo cual parece ser una buena opción para la inclusión en el pienso. </w:t>
      </w:r>
    </w:p>
    <w:p w14:paraId="53FD7EDC" w14:textId="77777777" w:rsidR="004C051F" w:rsidRDefault="004C051F" w:rsidP="00E86571">
      <w:pPr>
        <w:pStyle w:val="Prrafodelista"/>
        <w:numPr>
          <w:ilvl w:val="0"/>
          <w:numId w:val="11"/>
        </w:numPr>
        <w:jc w:val="both"/>
        <w:rPr>
          <w:rFonts w:ascii="Garamond" w:hAnsi="Garamond"/>
          <w:sz w:val="24"/>
        </w:rPr>
      </w:pPr>
      <w:r w:rsidRPr="004C051F">
        <w:rPr>
          <w:rFonts w:ascii="Garamond" w:hAnsi="Garamond"/>
          <w:sz w:val="24"/>
        </w:rPr>
        <w:t xml:space="preserve">La harina de insectos presenta contenidos altos en grasa, con ácidos grasos EPA y DHA, y en proteína, resultando también una buena alternativa de ingrediente en este tipo de productos. </w:t>
      </w:r>
    </w:p>
    <w:p w14:paraId="4B02A9B6" w14:textId="77777777" w:rsidR="004C051F" w:rsidRDefault="004C051F" w:rsidP="00E86571">
      <w:pPr>
        <w:pStyle w:val="Prrafodelista"/>
        <w:numPr>
          <w:ilvl w:val="0"/>
          <w:numId w:val="11"/>
        </w:numPr>
        <w:jc w:val="both"/>
        <w:rPr>
          <w:rFonts w:ascii="Garamond" w:hAnsi="Garamond"/>
          <w:sz w:val="24"/>
        </w:rPr>
      </w:pPr>
      <w:r w:rsidRPr="004C051F">
        <w:rPr>
          <w:rFonts w:ascii="Garamond" w:hAnsi="Garamond"/>
          <w:sz w:val="24"/>
        </w:rPr>
        <w:t xml:space="preserve">Las microalgas estudiadas muestran alto contenido en proteína y destaca por el elevado contenido en EPA. </w:t>
      </w:r>
    </w:p>
    <w:p w14:paraId="359BE4B7" w14:textId="1D7FCDB0" w:rsidR="004C051F" w:rsidRPr="004C051F" w:rsidRDefault="004C051F" w:rsidP="00E86571">
      <w:pPr>
        <w:pStyle w:val="Prrafodelista"/>
        <w:numPr>
          <w:ilvl w:val="0"/>
          <w:numId w:val="11"/>
        </w:numPr>
        <w:jc w:val="both"/>
        <w:rPr>
          <w:rFonts w:ascii="Garamond" w:hAnsi="Garamond"/>
          <w:sz w:val="24"/>
        </w:rPr>
      </w:pPr>
      <w:r w:rsidRPr="004C051F">
        <w:rPr>
          <w:rFonts w:ascii="Garamond" w:hAnsi="Garamond"/>
          <w:sz w:val="24"/>
        </w:rPr>
        <w:t xml:space="preserve">La combinación de estos cuatro ingredientes se muestra como una opción interesante a la hora de formular el pienso, debido a los diferentes compuestos que presenta cada uno de los ingredientes que resultan esenciales para el desarrollo de trucha y corvina. </w:t>
      </w:r>
    </w:p>
    <w:p w14:paraId="190FDB66" w14:textId="77777777" w:rsidR="00621916" w:rsidRPr="00AA5D08" w:rsidRDefault="00621916" w:rsidP="001445D0">
      <w:pPr>
        <w:rPr>
          <w:rFonts w:ascii="Garamond" w:hAnsi="Garamond"/>
          <w:sz w:val="24"/>
          <w:szCs w:val="24"/>
        </w:rPr>
      </w:pPr>
    </w:p>
    <w:p w14:paraId="7C0DBA32" w14:textId="6742C924" w:rsidR="001445D0" w:rsidRDefault="001445D0" w:rsidP="001445D0">
      <w:pPr>
        <w:pStyle w:val="Ttulo1"/>
        <w:spacing w:before="120" w:after="120" w:line="360" w:lineRule="auto"/>
        <w:jc w:val="both"/>
        <w:rPr>
          <w:rFonts w:ascii="Garamond" w:hAnsi="Garamond"/>
          <w:b/>
          <w:color w:val="44546A" w:themeColor="text2"/>
          <w:sz w:val="28"/>
          <w:szCs w:val="24"/>
        </w:rPr>
      </w:pPr>
      <w:bookmarkStart w:id="41" w:name="_Toc31719375"/>
      <w:r w:rsidRPr="000A578A">
        <w:rPr>
          <w:rFonts w:ascii="Garamond" w:hAnsi="Garamond"/>
          <w:b/>
          <w:color w:val="44546A" w:themeColor="text2"/>
          <w:sz w:val="28"/>
          <w:szCs w:val="24"/>
        </w:rPr>
        <w:lastRenderedPageBreak/>
        <w:t>6. OBSTÁCULOS ENCONTRADOS DURANTE LA EJECUCIÓN</w:t>
      </w:r>
      <w:bookmarkEnd w:id="41"/>
    </w:p>
    <w:p w14:paraId="4871FD32" w14:textId="3145BFD1" w:rsidR="00C87292" w:rsidRDefault="004C051F" w:rsidP="004C051F">
      <w:pPr>
        <w:spacing w:after="0" w:line="276" w:lineRule="auto"/>
        <w:jc w:val="both"/>
        <w:rPr>
          <w:rFonts w:ascii="Garamond" w:hAnsi="Garamond"/>
          <w:sz w:val="24"/>
        </w:rPr>
      </w:pPr>
      <w:r w:rsidRPr="004C051F">
        <w:rPr>
          <w:rFonts w:ascii="Garamond" w:hAnsi="Garamond"/>
          <w:sz w:val="24"/>
        </w:rPr>
        <w:t xml:space="preserve">La Actividad 2 se realizó de forma satisfactoria. A pesar de ello, algunos obstáculos dificultaron la consecución de la actividad, como la limitación de materia prima para la realización de algunos de los análisis, lo que no permitió llevar a cabo la determinación de vitaminas. Por otro lado, en el caso de </w:t>
      </w:r>
      <w:r w:rsidR="00D67142">
        <w:rPr>
          <w:rFonts w:ascii="Garamond" w:hAnsi="Garamond"/>
          <w:sz w:val="24"/>
        </w:rPr>
        <w:t xml:space="preserve">la harina de </w:t>
      </w:r>
      <w:r w:rsidR="00D67142" w:rsidRPr="00DD5C69">
        <w:rPr>
          <w:rFonts w:ascii="Garamond" w:hAnsi="Garamond"/>
          <w:i/>
          <w:iCs/>
          <w:sz w:val="24"/>
        </w:rPr>
        <w:t xml:space="preserve">H. </w:t>
      </w:r>
      <w:proofErr w:type="spellStart"/>
      <w:r w:rsidR="00D67142" w:rsidRPr="00DD5C69">
        <w:rPr>
          <w:rFonts w:ascii="Garamond" w:hAnsi="Garamond"/>
          <w:i/>
          <w:iCs/>
          <w:sz w:val="24"/>
        </w:rPr>
        <w:t>illucens</w:t>
      </w:r>
      <w:proofErr w:type="spellEnd"/>
      <w:r w:rsidR="00D67142">
        <w:rPr>
          <w:rFonts w:ascii="Garamond" w:hAnsi="Garamond"/>
          <w:sz w:val="24"/>
        </w:rPr>
        <w:t xml:space="preserve"> </w:t>
      </w:r>
      <w:r w:rsidRPr="004C051F">
        <w:rPr>
          <w:rFonts w:ascii="Garamond" w:hAnsi="Garamond"/>
          <w:sz w:val="24"/>
        </w:rPr>
        <w:t>se obtuvieron valores elevados de aminas biógenas en los análisis, lo que descarto su uso en la fabricación del pienso, sustituyéndose por más cantidad del otro insecto obtenido, grillo.</w:t>
      </w:r>
    </w:p>
    <w:p w14:paraId="5430B862" w14:textId="77777777" w:rsidR="00024C6F" w:rsidRPr="00BF1E48" w:rsidRDefault="00024C6F" w:rsidP="00BF1E48">
      <w:pPr>
        <w:spacing w:after="0" w:line="360" w:lineRule="auto"/>
        <w:jc w:val="both"/>
        <w:rPr>
          <w:rFonts w:ascii="Garamond" w:hAnsi="Garamond"/>
          <w:sz w:val="24"/>
        </w:rPr>
      </w:pPr>
    </w:p>
    <w:p w14:paraId="1EBDDC0E" w14:textId="0523AE56" w:rsidR="00B81EA2" w:rsidRPr="00CC0D8D" w:rsidRDefault="001445D0" w:rsidP="00B81EA2">
      <w:pPr>
        <w:pStyle w:val="Ttulo1"/>
        <w:spacing w:before="120" w:after="120" w:line="360" w:lineRule="auto"/>
        <w:jc w:val="both"/>
        <w:rPr>
          <w:rFonts w:ascii="Garamond" w:hAnsi="Garamond"/>
          <w:b/>
          <w:color w:val="44546A" w:themeColor="text2"/>
          <w:sz w:val="28"/>
          <w:lang w:val="en-US"/>
        </w:rPr>
      </w:pPr>
      <w:bookmarkStart w:id="42" w:name="_Toc31719376"/>
      <w:r w:rsidRPr="00CC0D8D">
        <w:rPr>
          <w:rFonts w:ascii="Garamond" w:hAnsi="Garamond"/>
          <w:b/>
          <w:color w:val="44546A" w:themeColor="text2"/>
          <w:sz w:val="28"/>
          <w:lang w:val="en-US"/>
        </w:rPr>
        <w:t>7</w:t>
      </w:r>
      <w:r w:rsidR="00B81EA2" w:rsidRPr="00CC0D8D">
        <w:rPr>
          <w:rFonts w:ascii="Garamond" w:hAnsi="Garamond"/>
          <w:b/>
          <w:color w:val="44546A" w:themeColor="text2"/>
          <w:sz w:val="28"/>
          <w:lang w:val="en-US"/>
        </w:rPr>
        <w:t>. BIBLIOGRAFÍA</w:t>
      </w:r>
      <w:bookmarkEnd w:id="42"/>
    </w:p>
    <w:p w14:paraId="4CACDA4F" w14:textId="77777777" w:rsidR="004C051F" w:rsidRPr="004C051F" w:rsidRDefault="004C051F" w:rsidP="004C051F">
      <w:pPr>
        <w:ind w:left="709" w:hanging="709"/>
        <w:jc w:val="both"/>
        <w:rPr>
          <w:rFonts w:ascii="Garamond" w:hAnsi="Garamond"/>
          <w:sz w:val="24"/>
          <w:szCs w:val="24"/>
        </w:rPr>
      </w:pPr>
      <w:r w:rsidRPr="004C051F">
        <w:rPr>
          <w:rFonts w:ascii="Garamond" w:hAnsi="Garamond"/>
          <w:sz w:val="24"/>
          <w:szCs w:val="24"/>
          <w:lang w:val="en-GB"/>
        </w:rPr>
        <w:t xml:space="preserve">AACC International (2012). Approved Methods of Analysis, 11th Ed. </w:t>
      </w:r>
      <w:proofErr w:type="spellStart"/>
      <w:r w:rsidRPr="004C051F">
        <w:rPr>
          <w:rFonts w:ascii="Garamond" w:hAnsi="Garamond"/>
          <w:sz w:val="24"/>
          <w:szCs w:val="24"/>
        </w:rPr>
        <w:t>Method</w:t>
      </w:r>
      <w:proofErr w:type="spellEnd"/>
      <w:r w:rsidRPr="004C051F">
        <w:rPr>
          <w:rFonts w:ascii="Garamond" w:hAnsi="Garamond"/>
          <w:sz w:val="24"/>
          <w:szCs w:val="24"/>
        </w:rPr>
        <w:t xml:space="preserve"> 46-30.01 </w:t>
      </w:r>
      <w:proofErr w:type="spellStart"/>
      <w:r w:rsidRPr="004C051F">
        <w:rPr>
          <w:rFonts w:ascii="Garamond" w:hAnsi="Garamond"/>
          <w:sz w:val="24"/>
          <w:szCs w:val="24"/>
        </w:rPr>
        <w:t>Crude</w:t>
      </w:r>
      <w:proofErr w:type="spellEnd"/>
      <w:r w:rsidRPr="004C051F">
        <w:rPr>
          <w:rFonts w:ascii="Garamond" w:hAnsi="Garamond"/>
          <w:sz w:val="24"/>
          <w:szCs w:val="24"/>
        </w:rPr>
        <w:t xml:space="preserve"> </w:t>
      </w:r>
      <w:proofErr w:type="spellStart"/>
      <w:r w:rsidRPr="004C051F">
        <w:rPr>
          <w:rFonts w:ascii="Garamond" w:hAnsi="Garamond"/>
          <w:sz w:val="24"/>
          <w:szCs w:val="24"/>
        </w:rPr>
        <w:t>Protein</w:t>
      </w:r>
      <w:proofErr w:type="spellEnd"/>
      <w:r w:rsidRPr="004C051F">
        <w:rPr>
          <w:rFonts w:ascii="Garamond" w:hAnsi="Garamond"/>
          <w:sz w:val="24"/>
          <w:szCs w:val="24"/>
        </w:rPr>
        <w:t xml:space="preserve"> - </w:t>
      </w:r>
      <w:proofErr w:type="spellStart"/>
      <w:r w:rsidRPr="004C051F">
        <w:rPr>
          <w:rFonts w:ascii="Garamond" w:hAnsi="Garamond"/>
          <w:sz w:val="24"/>
          <w:szCs w:val="24"/>
        </w:rPr>
        <w:t>Combustion</w:t>
      </w:r>
      <w:proofErr w:type="spellEnd"/>
      <w:r w:rsidRPr="004C051F">
        <w:rPr>
          <w:rFonts w:ascii="Garamond" w:hAnsi="Garamond"/>
          <w:sz w:val="24"/>
          <w:szCs w:val="24"/>
        </w:rPr>
        <w:t xml:space="preserve"> </w:t>
      </w:r>
      <w:proofErr w:type="spellStart"/>
      <w:r w:rsidRPr="004C051F">
        <w:rPr>
          <w:rFonts w:ascii="Garamond" w:hAnsi="Garamond"/>
          <w:sz w:val="24"/>
          <w:szCs w:val="24"/>
        </w:rPr>
        <w:t>Method</w:t>
      </w:r>
      <w:proofErr w:type="spellEnd"/>
      <w:r w:rsidRPr="004C051F">
        <w:rPr>
          <w:rFonts w:ascii="Garamond" w:hAnsi="Garamond"/>
          <w:sz w:val="24"/>
          <w:szCs w:val="24"/>
        </w:rPr>
        <w:t>.  </w:t>
      </w:r>
    </w:p>
    <w:p w14:paraId="1E3FE324" w14:textId="77777777" w:rsidR="004C051F" w:rsidRPr="004C051F" w:rsidRDefault="004C051F" w:rsidP="004C051F">
      <w:pPr>
        <w:ind w:left="709" w:hanging="709"/>
        <w:jc w:val="both"/>
        <w:rPr>
          <w:rFonts w:ascii="Garamond" w:hAnsi="Garamond"/>
          <w:sz w:val="24"/>
          <w:szCs w:val="24"/>
        </w:rPr>
      </w:pPr>
      <w:r w:rsidRPr="004C051F">
        <w:rPr>
          <w:rFonts w:ascii="Garamond" w:hAnsi="Garamond"/>
          <w:sz w:val="24"/>
          <w:szCs w:val="24"/>
        </w:rPr>
        <w:t xml:space="preserve">Alvarado, J. (2009). Efecto de la frecuencia de alimentación semanal sobre el crecimiento de corvina </w:t>
      </w:r>
      <w:proofErr w:type="spellStart"/>
      <w:r w:rsidRPr="004C051F">
        <w:rPr>
          <w:rFonts w:ascii="Garamond" w:hAnsi="Garamond"/>
          <w:i/>
          <w:sz w:val="24"/>
          <w:szCs w:val="24"/>
        </w:rPr>
        <w:t>Argyrosomus</w:t>
      </w:r>
      <w:proofErr w:type="spellEnd"/>
      <w:r w:rsidRPr="004C051F">
        <w:rPr>
          <w:rFonts w:ascii="Garamond" w:hAnsi="Garamond"/>
          <w:i/>
          <w:sz w:val="24"/>
          <w:szCs w:val="24"/>
        </w:rPr>
        <w:t xml:space="preserve"> </w:t>
      </w:r>
      <w:proofErr w:type="spellStart"/>
      <w:r w:rsidRPr="004C051F">
        <w:rPr>
          <w:rFonts w:ascii="Garamond" w:hAnsi="Garamond"/>
          <w:i/>
          <w:sz w:val="24"/>
          <w:szCs w:val="24"/>
        </w:rPr>
        <w:t>regius</w:t>
      </w:r>
      <w:proofErr w:type="spellEnd"/>
      <w:r w:rsidRPr="004C051F">
        <w:rPr>
          <w:rFonts w:ascii="Garamond" w:hAnsi="Garamond"/>
          <w:sz w:val="24"/>
          <w:szCs w:val="24"/>
        </w:rPr>
        <w:t xml:space="preserve"> (</w:t>
      </w:r>
      <w:proofErr w:type="spellStart"/>
      <w:r w:rsidRPr="004C051F">
        <w:rPr>
          <w:rFonts w:ascii="Garamond" w:hAnsi="Garamond"/>
          <w:sz w:val="24"/>
          <w:szCs w:val="24"/>
        </w:rPr>
        <w:t>asso</w:t>
      </w:r>
      <w:proofErr w:type="spellEnd"/>
      <w:r w:rsidRPr="004C051F">
        <w:rPr>
          <w:rFonts w:ascii="Garamond" w:hAnsi="Garamond"/>
          <w:sz w:val="24"/>
          <w:szCs w:val="24"/>
        </w:rPr>
        <w:t xml:space="preserve">, 1801) (Tesis de máster). Universidad de </w:t>
      </w:r>
      <w:proofErr w:type="spellStart"/>
      <w:r w:rsidRPr="004C051F">
        <w:rPr>
          <w:rFonts w:ascii="Garamond" w:hAnsi="Garamond"/>
          <w:sz w:val="24"/>
          <w:szCs w:val="24"/>
        </w:rPr>
        <w:t>Cadiz</w:t>
      </w:r>
      <w:proofErr w:type="spellEnd"/>
      <w:r w:rsidRPr="004C051F">
        <w:rPr>
          <w:rFonts w:ascii="Garamond" w:hAnsi="Garamond"/>
          <w:sz w:val="24"/>
          <w:szCs w:val="24"/>
        </w:rPr>
        <w:t xml:space="preserve">, </w:t>
      </w:r>
      <w:proofErr w:type="spellStart"/>
      <w:r w:rsidRPr="004C051F">
        <w:rPr>
          <w:rFonts w:ascii="Garamond" w:hAnsi="Garamond"/>
          <w:sz w:val="24"/>
          <w:szCs w:val="24"/>
        </w:rPr>
        <w:t>Cadiz</w:t>
      </w:r>
      <w:proofErr w:type="spellEnd"/>
      <w:r w:rsidRPr="004C051F">
        <w:rPr>
          <w:rFonts w:ascii="Garamond" w:hAnsi="Garamond"/>
          <w:sz w:val="24"/>
          <w:szCs w:val="24"/>
        </w:rPr>
        <w:t xml:space="preserve">. </w:t>
      </w:r>
    </w:p>
    <w:p w14:paraId="13F998C6"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rPr>
        <w:t xml:space="preserve">Angell, A.R., Mata, L., de </w:t>
      </w:r>
      <w:proofErr w:type="spellStart"/>
      <w:r w:rsidRPr="004C051F">
        <w:rPr>
          <w:rFonts w:ascii="Garamond" w:hAnsi="Garamond"/>
          <w:sz w:val="24"/>
          <w:szCs w:val="24"/>
        </w:rPr>
        <w:t>Nys</w:t>
      </w:r>
      <w:proofErr w:type="spellEnd"/>
      <w:r w:rsidRPr="004C051F">
        <w:rPr>
          <w:rFonts w:ascii="Garamond" w:hAnsi="Garamond"/>
          <w:sz w:val="24"/>
          <w:szCs w:val="24"/>
        </w:rPr>
        <w:t>, R. (2016). </w:t>
      </w:r>
      <w:r w:rsidRPr="004C051F">
        <w:rPr>
          <w:rFonts w:ascii="Garamond" w:hAnsi="Garamond"/>
          <w:sz w:val="24"/>
          <w:szCs w:val="24"/>
          <w:lang w:val="en-GB"/>
        </w:rPr>
        <w:t xml:space="preserve">The protein content of seaweeds: a universal nitrogen-to-protein conversion factor of five. </w:t>
      </w:r>
      <w:r w:rsidRPr="004C051F">
        <w:rPr>
          <w:rFonts w:ascii="Garamond" w:hAnsi="Garamond"/>
          <w:i/>
          <w:sz w:val="24"/>
          <w:szCs w:val="24"/>
          <w:lang w:val="en-GB"/>
        </w:rPr>
        <w:t>Journal of Applied Phycology</w:t>
      </w:r>
      <w:r w:rsidRPr="004C051F">
        <w:rPr>
          <w:rFonts w:ascii="Garamond" w:hAnsi="Garamond"/>
          <w:sz w:val="24"/>
          <w:szCs w:val="24"/>
          <w:lang w:val="en-GB"/>
        </w:rPr>
        <w:t xml:space="preserve">, </w:t>
      </w:r>
      <w:r w:rsidRPr="004C051F">
        <w:rPr>
          <w:rFonts w:ascii="Garamond" w:hAnsi="Garamond"/>
          <w:i/>
          <w:sz w:val="24"/>
          <w:szCs w:val="24"/>
          <w:lang w:val="en-GB"/>
        </w:rPr>
        <w:t xml:space="preserve">28 </w:t>
      </w:r>
      <w:r w:rsidRPr="004C051F">
        <w:rPr>
          <w:rFonts w:ascii="Garamond" w:hAnsi="Garamond"/>
          <w:sz w:val="24"/>
          <w:szCs w:val="24"/>
          <w:lang w:val="en-GB"/>
        </w:rPr>
        <w:t xml:space="preserve">(1), 511-524. </w:t>
      </w:r>
    </w:p>
    <w:p w14:paraId="69669C59" w14:textId="77777777" w:rsidR="004C051F" w:rsidRPr="00DD5C69" w:rsidRDefault="004C051F" w:rsidP="004C051F">
      <w:pPr>
        <w:ind w:left="709" w:hanging="709"/>
        <w:jc w:val="both"/>
        <w:rPr>
          <w:rFonts w:ascii="Garamond" w:hAnsi="Garamond"/>
          <w:sz w:val="24"/>
          <w:szCs w:val="24"/>
          <w:lang w:val="en-US"/>
        </w:rPr>
      </w:pPr>
      <w:proofErr w:type="spellStart"/>
      <w:r w:rsidRPr="004C051F">
        <w:rPr>
          <w:rFonts w:ascii="Garamond" w:hAnsi="Garamond"/>
          <w:sz w:val="24"/>
          <w:szCs w:val="24"/>
          <w:lang w:val="en-GB"/>
        </w:rPr>
        <w:t>Antonopoulou</w:t>
      </w:r>
      <w:proofErr w:type="spellEnd"/>
      <w:r w:rsidRPr="004C051F">
        <w:rPr>
          <w:rFonts w:ascii="Garamond" w:hAnsi="Garamond"/>
          <w:sz w:val="24"/>
          <w:szCs w:val="24"/>
          <w:lang w:val="en-GB"/>
        </w:rPr>
        <w:t xml:space="preserve">, E., </w:t>
      </w:r>
      <w:proofErr w:type="spellStart"/>
      <w:r w:rsidRPr="004C051F">
        <w:rPr>
          <w:rFonts w:ascii="Garamond" w:hAnsi="Garamond"/>
          <w:sz w:val="24"/>
          <w:szCs w:val="24"/>
          <w:lang w:val="en-GB"/>
        </w:rPr>
        <w:t>Kousidou</w:t>
      </w:r>
      <w:proofErr w:type="spellEnd"/>
      <w:r w:rsidRPr="004C051F">
        <w:rPr>
          <w:rFonts w:ascii="Garamond" w:hAnsi="Garamond"/>
          <w:sz w:val="24"/>
          <w:szCs w:val="24"/>
          <w:lang w:val="en-GB"/>
        </w:rPr>
        <w:t xml:space="preserve">, E., </w:t>
      </w:r>
      <w:proofErr w:type="spellStart"/>
      <w:r w:rsidRPr="004C051F">
        <w:rPr>
          <w:rFonts w:ascii="Garamond" w:hAnsi="Garamond"/>
          <w:sz w:val="24"/>
          <w:szCs w:val="24"/>
          <w:lang w:val="en-GB"/>
        </w:rPr>
        <w:t>Tserga</w:t>
      </w:r>
      <w:proofErr w:type="spellEnd"/>
      <w:r w:rsidRPr="004C051F">
        <w:rPr>
          <w:rFonts w:ascii="Garamond" w:hAnsi="Garamond"/>
          <w:sz w:val="24"/>
          <w:szCs w:val="24"/>
          <w:lang w:val="en-GB"/>
        </w:rPr>
        <w:t xml:space="preserve">, E., </w:t>
      </w:r>
      <w:proofErr w:type="spellStart"/>
      <w:r w:rsidRPr="004C051F">
        <w:rPr>
          <w:rFonts w:ascii="Garamond" w:hAnsi="Garamond"/>
          <w:sz w:val="24"/>
          <w:szCs w:val="24"/>
          <w:lang w:val="en-GB"/>
        </w:rPr>
        <w:t>Feidantsis</w:t>
      </w:r>
      <w:proofErr w:type="spellEnd"/>
      <w:r w:rsidRPr="004C051F">
        <w:rPr>
          <w:rFonts w:ascii="Garamond" w:hAnsi="Garamond"/>
          <w:sz w:val="24"/>
          <w:szCs w:val="24"/>
          <w:lang w:val="en-GB"/>
        </w:rPr>
        <w:t xml:space="preserve">, K., </w:t>
      </w:r>
      <w:proofErr w:type="spellStart"/>
      <w:r w:rsidRPr="004C051F">
        <w:rPr>
          <w:rFonts w:ascii="Garamond" w:hAnsi="Garamond"/>
          <w:sz w:val="24"/>
          <w:szCs w:val="24"/>
          <w:lang w:val="en-GB"/>
        </w:rPr>
        <w:t>Chatzifotis</w:t>
      </w:r>
      <w:proofErr w:type="spellEnd"/>
      <w:r w:rsidRPr="004C051F">
        <w:rPr>
          <w:rFonts w:ascii="Garamond" w:hAnsi="Garamond"/>
          <w:sz w:val="24"/>
          <w:szCs w:val="24"/>
          <w:lang w:val="en-GB"/>
        </w:rPr>
        <w:t>, S. (2014). Dietary lipid levels in meagre (</w:t>
      </w:r>
      <w:proofErr w:type="spellStart"/>
      <w:r w:rsidRPr="004C051F">
        <w:rPr>
          <w:rFonts w:ascii="Garamond" w:hAnsi="Garamond"/>
          <w:i/>
          <w:sz w:val="24"/>
          <w:szCs w:val="24"/>
          <w:lang w:val="en-GB"/>
        </w:rPr>
        <w:t>Argyrosomus</w:t>
      </w:r>
      <w:proofErr w:type="spellEnd"/>
      <w:r w:rsidRPr="004C051F">
        <w:rPr>
          <w:rFonts w:ascii="Garamond" w:hAnsi="Garamond"/>
          <w:i/>
          <w:sz w:val="24"/>
          <w:szCs w:val="24"/>
          <w:lang w:val="en-GB"/>
        </w:rPr>
        <w:t xml:space="preserve"> </w:t>
      </w:r>
      <w:proofErr w:type="spellStart"/>
      <w:r w:rsidRPr="004C051F">
        <w:rPr>
          <w:rFonts w:ascii="Garamond" w:hAnsi="Garamond"/>
          <w:i/>
          <w:sz w:val="24"/>
          <w:szCs w:val="24"/>
          <w:lang w:val="en-GB"/>
        </w:rPr>
        <w:t>regius</w:t>
      </w:r>
      <w:proofErr w:type="spellEnd"/>
      <w:r w:rsidRPr="004C051F">
        <w:rPr>
          <w:rFonts w:ascii="Garamond" w:hAnsi="Garamond"/>
          <w:sz w:val="24"/>
          <w:szCs w:val="24"/>
          <w:lang w:val="en-GB"/>
        </w:rPr>
        <w:t xml:space="preserve">): Effects on biochemical and molecular indicators of liver. </w:t>
      </w:r>
      <w:r w:rsidRPr="00DD5C69">
        <w:rPr>
          <w:rFonts w:ascii="Garamond" w:hAnsi="Garamond"/>
          <w:i/>
          <w:sz w:val="24"/>
          <w:szCs w:val="24"/>
          <w:lang w:val="en-US"/>
        </w:rPr>
        <w:t>Aquaculture</w:t>
      </w:r>
      <w:r w:rsidRPr="00DD5C69">
        <w:rPr>
          <w:rFonts w:ascii="Garamond" w:hAnsi="Garamond"/>
          <w:sz w:val="24"/>
          <w:szCs w:val="24"/>
          <w:lang w:val="en-US"/>
        </w:rPr>
        <w:t xml:space="preserve">, </w:t>
      </w:r>
      <w:r w:rsidRPr="00DD5C69">
        <w:rPr>
          <w:rFonts w:ascii="Garamond" w:hAnsi="Garamond"/>
          <w:i/>
          <w:sz w:val="24"/>
          <w:szCs w:val="24"/>
          <w:lang w:val="en-US"/>
        </w:rPr>
        <w:t>428–429</w:t>
      </w:r>
      <w:r w:rsidRPr="00DD5C69">
        <w:rPr>
          <w:rFonts w:ascii="Garamond" w:hAnsi="Garamond"/>
          <w:sz w:val="24"/>
          <w:szCs w:val="24"/>
          <w:lang w:val="en-US"/>
        </w:rPr>
        <w:t>, 265-271.</w:t>
      </w:r>
    </w:p>
    <w:p w14:paraId="2088F9EB" w14:textId="77777777" w:rsidR="004C051F" w:rsidRPr="004C051F" w:rsidRDefault="004C051F" w:rsidP="004C051F">
      <w:pPr>
        <w:ind w:left="709" w:hanging="709"/>
        <w:jc w:val="both"/>
        <w:rPr>
          <w:rFonts w:ascii="Garamond" w:hAnsi="Garamond"/>
          <w:sz w:val="24"/>
          <w:szCs w:val="24"/>
        </w:rPr>
      </w:pPr>
      <w:bookmarkStart w:id="43" w:name="_Ref3961617"/>
      <w:r w:rsidRPr="00DD5C69">
        <w:rPr>
          <w:rFonts w:ascii="Garamond" w:hAnsi="Garamond"/>
          <w:sz w:val="24"/>
          <w:szCs w:val="24"/>
          <w:lang w:val="en-US"/>
        </w:rPr>
        <w:t xml:space="preserve">Batista, A.P., Gouveia, L., </w:t>
      </w:r>
      <w:proofErr w:type="spellStart"/>
      <w:r w:rsidRPr="00DD5C69">
        <w:rPr>
          <w:rFonts w:ascii="Garamond" w:hAnsi="Garamond"/>
          <w:sz w:val="24"/>
          <w:szCs w:val="24"/>
          <w:lang w:val="en-US"/>
        </w:rPr>
        <w:t>Bandarra</w:t>
      </w:r>
      <w:proofErr w:type="spellEnd"/>
      <w:r w:rsidRPr="00DD5C69">
        <w:rPr>
          <w:rFonts w:ascii="Garamond" w:hAnsi="Garamond"/>
          <w:sz w:val="24"/>
          <w:szCs w:val="24"/>
          <w:lang w:val="en-US"/>
        </w:rPr>
        <w:t xml:space="preserve">, N.M., Franco, J.M., Raymundo, A. (2013). </w:t>
      </w:r>
      <w:r w:rsidRPr="004C051F">
        <w:rPr>
          <w:rFonts w:ascii="Garamond" w:hAnsi="Garamond"/>
          <w:sz w:val="24"/>
          <w:szCs w:val="24"/>
          <w:lang w:val="en-GB"/>
        </w:rPr>
        <w:t xml:space="preserve">Comparison of microalgal biomass profiles as novel functional ingredient for food products. </w:t>
      </w:r>
      <w:r w:rsidRPr="004C051F">
        <w:rPr>
          <w:rFonts w:ascii="Garamond" w:hAnsi="Garamond"/>
          <w:i/>
          <w:sz w:val="24"/>
          <w:szCs w:val="24"/>
        </w:rPr>
        <w:t xml:space="preserve">Algal </w:t>
      </w:r>
      <w:proofErr w:type="spellStart"/>
      <w:r w:rsidRPr="004C051F">
        <w:rPr>
          <w:rFonts w:ascii="Garamond" w:hAnsi="Garamond"/>
          <w:i/>
          <w:sz w:val="24"/>
          <w:szCs w:val="24"/>
        </w:rPr>
        <w:t>Research</w:t>
      </w:r>
      <w:proofErr w:type="spellEnd"/>
      <w:r w:rsidRPr="004C051F">
        <w:rPr>
          <w:rFonts w:ascii="Garamond" w:hAnsi="Garamond"/>
          <w:sz w:val="24"/>
          <w:szCs w:val="24"/>
        </w:rPr>
        <w:t xml:space="preserve">, </w:t>
      </w:r>
      <w:r w:rsidRPr="004C051F">
        <w:rPr>
          <w:rFonts w:ascii="Garamond" w:hAnsi="Garamond"/>
          <w:i/>
          <w:sz w:val="24"/>
          <w:szCs w:val="24"/>
        </w:rPr>
        <w:t>2</w:t>
      </w:r>
      <w:r w:rsidRPr="004C051F">
        <w:rPr>
          <w:rFonts w:ascii="Garamond" w:hAnsi="Garamond"/>
          <w:sz w:val="24"/>
          <w:szCs w:val="24"/>
        </w:rPr>
        <w:t xml:space="preserve">, 164-173. </w:t>
      </w:r>
    </w:p>
    <w:p w14:paraId="41E88250" w14:textId="77777777" w:rsidR="004C051F" w:rsidRPr="004C051F" w:rsidRDefault="004C051F" w:rsidP="004C051F">
      <w:pPr>
        <w:ind w:left="709" w:hanging="709"/>
        <w:jc w:val="both"/>
        <w:rPr>
          <w:rFonts w:ascii="Garamond" w:hAnsi="Garamond"/>
          <w:sz w:val="24"/>
          <w:szCs w:val="24"/>
        </w:rPr>
      </w:pPr>
      <w:proofErr w:type="spellStart"/>
      <w:r w:rsidRPr="004C051F">
        <w:rPr>
          <w:rFonts w:ascii="Garamond" w:hAnsi="Garamond"/>
          <w:sz w:val="24"/>
          <w:szCs w:val="24"/>
        </w:rPr>
        <w:t>Bessonart</w:t>
      </w:r>
      <w:proofErr w:type="spellEnd"/>
      <w:r w:rsidRPr="004C051F">
        <w:rPr>
          <w:rFonts w:ascii="Garamond" w:hAnsi="Garamond"/>
          <w:sz w:val="24"/>
          <w:szCs w:val="24"/>
        </w:rPr>
        <w:t>, M. (1997). Efectos de las relaciones EPA/DHA y EPA/AA en el cultivo larvario de la dorada (</w:t>
      </w:r>
      <w:proofErr w:type="spellStart"/>
      <w:r w:rsidRPr="004C051F">
        <w:rPr>
          <w:rFonts w:ascii="Garamond" w:hAnsi="Garamond"/>
          <w:sz w:val="24"/>
          <w:szCs w:val="24"/>
        </w:rPr>
        <w:t>S</w:t>
      </w:r>
      <w:r w:rsidRPr="004C051F">
        <w:rPr>
          <w:rFonts w:ascii="Garamond" w:hAnsi="Garamond"/>
          <w:i/>
          <w:sz w:val="24"/>
          <w:szCs w:val="24"/>
        </w:rPr>
        <w:t>parus</w:t>
      </w:r>
      <w:proofErr w:type="spellEnd"/>
      <w:r w:rsidRPr="004C051F">
        <w:rPr>
          <w:rFonts w:ascii="Garamond" w:hAnsi="Garamond"/>
          <w:i/>
          <w:sz w:val="24"/>
          <w:szCs w:val="24"/>
        </w:rPr>
        <w:t xml:space="preserve"> </w:t>
      </w:r>
      <w:proofErr w:type="spellStart"/>
      <w:r w:rsidRPr="004C051F">
        <w:rPr>
          <w:rFonts w:ascii="Garamond" w:hAnsi="Garamond"/>
          <w:i/>
          <w:sz w:val="24"/>
          <w:szCs w:val="24"/>
        </w:rPr>
        <w:t>aurata</w:t>
      </w:r>
      <w:proofErr w:type="spellEnd"/>
      <w:r w:rsidRPr="004C051F">
        <w:rPr>
          <w:rFonts w:ascii="Garamond" w:hAnsi="Garamond"/>
          <w:i/>
          <w:sz w:val="24"/>
          <w:szCs w:val="24"/>
        </w:rPr>
        <w:t xml:space="preserve"> l</w:t>
      </w:r>
      <w:r w:rsidRPr="004C051F">
        <w:rPr>
          <w:rFonts w:ascii="Garamond" w:hAnsi="Garamond"/>
          <w:sz w:val="24"/>
          <w:szCs w:val="24"/>
        </w:rPr>
        <w:t>.) (Tesis). Universidad de Las Palmas de Gran Canaria.</w:t>
      </w:r>
    </w:p>
    <w:p w14:paraId="0FDC1E04" w14:textId="77777777" w:rsidR="004C051F" w:rsidRPr="004C051F" w:rsidRDefault="004C051F" w:rsidP="004C051F">
      <w:pPr>
        <w:ind w:left="709" w:hanging="709"/>
        <w:jc w:val="both"/>
        <w:rPr>
          <w:rFonts w:ascii="Garamond" w:hAnsi="Garamond"/>
          <w:sz w:val="24"/>
          <w:szCs w:val="24"/>
        </w:rPr>
      </w:pPr>
      <w:proofErr w:type="spellStart"/>
      <w:r w:rsidRPr="004C051F">
        <w:rPr>
          <w:rFonts w:ascii="Garamond" w:hAnsi="Garamond"/>
          <w:sz w:val="24"/>
          <w:szCs w:val="24"/>
        </w:rPr>
        <w:t>Bigagli</w:t>
      </w:r>
      <w:proofErr w:type="spellEnd"/>
      <w:r w:rsidRPr="004C051F">
        <w:rPr>
          <w:rFonts w:ascii="Garamond" w:hAnsi="Garamond"/>
          <w:sz w:val="24"/>
          <w:szCs w:val="24"/>
        </w:rPr>
        <w:t xml:space="preserve">, E., </w:t>
      </w:r>
      <w:proofErr w:type="spellStart"/>
      <w:r w:rsidRPr="004C051F">
        <w:rPr>
          <w:rFonts w:ascii="Garamond" w:hAnsi="Garamond"/>
          <w:sz w:val="24"/>
          <w:szCs w:val="24"/>
        </w:rPr>
        <w:t>Cinci</w:t>
      </w:r>
      <w:proofErr w:type="spellEnd"/>
      <w:r w:rsidRPr="004C051F">
        <w:rPr>
          <w:rFonts w:ascii="Garamond" w:hAnsi="Garamond"/>
          <w:sz w:val="24"/>
          <w:szCs w:val="24"/>
        </w:rPr>
        <w:t xml:space="preserve">, L., </w:t>
      </w:r>
      <w:proofErr w:type="spellStart"/>
      <w:r w:rsidRPr="004C051F">
        <w:rPr>
          <w:rFonts w:ascii="Garamond" w:hAnsi="Garamond"/>
          <w:sz w:val="24"/>
          <w:szCs w:val="24"/>
        </w:rPr>
        <w:t>Niccolai</w:t>
      </w:r>
      <w:proofErr w:type="spellEnd"/>
      <w:r w:rsidRPr="004C051F">
        <w:rPr>
          <w:rFonts w:ascii="Garamond" w:hAnsi="Garamond"/>
          <w:sz w:val="24"/>
          <w:szCs w:val="24"/>
        </w:rPr>
        <w:t xml:space="preserve">, A., </w:t>
      </w:r>
      <w:proofErr w:type="spellStart"/>
      <w:r w:rsidRPr="004C051F">
        <w:rPr>
          <w:rFonts w:ascii="Garamond" w:hAnsi="Garamond"/>
          <w:sz w:val="24"/>
          <w:szCs w:val="24"/>
        </w:rPr>
        <w:t>Biondi</w:t>
      </w:r>
      <w:proofErr w:type="spellEnd"/>
      <w:r w:rsidRPr="004C051F">
        <w:rPr>
          <w:rFonts w:ascii="Garamond" w:hAnsi="Garamond"/>
          <w:sz w:val="24"/>
          <w:szCs w:val="24"/>
        </w:rPr>
        <w:t xml:space="preserve">, N., </w:t>
      </w:r>
      <w:proofErr w:type="spellStart"/>
      <w:r w:rsidRPr="004C051F">
        <w:rPr>
          <w:rFonts w:ascii="Garamond" w:hAnsi="Garamond"/>
          <w:sz w:val="24"/>
          <w:szCs w:val="24"/>
        </w:rPr>
        <w:t>Rodolfi</w:t>
      </w:r>
      <w:proofErr w:type="spellEnd"/>
      <w:r w:rsidRPr="004C051F">
        <w:rPr>
          <w:rFonts w:ascii="Garamond" w:hAnsi="Garamond"/>
          <w:sz w:val="24"/>
          <w:szCs w:val="24"/>
        </w:rPr>
        <w:t xml:space="preserve">, L., </w:t>
      </w:r>
      <w:proofErr w:type="spellStart"/>
      <w:r w:rsidRPr="004C051F">
        <w:rPr>
          <w:rFonts w:ascii="Garamond" w:hAnsi="Garamond"/>
          <w:sz w:val="24"/>
          <w:szCs w:val="24"/>
        </w:rPr>
        <w:t>D´Ottavio</w:t>
      </w:r>
      <w:proofErr w:type="spellEnd"/>
      <w:r w:rsidRPr="004C051F">
        <w:rPr>
          <w:rFonts w:ascii="Garamond" w:hAnsi="Garamond"/>
          <w:sz w:val="24"/>
          <w:szCs w:val="24"/>
        </w:rPr>
        <w:t xml:space="preserve">, M., </w:t>
      </w:r>
      <w:proofErr w:type="spellStart"/>
      <w:r w:rsidRPr="004C051F">
        <w:rPr>
          <w:rFonts w:ascii="Garamond" w:hAnsi="Garamond"/>
          <w:sz w:val="24"/>
          <w:szCs w:val="24"/>
        </w:rPr>
        <w:t>D´Ambrosio</w:t>
      </w:r>
      <w:proofErr w:type="spellEnd"/>
      <w:r w:rsidRPr="004C051F">
        <w:rPr>
          <w:rFonts w:ascii="Garamond" w:hAnsi="Garamond"/>
          <w:sz w:val="24"/>
          <w:szCs w:val="24"/>
        </w:rPr>
        <w:t xml:space="preserve">, M., </w:t>
      </w:r>
      <w:proofErr w:type="spellStart"/>
      <w:r w:rsidRPr="004C051F">
        <w:rPr>
          <w:rFonts w:ascii="Garamond" w:hAnsi="Garamond"/>
          <w:sz w:val="24"/>
          <w:szCs w:val="24"/>
        </w:rPr>
        <w:t>Lodovici</w:t>
      </w:r>
      <w:proofErr w:type="spellEnd"/>
      <w:r w:rsidRPr="004C051F">
        <w:rPr>
          <w:rFonts w:ascii="Garamond" w:hAnsi="Garamond"/>
          <w:sz w:val="24"/>
          <w:szCs w:val="24"/>
        </w:rPr>
        <w:t xml:space="preserve">, M., </w:t>
      </w:r>
      <w:proofErr w:type="spellStart"/>
      <w:r w:rsidRPr="004C051F">
        <w:rPr>
          <w:rFonts w:ascii="Garamond" w:hAnsi="Garamond"/>
          <w:sz w:val="24"/>
          <w:szCs w:val="24"/>
        </w:rPr>
        <w:t>Tredici</w:t>
      </w:r>
      <w:proofErr w:type="spellEnd"/>
      <w:r w:rsidRPr="004C051F">
        <w:rPr>
          <w:rFonts w:ascii="Garamond" w:hAnsi="Garamond"/>
          <w:sz w:val="24"/>
          <w:szCs w:val="24"/>
        </w:rPr>
        <w:t xml:space="preserve">, M. (2018). </w:t>
      </w:r>
      <w:r w:rsidRPr="004C051F">
        <w:rPr>
          <w:rFonts w:ascii="Garamond" w:hAnsi="Garamond"/>
          <w:sz w:val="24"/>
          <w:szCs w:val="24"/>
          <w:lang w:val="en-GB"/>
        </w:rPr>
        <w:t xml:space="preserve">Preliminary data on the dietary safety, tolerability and effects on lipid metabolism of the marine microalga </w:t>
      </w:r>
      <w:proofErr w:type="spellStart"/>
      <w:r w:rsidRPr="004C051F">
        <w:rPr>
          <w:rFonts w:ascii="Garamond" w:hAnsi="Garamond"/>
          <w:i/>
          <w:sz w:val="24"/>
          <w:szCs w:val="24"/>
          <w:lang w:val="en-GB"/>
        </w:rPr>
        <w:t>Tisochrysis</w:t>
      </w:r>
      <w:proofErr w:type="spellEnd"/>
      <w:r w:rsidRPr="004C051F">
        <w:rPr>
          <w:rFonts w:ascii="Garamond" w:hAnsi="Garamond"/>
          <w:i/>
          <w:sz w:val="24"/>
          <w:szCs w:val="24"/>
          <w:lang w:val="en-GB"/>
        </w:rPr>
        <w:t xml:space="preserve"> lutea</w:t>
      </w:r>
      <w:r w:rsidRPr="004C051F">
        <w:rPr>
          <w:rFonts w:ascii="Garamond" w:hAnsi="Garamond"/>
          <w:sz w:val="24"/>
          <w:szCs w:val="24"/>
          <w:lang w:val="en-GB"/>
        </w:rPr>
        <w:t xml:space="preserve">. </w:t>
      </w:r>
      <w:r w:rsidRPr="004C051F">
        <w:rPr>
          <w:rFonts w:ascii="Garamond" w:hAnsi="Garamond"/>
          <w:i/>
          <w:sz w:val="24"/>
          <w:szCs w:val="24"/>
        </w:rPr>
        <w:t xml:space="preserve">Algal </w:t>
      </w:r>
      <w:proofErr w:type="spellStart"/>
      <w:r w:rsidRPr="004C051F">
        <w:rPr>
          <w:rFonts w:ascii="Garamond" w:hAnsi="Garamond"/>
          <w:i/>
          <w:sz w:val="24"/>
          <w:szCs w:val="24"/>
        </w:rPr>
        <w:t>Research</w:t>
      </w:r>
      <w:proofErr w:type="spellEnd"/>
      <w:r w:rsidRPr="004C051F">
        <w:rPr>
          <w:rFonts w:ascii="Garamond" w:hAnsi="Garamond"/>
          <w:i/>
          <w:sz w:val="24"/>
          <w:szCs w:val="24"/>
        </w:rPr>
        <w:t xml:space="preserve">, 34, </w:t>
      </w:r>
      <w:r w:rsidRPr="004C051F">
        <w:rPr>
          <w:rFonts w:ascii="Garamond" w:hAnsi="Garamond"/>
          <w:sz w:val="24"/>
          <w:szCs w:val="24"/>
        </w:rPr>
        <w:t>244-249.</w:t>
      </w:r>
    </w:p>
    <w:p w14:paraId="0A7848F6" w14:textId="77777777" w:rsidR="004C051F" w:rsidRPr="004C051F" w:rsidRDefault="004C051F" w:rsidP="004C051F">
      <w:pPr>
        <w:ind w:left="709" w:hanging="709"/>
        <w:jc w:val="both"/>
        <w:rPr>
          <w:rFonts w:ascii="Garamond" w:hAnsi="Garamond"/>
          <w:sz w:val="24"/>
          <w:szCs w:val="24"/>
          <w:lang w:val="en-GB"/>
        </w:rPr>
      </w:pPr>
      <w:proofErr w:type="spellStart"/>
      <w:r w:rsidRPr="004C051F">
        <w:rPr>
          <w:rFonts w:ascii="Garamond" w:hAnsi="Garamond"/>
          <w:sz w:val="24"/>
          <w:szCs w:val="24"/>
        </w:rPr>
        <w:t>Bonfanti</w:t>
      </w:r>
      <w:proofErr w:type="spellEnd"/>
      <w:r w:rsidRPr="004C051F">
        <w:rPr>
          <w:rFonts w:ascii="Garamond" w:hAnsi="Garamond"/>
          <w:sz w:val="24"/>
          <w:szCs w:val="24"/>
        </w:rPr>
        <w:t xml:space="preserve">, C., Cardoso, C., Afonso, C., Matos, J., Garcia, T., </w:t>
      </w:r>
      <w:proofErr w:type="spellStart"/>
      <w:r w:rsidRPr="004C051F">
        <w:rPr>
          <w:rFonts w:ascii="Garamond" w:hAnsi="Garamond"/>
          <w:sz w:val="24"/>
          <w:szCs w:val="24"/>
        </w:rPr>
        <w:t>Tanni</w:t>
      </w:r>
      <w:proofErr w:type="spellEnd"/>
      <w:r w:rsidRPr="004C051F">
        <w:rPr>
          <w:rFonts w:ascii="Garamond" w:hAnsi="Garamond"/>
          <w:sz w:val="24"/>
          <w:szCs w:val="24"/>
        </w:rPr>
        <w:t xml:space="preserve">, S., Bandarra, N.M. (2018). </w:t>
      </w:r>
      <w:r w:rsidRPr="004C051F">
        <w:rPr>
          <w:rFonts w:ascii="Garamond" w:hAnsi="Garamond"/>
          <w:sz w:val="24"/>
          <w:szCs w:val="24"/>
          <w:lang w:val="en-GB"/>
        </w:rPr>
        <w:t xml:space="preserve">Potential of microalga </w:t>
      </w:r>
      <w:proofErr w:type="spellStart"/>
      <w:r w:rsidRPr="004C051F">
        <w:rPr>
          <w:rFonts w:ascii="Garamond" w:hAnsi="Garamond"/>
          <w:i/>
          <w:sz w:val="24"/>
          <w:szCs w:val="24"/>
          <w:lang w:val="en-GB"/>
        </w:rPr>
        <w:t>Isochrysis</w:t>
      </w:r>
      <w:proofErr w:type="spellEnd"/>
      <w:r w:rsidRPr="004C051F">
        <w:rPr>
          <w:rFonts w:ascii="Garamond" w:hAnsi="Garamond"/>
          <w:i/>
          <w:sz w:val="24"/>
          <w:szCs w:val="24"/>
          <w:lang w:val="en-GB"/>
        </w:rPr>
        <w:t xml:space="preserve"> </w:t>
      </w:r>
      <w:proofErr w:type="spellStart"/>
      <w:r w:rsidRPr="004C051F">
        <w:rPr>
          <w:rFonts w:ascii="Garamond" w:hAnsi="Garamond"/>
          <w:i/>
          <w:sz w:val="24"/>
          <w:szCs w:val="24"/>
          <w:lang w:val="en-GB"/>
        </w:rPr>
        <w:t>galbana</w:t>
      </w:r>
      <w:proofErr w:type="spellEnd"/>
      <w:r w:rsidRPr="004C051F">
        <w:rPr>
          <w:rFonts w:ascii="Garamond" w:hAnsi="Garamond"/>
          <w:sz w:val="24"/>
          <w:szCs w:val="24"/>
          <w:lang w:val="en-GB"/>
        </w:rPr>
        <w:t xml:space="preserve">: Bioactivity and </w:t>
      </w:r>
      <w:proofErr w:type="spellStart"/>
      <w:r w:rsidRPr="004C051F">
        <w:rPr>
          <w:rFonts w:ascii="Garamond" w:hAnsi="Garamond"/>
          <w:sz w:val="24"/>
          <w:szCs w:val="24"/>
          <w:lang w:val="en-GB"/>
        </w:rPr>
        <w:t>bioaccessibility</w:t>
      </w:r>
      <w:proofErr w:type="spellEnd"/>
      <w:r w:rsidRPr="004C051F">
        <w:rPr>
          <w:rFonts w:ascii="Garamond" w:hAnsi="Garamond"/>
          <w:sz w:val="24"/>
          <w:szCs w:val="24"/>
          <w:lang w:val="en-GB"/>
        </w:rPr>
        <w:t xml:space="preserve">. </w:t>
      </w:r>
      <w:r w:rsidRPr="004C051F">
        <w:rPr>
          <w:rFonts w:ascii="Garamond" w:hAnsi="Garamond"/>
          <w:i/>
          <w:sz w:val="24"/>
          <w:szCs w:val="24"/>
          <w:lang w:val="en-GB"/>
        </w:rPr>
        <w:t>Algal Research</w:t>
      </w:r>
      <w:r w:rsidRPr="004C051F">
        <w:rPr>
          <w:rFonts w:ascii="Garamond" w:hAnsi="Garamond"/>
          <w:sz w:val="24"/>
          <w:szCs w:val="24"/>
          <w:lang w:val="en-GB"/>
        </w:rPr>
        <w:t xml:space="preserve">, </w:t>
      </w:r>
      <w:r w:rsidRPr="004C051F">
        <w:rPr>
          <w:rFonts w:ascii="Garamond" w:hAnsi="Garamond"/>
          <w:i/>
          <w:sz w:val="24"/>
          <w:szCs w:val="24"/>
          <w:lang w:val="en-GB"/>
        </w:rPr>
        <w:t>29</w:t>
      </w:r>
      <w:r w:rsidRPr="004C051F">
        <w:rPr>
          <w:rFonts w:ascii="Garamond" w:hAnsi="Garamond"/>
          <w:sz w:val="24"/>
          <w:szCs w:val="24"/>
          <w:lang w:val="en-GB"/>
        </w:rPr>
        <w:t>, 242-248.</w:t>
      </w:r>
    </w:p>
    <w:p w14:paraId="4393C01C" w14:textId="77777777" w:rsidR="004C051F" w:rsidRPr="004C051F" w:rsidRDefault="004C051F" w:rsidP="004C051F">
      <w:pPr>
        <w:ind w:left="709" w:hanging="709"/>
        <w:jc w:val="both"/>
        <w:rPr>
          <w:rFonts w:ascii="Garamond" w:hAnsi="Garamond"/>
          <w:sz w:val="24"/>
          <w:szCs w:val="24"/>
          <w:lang w:val="fr-FR"/>
        </w:rPr>
      </w:pPr>
      <w:r w:rsidRPr="004C051F">
        <w:rPr>
          <w:rFonts w:ascii="Garamond" w:hAnsi="Garamond"/>
          <w:sz w:val="24"/>
          <w:szCs w:val="24"/>
        </w:rPr>
        <w:t xml:space="preserve">Campos, I., Matos, E., Maia, M.R.G., Marques, A., Valente, L.M.P. (2019). </w:t>
      </w:r>
      <w:r w:rsidRPr="004C051F">
        <w:rPr>
          <w:rFonts w:ascii="Garamond" w:hAnsi="Garamond"/>
          <w:sz w:val="24"/>
          <w:szCs w:val="24"/>
          <w:lang w:val="en-GB"/>
        </w:rPr>
        <w:t>Partial and total replacement of fish oil by poultry fat in diets for European seabass (</w:t>
      </w:r>
      <w:proofErr w:type="spellStart"/>
      <w:r w:rsidRPr="004C051F">
        <w:rPr>
          <w:rFonts w:ascii="Garamond" w:hAnsi="Garamond"/>
          <w:sz w:val="24"/>
          <w:szCs w:val="24"/>
          <w:lang w:val="en-GB"/>
        </w:rPr>
        <w:t>Dicentrarchus</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labrax</w:t>
      </w:r>
      <w:proofErr w:type="spellEnd"/>
      <w:r w:rsidRPr="004C051F">
        <w:rPr>
          <w:rFonts w:ascii="Garamond" w:hAnsi="Garamond"/>
          <w:sz w:val="24"/>
          <w:szCs w:val="24"/>
          <w:lang w:val="en-GB"/>
        </w:rPr>
        <w:t xml:space="preserve">) juveniles: Effects on nutrient utilization, growth performance, tissue composition and lipid metabolism. </w:t>
      </w:r>
      <w:r w:rsidRPr="004C051F">
        <w:rPr>
          <w:rFonts w:ascii="Garamond" w:hAnsi="Garamond"/>
          <w:sz w:val="24"/>
          <w:szCs w:val="24"/>
          <w:lang w:val="fr-FR"/>
        </w:rPr>
        <w:t>Aquaculture, 502, 107-120.</w:t>
      </w:r>
    </w:p>
    <w:p w14:paraId="163DDB99" w14:textId="77777777" w:rsidR="004C051F" w:rsidRPr="004C051F" w:rsidRDefault="004C051F" w:rsidP="004C051F">
      <w:pPr>
        <w:ind w:left="709" w:hanging="709"/>
        <w:jc w:val="both"/>
        <w:rPr>
          <w:rFonts w:ascii="Garamond" w:hAnsi="Garamond"/>
          <w:sz w:val="24"/>
          <w:szCs w:val="24"/>
          <w:lang w:val="en-GB"/>
        </w:rPr>
      </w:pPr>
      <w:proofErr w:type="spellStart"/>
      <w:r w:rsidRPr="004C051F">
        <w:rPr>
          <w:rFonts w:ascii="Garamond" w:hAnsi="Garamond"/>
          <w:sz w:val="24"/>
          <w:szCs w:val="24"/>
          <w:lang w:val="fr-FR"/>
        </w:rPr>
        <w:t>Cardinaletti</w:t>
      </w:r>
      <w:proofErr w:type="spellEnd"/>
      <w:r w:rsidRPr="004C051F">
        <w:rPr>
          <w:rFonts w:ascii="Garamond" w:hAnsi="Garamond"/>
          <w:sz w:val="24"/>
          <w:szCs w:val="24"/>
          <w:lang w:val="fr-FR"/>
        </w:rPr>
        <w:t xml:space="preserve">, G., Messina, M., Bruno, M., </w:t>
      </w:r>
      <w:proofErr w:type="spellStart"/>
      <w:r w:rsidRPr="004C051F">
        <w:rPr>
          <w:rFonts w:ascii="Garamond" w:hAnsi="Garamond"/>
          <w:sz w:val="24"/>
          <w:szCs w:val="24"/>
          <w:lang w:val="fr-FR"/>
        </w:rPr>
        <w:t>Tulli</w:t>
      </w:r>
      <w:proofErr w:type="spellEnd"/>
      <w:r w:rsidRPr="004C051F">
        <w:rPr>
          <w:rFonts w:ascii="Garamond" w:hAnsi="Garamond"/>
          <w:sz w:val="24"/>
          <w:szCs w:val="24"/>
          <w:lang w:val="fr-FR"/>
        </w:rPr>
        <w:t xml:space="preserve">, F., Poli, B.M., Giorgi, G., Chini- </w:t>
      </w:r>
      <w:proofErr w:type="spellStart"/>
      <w:r w:rsidRPr="004C051F">
        <w:rPr>
          <w:rFonts w:ascii="Garamond" w:hAnsi="Garamond"/>
          <w:sz w:val="24"/>
          <w:szCs w:val="24"/>
          <w:lang w:val="fr-FR"/>
        </w:rPr>
        <w:t>Zittelli</w:t>
      </w:r>
      <w:proofErr w:type="spellEnd"/>
      <w:r w:rsidRPr="004C051F">
        <w:rPr>
          <w:rFonts w:ascii="Garamond" w:hAnsi="Garamond"/>
          <w:sz w:val="24"/>
          <w:szCs w:val="24"/>
          <w:lang w:val="fr-FR"/>
        </w:rPr>
        <w:t xml:space="preserve">, G., </w:t>
      </w:r>
      <w:proofErr w:type="spellStart"/>
      <w:r w:rsidRPr="004C051F">
        <w:rPr>
          <w:rFonts w:ascii="Garamond" w:hAnsi="Garamond"/>
          <w:sz w:val="24"/>
          <w:szCs w:val="24"/>
          <w:lang w:val="fr-FR"/>
        </w:rPr>
        <w:t>Tredici</w:t>
      </w:r>
      <w:proofErr w:type="spellEnd"/>
      <w:r w:rsidRPr="004C051F">
        <w:rPr>
          <w:rFonts w:ascii="Garamond" w:hAnsi="Garamond"/>
          <w:sz w:val="24"/>
          <w:szCs w:val="24"/>
          <w:lang w:val="fr-FR"/>
        </w:rPr>
        <w:t xml:space="preserve">, M., </w:t>
      </w:r>
      <w:proofErr w:type="spellStart"/>
      <w:r w:rsidRPr="004C051F">
        <w:rPr>
          <w:rFonts w:ascii="Garamond" w:hAnsi="Garamond"/>
          <w:sz w:val="24"/>
          <w:szCs w:val="24"/>
          <w:lang w:val="fr-FR"/>
        </w:rPr>
        <w:t>Tibaldi</w:t>
      </w:r>
      <w:proofErr w:type="spellEnd"/>
      <w:r w:rsidRPr="004C051F">
        <w:rPr>
          <w:rFonts w:ascii="Garamond" w:hAnsi="Garamond"/>
          <w:sz w:val="24"/>
          <w:szCs w:val="24"/>
          <w:lang w:val="fr-FR"/>
        </w:rPr>
        <w:t xml:space="preserve">, E. (2018). </w:t>
      </w:r>
      <w:r w:rsidRPr="004C051F">
        <w:rPr>
          <w:rFonts w:ascii="Garamond" w:hAnsi="Garamond"/>
          <w:sz w:val="24"/>
          <w:szCs w:val="24"/>
          <w:lang w:val="en-GB"/>
        </w:rPr>
        <w:t xml:space="preserve">Effect of graded levels of a blend of </w:t>
      </w:r>
      <w:proofErr w:type="spellStart"/>
      <w:r w:rsidRPr="004C051F">
        <w:rPr>
          <w:rFonts w:ascii="Garamond" w:hAnsi="Garamond"/>
          <w:i/>
          <w:sz w:val="24"/>
          <w:szCs w:val="24"/>
          <w:lang w:val="en-GB"/>
        </w:rPr>
        <w:t>Tisochrysis</w:t>
      </w:r>
      <w:proofErr w:type="spellEnd"/>
      <w:r w:rsidRPr="004C051F">
        <w:rPr>
          <w:rFonts w:ascii="Garamond" w:hAnsi="Garamond"/>
          <w:i/>
          <w:sz w:val="24"/>
          <w:szCs w:val="24"/>
          <w:lang w:val="en-GB"/>
        </w:rPr>
        <w:t xml:space="preserve"> lutea </w:t>
      </w:r>
      <w:r w:rsidRPr="004C051F">
        <w:rPr>
          <w:rFonts w:ascii="Garamond" w:hAnsi="Garamond"/>
          <w:sz w:val="24"/>
          <w:szCs w:val="24"/>
          <w:lang w:val="en-GB"/>
        </w:rPr>
        <w:t xml:space="preserve">and </w:t>
      </w:r>
      <w:proofErr w:type="spellStart"/>
      <w:r w:rsidRPr="004C051F">
        <w:rPr>
          <w:rFonts w:ascii="Garamond" w:hAnsi="Garamond"/>
          <w:i/>
          <w:sz w:val="24"/>
          <w:szCs w:val="24"/>
          <w:lang w:val="en-GB"/>
        </w:rPr>
        <w:t>Tetraselmis</w:t>
      </w:r>
      <w:proofErr w:type="spellEnd"/>
      <w:r w:rsidRPr="004C051F">
        <w:rPr>
          <w:rFonts w:ascii="Garamond" w:hAnsi="Garamond"/>
          <w:i/>
          <w:sz w:val="24"/>
          <w:szCs w:val="24"/>
          <w:lang w:val="en-GB"/>
        </w:rPr>
        <w:t xml:space="preserve"> </w:t>
      </w:r>
      <w:proofErr w:type="spellStart"/>
      <w:r w:rsidRPr="004C051F">
        <w:rPr>
          <w:rFonts w:ascii="Garamond" w:hAnsi="Garamond"/>
          <w:i/>
          <w:sz w:val="24"/>
          <w:szCs w:val="24"/>
          <w:lang w:val="en-GB"/>
        </w:rPr>
        <w:t>suecica</w:t>
      </w:r>
      <w:proofErr w:type="spellEnd"/>
      <w:r w:rsidRPr="004C051F">
        <w:rPr>
          <w:rFonts w:ascii="Garamond" w:hAnsi="Garamond"/>
          <w:sz w:val="24"/>
          <w:szCs w:val="24"/>
          <w:lang w:val="en-GB"/>
        </w:rPr>
        <w:t xml:space="preserve"> dried biomass on growth and muscle tissue composition of </w:t>
      </w:r>
      <w:r w:rsidRPr="004C051F">
        <w:rPr>
          <w:rFonts w:ascii="Garamond" w:hAnsi="Garamond"/>
          <w:sz w:val="24"/>
          <w:szCs w:val="24"/>
          <w:lang w:val="en-GB"/>
        </w:rPr>
        <w:lastRenderedPageBreak/>
        <w:t>European sea bass (</w:t>
      </w:r>
      <w:proofErr w:type="spellStart"/>
      <w:r w:rsidRPr="004C051F">
        <w:rPr>
          <w:rFonts w:ascii="Garamond" w:hAnsi="Garamond"/>
          <w:i/>
          <w:sz w:val="24"/>
          <w:szCs w:val="24"/>
          <w:lang w:val="en-GB"/>
        </w:rPr>
        <w:t>Dicentrarchus</w:t>
      </w:r>
      <w:proofErr w:type="spellEnd"/>
      <w:r w:rsidRPr="004C051F">
        <w:rPr>
          <w:rFonts w:ascii="Garamond" w:hAnsi="Garamond"/>
          <w:i/>
          <w:sz w:val="24"/>
          <w:szCs w:val="24"/>
          <w:lang w:val="en-GB"/>
        </w:rPr>
        <w:t xml:space="preserve"> </w:t>
      </w:r>
      <w:proofErr w:type="spellStart"/>
      <w:r w:rsidRPr="004C051F">
        <w:rPr>
          <w:rFonts w:ascii="Garamond" w:hAnsi="Garamond"/>
          <w:i/>
          <w:sz w:val="24"/>
          <w:szCs w:val="24"/>
          <w:lang w:val="en-GB"/>
        </w:rPr>
        <w:t>labrax</w:t>
      </w:r>
      <w:proofErr w:type="spellEnd"/>
      <w:r w:rsidRPr="004C051F">
        <w:rPr>
          <w:rFonts w:ascii="Garamond" w:hAnsi="Garamond"/>
          <w:sz w:val="24"/>
          <w:szCs w:val="24"/>
          <w:lang w:val="en-GB"/>
        </w:rPr>
        <w:t xml:space="preserve">) fed diets low in fish meal and oil. </w:t>
      </w:r>
      <w:r w:rsidRPr="004C051F">
        <w:rPr>
          <w:rFonts w:ascii="Garamond" w:hAnsi="Garamond"/>
          <w:i/>
          <w:sz w:val="24"/>
          <w:szCs w:val="24"/>
          <w:lang w:val="en-GB"/>
        </w:rPr>
        <w:t>Aquaculture</w:t>
      </w:r>
      <w:r w:rsidRPr="004C051F">
        <w:rPr>
          <w:rFonts w:ascii="Garamond" w:hAnsi="Garamond"/>
          <w:sz w:val="24"/>
          <w:szCs w:val="24"/>
          <w:lang w:val="en-GB"/>
        </w:rPr>
        <w:t xml:space="preserve">, </w:t>
      </w:r>
      <w:r w:rsidRPr="004C051F">
        <w:rPr>
          <w:rFonts w:ascii="Garamond" w:hAnsi="Garamond"/>
          <w:i/>
          <w:sz w:val="24"/>
          <w:szCs w:val="24"/>
          <w:lang w:val="en-GB"/>
        </w:rPr>
        <w:t>485</w:t>
      </w:r>
      <w:r w:rsidRPr="004C051F">
        <w:rPr>
          <w:rFonts w:ascii="Garamond" w:hAnsi="Garamond"/>
          <w:sz w:val="24"/>
          <w:szCs w:val="24"/>
          <w:lang w:val="en-GB"/>
        </w:rPr>
        <w:t xml:space="preserve">, 173-182. </w:t>
      </w:r>
    </w:p>
    <w:p w14:paraId="5E1E45DC" w14:textId="77777777" w:rsidR="004C051F" w:rsidRPr="004C051F" w:rsidRDefault="004C051F" w:rsidP="004C051F">
      <w:pPr>
        <w:ind w:left="709" w:hanging="709"/>
        <w:jc w:val="both"/>
        <w:rPr>
          <w:rFonts w:ascii="Garamond" w:hAnsi="Garamond"/>
          <w:sz w:val="24"/>
          <w:szCs w:val="24"/>
          <w:lang w:val="fr-FR"/>
        </w:rPr>
      </w:pPr>
      <w:r w:rsidRPr="00DD5C69">
        <w:rPr>
          <w:rFonts w:ascii="Garamond" w:hAnsi="Garamond"/>
          <w:sz w:val="24"/>
          <w:szCs w:val="24"/>
        </w:rPr>
        <w:t>Carvalho, H. Peres, R. Saleh, R. Fontanillas, </w:t>
      </w:r>
      <w:proofErr w:type="gramStart"/>
      <w:r w:rsidRPr="00DD5C69">
        <w:rPr>
          <w:rFonts w:ascii="Garamond" w:hAnsi="Garamond"/>
          <w:sz w:val="24"/>
          <w:szCs w:val="24"/>
        </w:rPr>
        <w:t>G.Rosenlund</w:t>
      </w:r>
      <w:proofErr w:type="gramEnd"/>
      <w:r w:rsidRPr="00DD5C69">
        <w:rPr>
          <w:rFonts w:ascii="Garamond" w:hAnsi="Garamond"/>
          <w:sz w:val="24"/>
          <w:szCs w:val="24"/>
        </w:rPr>
        <w:t xml:space="preserve">, A. Oliva-Teles, (2018). </w:t>
      </w:r>
      <w:r w:rsidRPr="004C051F">
        <w:rPr>
          <w:rFonts w:ascii="Garamond" w:hAnsi="Garamond"/>
          <w:bCs/>
          <w:sz w:val="24"/>
          <w:szCs w:val="24"/>
          <w:lang w:val="en-GB"/>
        </w:rPr>
        <w:t>Dietary requirement for n-3 long-chain polyunsaturated fatty acids for fast growth of meagre (</w:t>
      </w:r>
      <w:proofErr w:type="spellStart"/>
      <w:r w:rsidRPr="004C051F">
        <w:rPr>
          <w:rFonts w:ascii="Garamond" w:hAnsi="Garamond"/>
          <w:bCs/>
          <w:i/>
          <w:iCs/>
          <w:sz w:val="24"/>
          <w:szCs w:val="24"/>
          <w:lang w:val="en-GB"/>
        </w:rPr>
        <w:t>Argyrosomus</w:t>
      </w:r>
      <w:proofErr w:type="spellEnd"/>
      <w:r w:rsidRPr="004C051F">
        <w:rPr>
          <w:rFonts w:ascii="Garamond" w:hAnsi="Garamond"/>
          <w:bCs/>
          <w:i/>
          <w:iCs/>
          <w:sz w:val="24"/>
          <w:szCs w:val="24"/>
          <w:lang w:val="en-GB"/>
        </w:rPr>
        <w:t xml:space="preserve"> </w:t>
      </w:r>
      <w:proofErr w:type="spellStart"/>
      <w:r w:rsidRPr="004C051F">
        <w:rPr>
          <w:rFonts w:ascii="Garamond" w:hAnsi="Garamond"/>
          <w:bCs/>
          <w:i/>
          <w:iCs/>
          <w:sz w:val="24"/>
          <w:szCs w:val="24"/>
          <w:lang w:val="en-GB"/>
        </w:rPr>
        <w:t>regius</w:t>
      </w:r>
      <w:proofErr w:type="spellEnd"/>
      <w:r w:rsidRPr="004C051F">
        <w:rPr>
          <w:rFonts w:ascii="Garamond" w:hAnsi="Garamond"/>
          <w:bCs/>
          <w:sz w:val="24"/>
          <w:szCs w:val="24"/>
          <w:lang w:val="en-GB"/>
        </w:rPr>
        <w:t xml:space="preserve">, </w:t>
      </w:r>
      <w:proofErr w:type="spellStart"/>
      <w:r w:rsidRPr="004C051F">
        <w:rPr>
          <w:rFonts w:ascii="Garamond" w:hAnsi="Garamond"/>
          <w:bCs/>
          <w:sz w:val="24"/>
          <w:szCs w:val="24"/>
          <w:lang w:val="en-GB"/>
        </w:rPr>
        <w:t>Asso</w:t>
      </w:r>
      <w:proofErr w:type="spellEnd"/>
      <w:r w:rsidRPr="004C051F">
        <w:rPr>
          <w:rFonts w:ascii="Garamond" w:hAnsi="Garamond"/>
          <w:bCs/>
          <w:sz w:val="24"/>
          <w:szCs w:val="24"/>
          <w:lang w:val="en-GB"/>
        </w:rPr>
        <w:t xml:space="preserve"> 1801) fingerlings. </w:t>
      </w:r>
      <w:r w:rsidRPr="004C051F">
        <w:rPr>
          <w:rFonts w:ascii="Garamond" w:hAnsi="Garamond"/>
          <w:i/>
          <w:sz w:val="24"/>
          <w:szCs w:val="24"/>
          <w:lang w:val="fr-FR"/>
        </w:rPr>
        <w:t>Aquaculture</w:t>
      </w:r>
      <w:r w:rsidRPr="004C051F">
        <w:rPr>
          <w:rFonts w:ascii="Garamond" w:hAnsi="Garamond"/>
          <w:sz w:val="24"/>
          <w:szCs w:val="24"/>
          <w:lang w:val="fr-FR"/>
        </w:rPr>
        <w:t>, </w:t>
      </w:r>
      <w:r w:rsidRPr="004C051F">
        <w:rPr>
          <w:rFonts w:ascii="Garamond" w:hAnsi="Garamond"/>
          <w:i/>
          <w:sz w:val="24"/>
          <w:szCs w:val="24"/>
          <w:lang w:val="fr-FR"/>
        </w:rPr>
        <w:t>488</w:t>
      </w:r>
      <w:r w:rsidRPr="004C051F">
        <w:rPr>
          <w:rFonts w:ascii="Garamond" w:hAnsi="Garamond"/>
          <w:sz w:val="24"/>
          <w:szCs w:val="24"/>
          <w:lang w:val="fr-FR"/>
        </w:rPr>
        <w:t>,105-113.</w:t>
      </w:r>
    </w:p>
    <w:p w14:paraId="4A6AFB7D" w14:textId="77777777" w:rsidR="004C051F" w:rsidRPr="00DD5C69" w:rsidRDefault="004C051F" w:rsidP="004C051F">
      <w:pPr>
        <w:ind w:left="709" w:hanging="709"/>
        <w:jc w:val="both"/>
        <w:rPr>
          <w:rFonts w:ascii="Garamond" w:hAnsi="Garamond"/>
          <w:bCs/>
          <w:sz w:val="24"/>
          <w:szCs w:val="24"/>
          <w:lang w:val="en-GB"/>
        </w:rPr>
      </w:pPr>
      <w:proofErr w:type="spellStart"/>
      <w:r w:rsidRPr="004C051F">
        <w:rPr>
          <w:rFonts w:ascii="Garamond" w:hAnsi="Garamond"/>
          <w:bCs/>
          <w:sz w:val="24"/>
          <w:szCs w:val="24"/>
          <w:lang w:val="fr-FR"/>
        </w:rPr>
        <w:t>Chatzifotis</w:t>
      </w:r>
      <w:proofErr w:type="spellEnd"/>
      <w:r w:rsidRPr="004C051F">
        <w:rPr>
          <w:rFonts w:ascii="Garamond" w:hAnsi="Garamond"/>
          <w:bCs/>
          <w:sz w:val="24"/>
          <w:szCs w:val="24"/>
          <w:lang w:val="fr-FR"/>
        </w:rPr>
        <w:t xml:space="preserve">, S., </w:t>
      </w:r>
      <w:proofErr w:type="spellStart"/>
      <w:r w:rsidRPr="004C051F">
        <w:rPr>
          <w:rFonts w:ascii="Garamond" w:hAnsi="Garamond"/>
          <w:bCs/>
          <w:sz w:val="24"/>
          <w:szCs w:val="24"/>
          <w:lang w:val="fr-FR"/>
        </w:rPr>
        <w:t>Panagiotidou</w:t>
      </w:r>
      <w:proofErr w:type="spellEnd"/>
      <w:r w:rsidRPr="004C051F">
        <w:rPr>
          <w:rFonts w:ascii="Garamond" w:hAnsi="Garamond"/>
          <w:bCs/>
          <w:sz w:val="24"/>
          <w:szCs w:val="24"/>
          <w:lang w:val="fr-FR"/>
        </w:rPr>
        <w:t xml:space="preserve">, M., </w:t>
      </w:r>
      <w:proofErr w:type="spellStart"/>
      <w:r w:rsidRPr="004C051F">
        <w:rPr>
          <w:rFonts w:ascii="Garamond" w:hAnsi="Garamond"/>
          <w:bCs/>
          <w:sz w:val="24"/>
          <w:szCs w:val="24"/>
          <w:lang w:val="fr-FR"/>
        </w:rPr>
        <w:t>Papaioannou</w:t>
      </w:r>
      <w:proofErr w:type="spellEnd"/>
      <w:r w:rsidRPr="004C051F">
        <w:rPr>
          <w:rFonts w:ascii="Garamond" w:hAnsi="Garamond"/>
          <w:bCs/>
          <w:sz w:val="24"/>
          <w:szCs w:val="24"/>
          <w:lang w:val="fr-FR"/>
        </w:rPr>
        <w:t xml:space="preserve">, N., </w:t>
      </w:r>
      <w:proofErr w:type="spellStart"/>
      <w:r w:rsidRPr="004C051F">
        <w:rPr>
          <w:rFonts w:ascii="Garamond" w:hAnsi="Garamond"/>
          <w:bCs/>
          <w:sz w:val="24"/>
          <w:szCs w:val="24"/>
          <w:lang w:val="fr-FR"/>
        </w:rPr>
        <w:t>Pavlidis</w:t>
      </w:r>
      <w:proofErr w:type="spellEnd"/>
      <w:r w:rsidRPr="004C051F">
        <w:rPr>
          <w:rFonts w:ascii="Garamond" w:hAnsi="Garamond"/>
          <w:bCs/>
          <w:sz w:val="24"/>
          <w:szCs w:val="24"/>
          <w:lang w:val="fr-FR"/>
        </w:rPr>
        <w:t xml:space="preserve">, M., </w:t>
      </w:r>
      <w:proofErr w:type="spellStart"/>
      <w:r w:rsidRPr="004C051F">
        <w:rPr>
          <w:rFonts w:ascii="Garamond" w:hAnsi="Garamond"/>
          <w:bCs/>
          <w:sz w:val="24"/>
          <w:szCs w:val="24"/>
          <w:lang w:val="fr-FR"/>
        </w:rPr>
        <w:t>Nengas</w:t>
      </w:r>
      <w:proofErr w:type="spellEnd"/>
      <w:r w:rsidRPr="004C051F">
        <w:rPr>
          <w:rFonts w:ascii="Garamond" w:hAnsi="Garamond"/>
          <w:bCs/>
          <w:sz w:val="24"/>
          <w:szCs w:val="24"/>
          <w:lang w:val="fr-FR"/>
        </w:rPr>
        <w:t>, I.</w:t>
      </w:r>
      <w:proofErr w:type="gramStart"/>
      <w:r w:rsidRPr="004C051F">
        <w:rPr>
          <w:rFonts w:ascii="Garamond" w:hAnsi="Garamond"/>
          <w:bCs/>
          <w:sz w:val="24"/>
          <w:szCs w:val="24"/>
          <w:lang w:val="fr-FR"/>
        </w:rPr>
        <w:t>,  Mylonas</w:t>
      </w:r>
      <w:proofErr w:type="gramEnd"/>
      <w:r w:rsidRPr="004C051F">
        <w:rPr>
          <w:rFonts w:ascii="Garamond" w:hAnsi="Garamond"/>
          <w:bCs/>
          <w:sz w:val="24"/>
          <w:szCs w:val="24"/>
          <w:lang w:val="fr-FR"/>
        </w:rPr>
        <w:t xml:space="preserve">, C.C. (2010). </w:t>
      </w:r>
      <w:r w:rsidRPr="004C051F">
        <w:rPr>
          <w:rFonts w:ascii="Garamond" w:hAnsi="Garamond"/>
          <w:bCs/>
          <w:sz w:val="24"/>
          <w:szCs w:val="24"/>
          <w:lang w:val="en-GB"/>
        </w:rPr>
        <w:t>Effect of dietary lipid levels on growth, feed utilization, body composition and serum metabolites of meagre (</w:t>
      </w:r>
      <w:proofErr w:type="spellStart"/>
      <w:r w:rsidRPr="004C051F">
        <w:rPr>
          <w:rFonts w:ascii="Garamond" w:hAnsi="Garamond"/>
          <w:bCs/>
          <w:sz w:val="24"/>
          <w:szCs w:val="24"/>
          <w:lang w:val="en-GB"/>
        </w:rPr>
        <w:t>Argyrosomus</w:t>
      </w:r>
      <w:proofErr w:type="spellEnd"/>
      <w:r w:rsidRPr="004C051F">
        <w:rPr>
          <w:rFonts w:ascii="Garamond" w:hAnsi="Garamond"/>
          <w:bCs/>
          <w:sz w:val="24"/>
          <w:szCs w:val="24"/>
          <w:lang w:val="en-GB"/>
        </w:rPr>
        <w:t xml:space="preserve"> </w:t>
      </w:r>
      <w:proofErr w:type="spellStart"/>
      <w:r w:rsidRPr="004C051F">
        <w:rPr>
          <w:rFonts w:ascii="Garamond" w:hAnsi="Garamond"/>
          <w:bCs/>
          <w:sz w:val="24"/>
          <w:szCs w:val="24"/>
          <w:lang w:val="en-GB"/>
        </w:rPr>
        <w:t>regius</w:t>
      </w:r>
      <w:proofErr w:type="spellEnd"/>
      <w:r w:rsidRPr="004C051F">
        <w:rPr>
          <w:rFonts w:ascii="Garamond" w:hAnsi="Garamond"/>
          <w:bCs/>
          <w:sz w:val="24"/>
          <w:szCs w:val="24"/>
          <w:lang w:val="en-GB"/>
        </w:rPr>
        <w:t xml:space="preserve">) juveniles. </w:t>
      </w:r>
      <w:r w:rsidRPr="00DD5C69">
        <w:rPr>
          <w:rFonts w:ascii="Garamond" w:hAnsi="Garamond"/>
          <w:bCs/>
          <w:i/>
          <w:sz w:val="24"/>
          <w:szCs w:val="24"/>
          <w:lang w:val="en-GB"/>
        </w:rPr>
        <w:t>Aquaculture</w:t>
      </w:r>
      <w:r w:rsidRPr="00DD5C69">
        <w:rPr>
          <w:rFonts w:ascii="Garamond" w:hAnsi="Garamond"/>
          <w:bCs/>
          <w:sz w:val="24"/>
          <w:szCs w:val="24"/>
          <w:lang w:val="en-GB"/>
        </w:rPr>
        <w:t xml:space="preserve">, </w:t>
      </w:r>
      <w:r w:rsidRPr="00DD5C69">
        <w:rPr>
          <w:rFonts w:ascii="Garamond" w:hAnsi="Garamond"/>
          <w:bCs/>
          <w:i/>
          <w:sz w:val="24"/>
          <w:szCs w:val="24"/>
          <w:lang w:val="en-GB"/>
        </w:rPr>
        <w:t>307 (</w:t>
      </w:r>
      <w:r w:rsidRPr="00DD5C69">
        <w:rPr>
          <w:rFonts w:ascii="Garamond" w:hAnsi="Garamond"/>
          <w:bCs/>
          <w:sz w:val="24"/>
          <w:szCs w:val="24"/>
          <w:lang w:val="en-GB"/>
        </w:rPr>
        <w:t>1–2), 65-70.</w:t>
      </w:r>
    </w:p>
    <w:p w14:paraId="053EB9D7" w14:textId="77777777" w:rsidR="004C051F" w:rsidRPr="004C051F" w:rsidRDefault="004C051F" w:rsidP="004C051F">
      <w:pPr>
        <w:ind w:left="709" w:hanging="709"/>
        <w:jc w:val="both"/>
        <w:rPr>
          <w:rFonts w:ascii="Garamond" w:hAnsi="Garamond"/>
          <w:bCs/>
          <w:sz w:val="24"/>
          <w:szCs w:val="24"/>
          <w:lang w:val="en-GB"/>
        </w:rPr>
      </w:pPr>
      <w:r w:rsidRPr="00DD5C69">
        <w:rPr>
          <w:rFonts w:ascii="Garamond" w:hAnsi="Garamond"/>
          <w:bCs/>
          <w:sz w:val="24"/>
          <w:szCs w:val="24"/>
          <w:lang w:val="en-GB"/>
        </w:rPr>
        <w:t xml:space="preserve">De Moura, L.B., </w:t>
      </w:r>
      <w:proofErr w:type="spellStart"/>
      <w:r w:rsidRPr="00DD5C69">
        <w:rPr>
          <w:rFonts w:ascii="Garamond" w:hAnsi="Garamond"/>
          <w:bCs/>
          <w:sz w:val="24"/>
          <w:szCs w:val="24"/>
          <w:lang w:val="en-GB"/>
        </w:rPr>
        <w:t>Diógenes</w:t>
      </w:r>
      <w:proofErr w:type="spellEnd"/>
      <w:r w:rsidRPr="00DD5C69">
        <w:rPr>
          <w:rFonts w:ascii="Garamond" w:hAnsi="Garamond"/>
          <w:bCs/>
          <w:sz w:val="24"/>
          <w:szCs w:val="24"/>
          <w:lang w:val="en-GB"/>
        </w:rPr>
        <w:t xml:space="preserve">, A.F., </w:t>
      </w:r>
      <w:proofErr w:type="spellStart"/>
      <w:r w:rsidRPr="00DD5C69">
        <w:rPr>
          <w:rFonts w:ascii="Garamond" w:hAnsi="Garamond"/>
          <w:bCs/>
          <w:sz w:val="24"/>
          <w:szCs w:val="24"/>
          <w:lang w:val="en-GB"/>
        </w:rPr>
        <w:t>Campelo</w:t>
      </w:r>
      <w:proofErr w:type="spellEnd"/>
      <w:r w:rsidRPr="00DD5C69">
        <w:rPr>
          <w:rFonts w:ascii="Garamond" w:hAnsi="Garamond"/>
          <w:bCs/>
          <w:sz w:val="24"/>
          <w:szCs w:val="24"/>
          <w:lang w:val="en-GB"/>
        </w:rPr>
        <w:t xml:space="preserve">, D.A.V., de Almeida, F.L.A., </w:t>
      </w:r>
      <w:proofErr w:type="spellStart"/>
      <w:r w:rsidRPr="00DD5C69">
        <w:rPr>
          <w:rFonts w:ascii="Garamond" w:hAnsi="Garamond"/>
          <w:bCs/>
          <w:sz w:val="24"/>
          <w:szCs w:val="24"/>
          <w:lang w:val="en-GB"/>
        </w:rPr>
        <w:t>Pousão</w:t>
      </w:r>
      <w:proofErr w:type="spellEnd"/>
      <w:r w:rsidRPr="00DD5C69">
        <w:rPr>
          <w:rFonts w:ascii="Garamond" w:hAnsi="Garamond"/>
          <w:bCs/>
          <w:sz w:val="24"/>
          <w:szCs w:val="24"/>
          <w:lang w:val="en-GB"/>
        </w:rPr>
        <w:t xml:space="preserve">-Ferreira, P.M., </w:t>
      </w:r>
      <w:proofErr w:type="spellStart"/>
      <w:r w:rsidRPr="00DD5C69">
        <w:rPr>
          <w:rFonts w:ascii="Garamond" w:hAnsi="Garamond"/>
          <w:bCs/>
          <w:sz w:val="24"/>
          <w:szCs w:val="24"/>
          <w:lang w:val="en-GB"/>
        </w:rPr>
        <w:t>Furuya</w:t>
      </w:r>
      <w:proofErr w:type="spellEnd"/>
      <w:r w:rsidRPr="00DD5C69">
        <w:rPr>
          <w:rFonts w:ascii="Garamond" w:hAnsi="Garamond"/>
          <w:bCs/>
          <w:sz w:val="24"/>
          <w:szCs w:val="24"/>
          <w:lang w:val="en-GB"/>
        </w:rPr>
        <w:t xml:space="preserve">, W.M., Oliva-Teles, A., Peres, H. (2018). </w:t>
      </w:r>
      <w:r w:rsidRPr="004C051F">
        <w:rPr>
          <w:rFonts w:ascii="Garamond" w:hAnsi="Garamond"/>
          <w:bCs/>
          <w:sz w:val="24"/>
          <w:szCs w:val="24"/>
          <w:lang w:val="en-GB"/>
        </w:rPr>
        <w:t>Taurine and methionine supplementation as a nutritional strategy for growth promotion of meagre (</w:t>
      </w:r>
      <w:proofErr w:type="spellStart"/>
      <w:r w:rsidRPr="004C051F">
        <w:rPr>
          <w:rFonts w:ascii="Garamond" w:hAnsi="Garamond"/>
          <w:bCs/>
          <w:sz w:val="24"/>
          <w:szCs w:val="24"/>
          <w:lang w:val="en-GB"/>
        </w:rPr>
        <w:t>Argyrosomus</w:t>
      </w:r>
      <w:proofErr w:type="spellEnd"/>
      <w:r w:rsidRPr="004C051F">
        <w:rPr>
          <w:rFonts w:ascii="Garamond" w:hAnsi="Garamond"/>
          <w:bCs/>
          <w:sz w:val="24"/>
          <w:szCs w:val="24"/>
          <w:lang w:val="en-GB"/>
        </w:rPr>
        <w:t xml:space="preserve"> </w:t>
      </w:r>
      <w:proofErr w:type="spellStart"/>
      <w:r w:rsidRPr="004C051F">
        <w:rPr>
          <w:rFonts w:ascii="Garamond" w:hAnsi="Garamond"/>
          <w:bCs/>
          <w:sz w:val="24"/>
          <w:szCs w:val="24"/>
          <w:lang w:val="en-GB"/>
        </w:rPr>
        <w:t>regius</w:t>
      </w:r>
      <w:proofErr w:type="spellEnd"/>
      <w:r w:rsidRPr="004C051F">
        <w:rPr>
          <w:rFonts w:ascii="Garamond" w:hAnsi="Garamond"/>
          <w:bCs/>
          <w:sz w:val="24"/>
          <w:szCs w:val="24"/>
          <w:lang w:val="en-GB"/>
        </w:rPr>
        <w:t xml:space="preserve">) fed high plant protein diets. </w:t>
      </w:r>
      <w:r w:rsidRPr="004C051F">
        <w:rPr>
          <w:rFonts w:ascii="Garamond" w:hAnsi="Garamond"/>
          <w:bCs/>
          <w:i/>
          <w:sz w:val="24"/>
          <w:szCs w:val="24"/>
          <w:lang w:val="en-GB"/>
        </w:rPr>
        <w:t>Aquaculture</w:t>
      </w:r>
      <w:r w:rsidRPr="004C051F">
        <w:rPr>
          <w:rFonts w:ascii="Garamond" w:hAnsi="Garamond"/>
          <w:bCs/>
          <w:sz w:val="24"/>
          <w:szCs w:val="24"/>
          <w:lang w:val="en-GB"/>
        </w:rPr>
        <w:t xml:space="preserve">, </w:t>
      </w:r>
      <w:r w:rsidRPr="004C051F">
        <w:rPr>
          <w:rFonts w:ascii="Garamond" w:hAnsi="Garamond"/>
          <w:bCs/>
          <w:i/>
          <w:sz w:val="24"/>
          <w:szCs w:val="24"/>
          <w:lang w:val="en-GB"/>
        </w:rPr>
        <w:t>497</w:t>
      </w:r>
      <w:r w:rsidRPr="004C051F">
        <w:rPr>
          <w:rFonts w:ascii="Garamond" w:hAnsi="Garamond"/>
          <w:bCs/>
          <w:sz w:val="24"/>
          <w:szCs w:val="24"/>
          <w:lang w:val="en-GB"/>
        </w:rPr>
        <w:t>, 389-395.</w:t>
      </w:r>
    </w:p>
    <w:p w14:paraId="526C0EE6"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lang w:val="en-GB"/>
        </w:rPr>
        <w:t xml:space="preserve">Deshmukh, S., Kumar, R., </w:t>
      </w:r>
      <w:proofErr w:type="spellStart"/>
      <w:r w:rsidRPr="004C051F">
        <w:rPr>
          <w:rFonts w:ascii="Garamond" w:hAnsi="Garamond"/>
          <w:sz w:val="24"/>
          <w:szCs w:val="24"/>
          <w:lang w:val="en-GB"/>
        </w:rPr>
        <w:t>Bala</w:t>
      </w:r>
      <w:proofErr w:type="spellEnd"/>
      <w:r w:rsidRPr="004C051F">
        <w:rPr>
          <w:rFonts w:ascii="Garamond" w:hAnsi="Garamond"/>
          <w:sz w:val="24"/>
          <w:szCs w:val="24"/>
          <w:lang w:val="en-GB"/>
        </w:rPr>
        <w:t xml:space="preserve">, K. (2019). Microalgae biodiesel: A review on oil extraction, fatty acid composition, properties and effect on engine performance and emissions. </w:t>
      </w:r>
      <w:r w:rsidRPr="004C051F">
        <w:rPr>
          <w:rFonts w:ascii="Garamond" w:hAnsi="Garamond"/>
          <w:i/>
          <w:sz w:val="24"/>
          <w:szCs w:val="24"/>
          <w:lang w:val="en-GB"/>
        </w:rPr>
        <w:t>Fuel Processing Technology</w:t>
      </w:r>
      <w:r w:rsidRPr="004C051F">
        <w:rPr>
          <w:rFonts w:ascii="Garamond" w:hAnsi="Garamond"/>
          <w:sz w:val="24"/>
          <w:szCs w:val="24"/>
          <w:lang w:val="en-GB"/>
        </w:rPr>
        <w:t xml:space="preserve">, </w:t>
      </w:r>
      <w:r w:rsidRPr="004C051F">
        <w:rPr>
          <w:rFonts w:ascii="Garamond" w:hAnsi="Garamond"/>
          <w:i/>
          <w:sz w:val="24"/>
          <w:szCs w:val="24"/>
          <w:lang w:val="en-GB"/>
        </w:rPr>
        <w:t>191</w:t>
      </w:r>
      <w:r w:rsidRPr="004C051F">
        <w:rPr>
          <w:rFonts w:ascii="Garamond" w:hAnsi="Garamond"/>
          <w:sz w:val="24"/>
          <w:szCs w:val="24"/>
          <w:lang w:val="en-GB"/>
        </w:rPr>
        <w:t xml:space="preserve">, 232-247.  </w:t>
      </w:r>
    </w:p>
    <w:p w14:paraId="16846453" w14:textId="77777777" w:rsidR="004C051F" w:rsidRPr="004C051F" w:rsidRDefault="004C051F" w:rsidP="004C051F">
      <w:pPr>
        <w:ind w:left="709" w:hanging="709"/>
        <w:jc w:val="both"/>
        <w:rPr>
          <w:rFonts w:ascii="Garamond" w:hAnsi="Garamond"/>
          <w:sz w:val="24"/>
          <w:szCs w:val="24"/>
        </w:rPr>
      </w:pPr>
      <w:r w:rsidRPr="004C051F">
        <w:rPr>
          <w:rFonts w:ascii="Garamond" w:hAnsi="Garamond"/>
          <w:sz w:val="24"/>
          <w:szCs w:val="24"/>
          <w:lang w:val="en-GB"/>
        </w:rPr>
        <w:t>Estévez, A.</w:t>
      </w:r>
      <w:proofErr w:type="gramStart"/>
      <w:r w:rsidRPr="004C051F">
        <w:rPr>
          <w:rFonts w:ascii="Garamond" w:hAnsi="Garamond"/>
          <w:sz w:val="24"/>
          <w:szCs w:val="24"/>
          <w:lang w:val="en-GB"/>
        </w:rPr>
        <w:t>,  Trevino</w:t>
      </w:r>
      <w:proofErr w:type="gramEnd"/>
      <w:r w:rsidRPr="004C051F">
        <w:rPr>
          <w:rFonts w:ascii="Garamond" w:hAnsi="Garamond"/>
          <w:sz w:val="24"/>
          <w:szCs w:val="24"/>
          <w:lang w:val="en-GB"/>
        </w:rPr>
        <w:t xml:space="preserve">, L., </w:t>
      </w:r>
      <w:proofErr w:type="spellStart"/>
      <w:r w:rsidRPr="004C051F">
        <w:rPr>
          <w:rFonts w:ascii="Garamond" w:hAnsi="Garamond"/>
          <w:sz w:val="24"/>
          <w:szCs w:val="24"/>
          <w:lang w:val="en-GB"/>
        </w:rPr>
        <w:t>Kotzamanis</w:t>
      </w:r>
      <w:proofErr w:type="spellEnd"/>
      <w:r w:rsidRPr="004C051F">
        <w:rPr>
          <w:rFonts w:ascii="Garamond" w:hAnsi="Garamond"/>
          <w:sz w:val="24"/>
          <w:szCs w:val="24"/>
          <w:lang w:val="en-GB"/>
        </w:rPr>
        <w:t xml:space="preserve">,  Y., </w:t>
      </w:r>
      <w:proofErr w:type="spellStart"/>
      <w:r w:rsidRPr="004C051F">
        <w:rPr>
          <w:rFonts w:ascii="Garamond" w:hAnsi="Garamond"/>
          <w:sz w:val="24"/>
          <w:szCs w:val="24"/>
          <w:lang w:val="en-GB"/>
        </w:rPr>
        <w:t>Karacostas</w:t>
      </w:r>
      <w:proofErr w:type="spellEnd"/>
      <w:r w:rsidRPr="004C051F">
        <w:rPr>
          <w:rFonts w:ascii="Garamond" w:hAnsi="Garamond"/>
          <w:sz w:val="24"/>
          <w:szCs w:val="24"/>
          <w:lang w:val="en-GB"/>
        </w:rPr>
        <w:t>,  I.,  Tort,  L., </w:t>
      </w:r>
      <w:proofErr w:type="spellStart"/>
      <w:r w:rsidRPr="004C051F">
        <w:rPr>
          <w:rFonts w:ascii="Garamond" w:hAnsi="Garamond"/>
          <w:sz w:val="24"/>
          <w:szCs w:val="24"/>
          <w:lang w:val="en-GB"/>
        </w:rPr>
        <w:t>Gisbert</w:t>
      </w:r>
      <w:proofErr w:type="spellEnd"/>
      <w:r w:rsidRPr="004C051F">
        <w:rPr>
          <w:rFonts w:ascii="Garamond" w:hAnsi="Garamond"/>
          <w:sz w:val="24"/>
          <w:szCs w:val="24"/>
          <w:lang w:val="en-GB"/>
        </w:rPr>
        <w:t xml:space="preserve">,  E. (2011). </w:t>
      </w:r>
      <w:r w:rsidRPr="004C051F">
        <w:rPr>
          <w:rFonts w:ascii="Garamond" w:hAnsi="Garamond"/>
          <w:bCs/>
          <w:sz w:val="24"/>
          <w:szCs w:val="24"/>
          <w:lang w:val="en-GB"/>
        </w:rPr>
        <w:t xml:space="preserve">Effects of different levels of plant proteins on the </w:t>
      </w:r>
      <w:proofErr w:type="spellStart"/>
      <w:r w:rsidRPr="004C051F">
        <w:rPr>
          <w:rFonts w:ascii="Garamond" w:hAnsi="Garamond"/>
          <w:bCs/>
          <w:sz w:val="24"/>
          <w:szCs w:val="24"/>
          <w:lang w:val="en-GB"/>
        </w:rPr>
        <w:t>ongrowing</w:t>
      </w:r>
      <w:proofErr w:type="spellEnd"/>
      <w:r w:rsidRPr="004C051F">
        <w:rPr>
          <w:rFonts w:ascii="Garamond" w:hAnsi="Garamond"/>
          <w:bCs/>
          <w:sz w:val="24"/>
          <w:szCs w:val="24"/>
          <w:lang w:val="en-GB"/>
        </w:rPr>
        <w:t xml:space="preserve"> of meagre (</w:t>
      </w:r>
      <w:proofErr w:type="spellStart"/>
      <w:r w:rsidRPr="004C051F">
        <w:rPr>
          <w:rFonts w:ascii="Garamond" w:hAnsi="Garamond"/>
          <w:bCs/>
          <w:i/>
          <w:iCs/>
          <w:sz w:val="24"/>
          <w:szCs w:val="24"/>
          <w:lang w:val="en-GB"/>
        </w:rPr>
        <w:t>Argyrosomus</w:t>
      </w:r>
      <w:proofErr w:type="spellEnd"/>
      <w:r w:rsidRPr="004C051F">
        <w:rPr>
          <w:rFonts w:ascii="Garamond" w:hAnsi="Garamond"/>
          <w:bCs/>
          <w:i/>
          <w:iCs/>
          <w:sz w:val="24"/>
          <w:szCs w:val="24"/>
          <w:lang w:val="en-GB"/>
        </w:rPr>
        <w:t xml:space="preserve"> </w:t>
      </w:r>
      <w:proofErr w:type="spellStart"/>
      <w:r w:rsidRPr="004C051F">
        <w:rPr>
          <w:rFonts w:ascii="Garamond" w:hAnsi="Garamond"/>
          <w:bCs/>
          <w:i/>
          <w:iCs/>
          <w:sz w:val="24"/>
          <w:szCs w:val="24"/>
          <w:lang w:val="en-GB"/>
        </w:rPr>
        <w:t>regius</w:t>
      </w:r>
      <w:proofErr w:type="spellEnd"/>
      <w:r w:rsidRPr="004C051F">
        <w:rPr>
          <w:rFonts w:ascii="Garamond" w:hAnsi="Garamond"/>
          <w:bCs/>
          <w:sz w:val="24"/>
          <w:szCs w:val="24"/>
          <w:lang w:val="en-GB"/>
        </w:rPr>
        <w:t xml:space="preserve">) juveniles at low temperatures. </w:t>
      </w:r>
      <w:proofErr w:type="spellStart"/>
      <w:r w:rsidRPr="004C051F">
        <w:rPr>
          <w:rFonts w:ascii="Garamond" w:hAnsi="Garamond"/>
          <w:i/>
          <w:sz w:val="24"/>
          <w:szCs w:val="24"/>
        </w:rPr>
        <w:t>Aquac</w:t>
      </w:r>
      <w:proofErr w:type="spellEnd"/>
      <w:r w:rsidRPr="004C051F">
        <w:rPr>
          <w:rFonts w:ascii="Garamond" w:hAnsi="Garamond"/>
          <w:i/>
          <w:sz w:val="24"/>
          <w:szCs w:val="24"/>
        </w:rPr>
        <w:t xml:space="preserve">. </w:t>
      </w:r>
      <w:proofErr w:type="spellStart"/>
      <w:r w:rsidRPr="004C051F">
        <w:rPr>
          <w:rFonts w:ascii="Garamond" w:hAnsi="Garamond"/>
          <w:i/>
          <w:sz w:val="24"/>
          <w:szCs w:val="24"/>
        </w:rPr>
        <w:t>Nutr</w:t>
      </w:r>
      <w:proofErr w:type="spellEnd"/>
      <w:r w:rsidRPr="004C051F">
        <w:rPr>
          <w:rFonts w:ascii="Garamond" w:hAnsi="Garamond"/>
          <w:sz w:val="24"/>
          <w:szCs w:val="24"/>
        </w:rPr>
        <w:t xml:space="preserve">., </w:t>
      </w:r>
      <w:r w:rsidRPr="004C051F">
        <w:rPr>
          <w:rFonts w:ascii="Garamond" w:hAnsi="Garamond"/>
          <w:i/>
          <w:sz w:val="24"/>
          <w:szCs w:val="24"/>
        </w:rPr>
        <w:t>17</w:t>
      </w:r>
      <w:r w:rsidRPr="004C051F">
        <w:rPr>
          <w:rFonts w:ascii="Garamond" w:hAnsi="Garamond"/>
          <w:sz w:val="24"/>
          <w:szCs w:val="24"/>
        </w:rPr>
        <w:t>, 572-582.</w:t>
      </w:r>
    </w:p>
    <w:p w14:paraId="700984AA" w14:textId="77777777" w:rsidR="004C051F" w:rsidRPr="004C051F" w:rsidRDefault="004C051F" w:rsidP="004C051F">
      <w:pPr>
        <w:ind w:left="709" w:hanging="709"/>
        <w:jc w:val="both"/>
        <w:rPr>
          <w:rFonts w:ascii="Garamond" w:hAnsi="Garamond"/>
          <w:sz w:val="24"/>
          <w:szCs w:val="24"/>
        </w:rPr>
      </w:pPr>
      <w:r w:rsidRPr="004C051F">
        <w:rPr>
          <w:rFonts w:ascii="Garamond" w:hAnsi="Garamond"/>
          <w:sz w:val="24"/>
          <w:szCs w:val="24"/>
        </w:rPr>
        <w:t xml:space="preserve">Ferreira, M., Cortina-Burgueño, A., Freire, I., Otero, a. (2018). </w:t>
      </w:r>
      <w:r w:rsidRPr="004C051F">
        <w:rPr>
          <w:rFonts w:ascii="Garamond" w:hAnsi="Garamond"/>
          <w:sz w:val="24"/>
          <w:szCs w:val="24"/>
          <w:lang w:val="en-GB"/>
        </w:rPr>
        <w:t xml:space="preserve">Effect of nutritional status and concentration of </w:t>
      </w:r>
      <w:proofErr w:type="spellStart"/>
      <w:r w:rsidRPr="004C051F">
        <w:rPr>
          <w:rFonts w:ascii="Garamond" w:hAnsi="Garamond"/>
          <w:sz w:val="24"/>
          <w:szCs w:val="24"/>
          <w:lang w:val="en-GB"/>
        </w:rPr>
        <w:t>Nannochloropsis</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gaditana</w:t>
      </w:r>
      <w:proofErr w:type="spellEnd"/>
      <w:r w:rsidRPr="004C051F">
        <w:rPr>
          <w:rFonts w:ascii="Garamond" w:hAnsi="Garamond"/>
          <w:sz w:val="24"/>
          <w:szCs w:val="24"/>
          <w:lang w:val="en-GB"/>
        </w:rPr>
        <w:t xml:space="preserve"> as enrichment diet for the marine rotifer </w:t>
      </w:r>
      <w:proofErr w:type="spellStart"/>
      <w:r w:rsidRPr="004C051F">
        <w:rPr>
          <w:rFonts w:ascii="Garamond" w:hAnsi="Garamond"/>
          <w:sz w:val="24"/>
          <w:szCs w:val="24"/>
          <w:lang w:val="en-GB"/>
        </w:rPr>
        <w:t>Brachionus</w:t>
      </w:r>
      <w:proofErr w:type="spellEnd"/>
      <w:r w:rsidRPr="004C051F">
        <w:rPr>
          <w:rFonts w:ascii="Garamond" w:hAnsi="Garamond"/>
          <w:sz w:val="24"/>
          <w:szCs w:val="24"/>
          <w:lang w:val="en-GB"/>
        </w:rPr>
        <w:t xml:space="preserve"> sp. </w:t>
      </w:r>
      <w:r w:rsidRPr="004C051F">
        <w:rPr>
          <w:rFonts w:ascii="Garamond" w:hAnsi="Garamond"/>
          <w:sz w:val="24"/>
          <w:szCs w:val="24"/>
        </w:rPr>
        <w:t xml:space="preserve">Aquaculture, 491, 351-357. </w:t>
      </w:r>
    </w:p>
    <w:bookmarkEnd w:id="43"/>
    <w:p w14:paraId="383356A9"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rPr>
        <w:t xml:space="preserve">Ferreira, G.F., Ríos Pinto, L.F., Maciel </w:t>
      </w:r>
      <w:proofErr w:type="spellStart"/>
      <w:r w:rsidRPr="004C051F">
        <w:rPr>
          <w:rFonts w:ascii="Garamond" w:hAnsi="Garamond"/>
          <w:sz w:val="24"/>
          <w:szCs w:val="24"/>
        </w:rPr>
        <w:t>Filho</w:t>
      </w:r>
      <w:proofErr w:type="spellEnd"/>
      <w:r w:rsidRPr="004C051F">
        <w:rPr>
          <w:rFonts w:ascii="Garamond" w:hAnsi="Garamond"/>
          <w:sz w:val="24"/>
          <w:szCs w:val="24"/>
        </w:rPr>
        <w:t xml:space="preserve">, R., </w:t>
      </w:r>
      <w:proofErr w:type="spellStart"/>
      <w:r w:rsidRPr="004C051F">
        <w:rPr>
          <w:rFonts w:ascii="Garamond" w:hAnsi="Garamond"/>
          <w:sz w:val="24"/>
          <w:szCs w:val="24"/>
        </w:rPr>
        <w:t>Fregolente</w:t>
      </w:r>
      <w:proofErr w:type="spellEnd"/>
      <w:r w:rsidRPr="004C051F">
        <w:rPr>
          <w:rFonts w:ascii="Garamond" w:hAnsi="Garamond"/>
          <w:sz w:val="24"/>
          <w:szCs w:val="24"/>
        </w:rPr>
        <w:t xml:space="preserve">, L.V. (2019). </w:t>
      </w:r>
      <w:r w:rsidRPr="004C051F">
        <w:rPr>
          <w:rFonts w:ascii="Garamond" w:hAnsi="Garamond"/>
          <w:sz w:val="24"/>
          <w:szCs w:val="24"/>
          <w:lang w:val="en-GB"/>
        </w:rPr>
        <w:t xml:space="preserve">A review on lipid production from microalgae: Association between cultivation using waste streams and fatty acid profiles. </w:t>
      </w:r>
      <w:r w:rsidRPr="004C051F">
        <w:rPr>
          <w:rFonts w:ascii="Garamond" w:hAnsi="Garamond"/>
          <w:i/>
          <w:sz w:val="24"/>
          <w:szCs w:val="24"/>
          <w:lang w:val="en-GB"/>
        </w:rPr>
        <w:t>Renewable and Sustainable Energy Reviews</w:t>
      </w:r>
      <w:r w:rsidRPr="004C051F">
        <w:rPr>
          <w:rFonts w:ascii="Garamond" w:hAnsi="Garamond"/>
          <w:sz w:val="24"/>
          <w:szCs w:val="24"/>
          <w:lang w:val="en-GB"/>
        </w:rPr>
        <w:t xml:space="preserve">, </w:t>
      </w:r>
      <w:r w:rsidRPr="004C051F">
        <w:rPr>
          <w:rFonts w:ascii="Garamond" w:hAnsi="Garamond"/>
          <w:i/>
          <w:sz w:val="24"/>
          <w:szCs w:val="24"/>
          <w:lang w:val="en-GB"/>
        </w:rPr>
        <w:t>109</w:t>
      </w:r>
      <w:r w:rsidRPr="004C051F">
        <w:rPr>
          <w:rFonts w:ascii="Garamond" w:hAnsi="Garamond"/>
          <w:sz w:val="24"/>
          <w:szCs w:val="24"/>
          <w:lang w:val="en-GB"/>
        </w:rPr>
        <w:t xml:space="preserve">, 448-466. </w:t>
      </w:r>
    </w:p>
    <w:p w14:paraId="24905043"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lang w:val="en-GB"/>
        </w:rPr>
        <w:t xml:space="preserve">Food and Agriculture Organization of the United Unions (FAO): Cultured Aquatic Species Information Programme </w:t>
      </w:r>
      <w:proofErr w:type="spellStart"/>
      <w:r w:rsidRPr="004C051F">
        <w:rPr>
          <w:rFonts w:ascii="Garamond" w:hAnsi="Garamond"/>
          <w:i/>
          <w:sz w:val="24"/>
          <w:szCs w:val="24"/>
          <w:lang w:val="en-GB"/>
        </w:rPr>
        <w:t>Argyrosomus</w:t>
      </w:r>
      <w:proofErr w:type="spellEnd"/>
      <w:r w:rsidRPr="004C051F">
        <w:rPr>
          <w:rFonts w:ascii="Garamond" w:hAnsi="Garamond"/>
          <w:i/>
          <w:sz w:val="24"/>
          <w:szCs w:val="24"/>
          <w:lang w:val="en-GB"/>
        </w:rPr>
        <w:t xml:space="preserve"> </w:t>
      </w:r>
      <w:proofErr w:type="spellStart"/>
      <w:r w:rsidRPr="004C051F">
        <w:rPr>
          <w:rFonts w:ascii="Garamond" w:hAnsi="Garamond"/>
          <w:i/>
          <w:sz w:val="24"/>
          <w:szCs w:val="24"/>
          <w:lang w:val="en-GB"/>
        </w:rPr>
        <w:t>regius</w:t>
      </w:r>
      <w:proofErr w:type="spellEnd"/>
      <w:r w:rsidRPr="004C051F">
        <w:rPr>
          <w:rFonts w:ascii="Garamond" w:hAnsi="Garamond"/>
          <w:i/>
          <w:sz w:val="24"/>
          <w:szCs w:val="24"/>
          <w:lang w:val="en-GB"/>
        </w:rPr>
        <w:t xml:space="preserve"> </w:t>
      </w:r>
      <w:r w:rsidRPr="004C051F">
        <w:rPr>
          <w:rFonts w:ascii="Garamond" w:hAnsi="Garamond"/>
          <w:sz w:val="24"/>
          <w:szCs w:val="24"/>
          <w:lang w:val="en-GB"/>
        </w:rPr>
        <w:t>(</w:t>
      </w:r>
      <w:proofErr w:type="spellStart"/>
      <w:r w:rsidRPr="004C051F">
        <w:rPr>
          <w:rFonts w:ascii="Garamond" w:hAnsi="Garamond"/>
          <w:sz w:val="24"/>
          <w:szCs w:val="24"/>
          <w:lang w:val="en-GB"/>
        </w:rPr>
        <w:t>Asso</w:t>
      </w:r>
      <w:proofErr w:type="spellEnd"/>
      <w:r w:rsidRPr="004C051F">
        <w:rPr>
          <w:rFonts w:ascii="Garamond" w:hAnsi="Garamond"/>
          <w:sz w:val="24"/>
          <w:szCs w:val="24"/>
          <w:lang w:val="en-GB"/>
        </w:rPr>
        <w:t xml:space="preserve">, 1801). Available at: </w:t>
      </w:r>
      <w:hyperlink r:id="rId24" w:history="1">
        <w:r w:rsidRPr="004C051F">
          <w:rPr>
            <w:rStyle w:val="Hipervnculo"/>
            <w:rFonts w:ascii="Garamond" w:hAnsi="Garamond"/>
            <w:sz w:val="24"/>
            <w:szCs w:val="24"/>
            <w:lang w:val="en-GB"/>
          </w:rPr>
          <w:t>http://www.fao.org/fishery/culturedspecies/Argyrosomus_regius/en</w:t>
        </w:r>
      </w:hyperlink>
      <w:r w:rsidRPr="004C051F">
        <w:rPr>
          <w:rFonts w:ascii="Garamond" w:hAnsi="Garamond"/>
          <w:sz w:val="24"/>
          <w:szCs w:val="24"/>
          <w:lang w:val="en-GB"/>
        </w:rPr>
        <w:t xml:space="preserve"> (Junio 2019)</w:t>
      </w:r>
    </w:p>
    <w:p w14:paraId="4F63DD07"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lang w:val="en-GB"/>
        </w:rPr>
        <w:t xml:space="preserve">Food and Agriculture Organization of the United Unions (FAO): Aquaculture Feed and Fertilizer Resources Information System: </w:t>
      </w:r>
      <w:r w:rsidRPr="004C051F">
        <w:rPr>
          <w:rFonts w:ascii="Garamond" w:hAnsi="Garamond"/>
          <w:bCs/>
          <w:sz w:val="24"/>
          <w:szCs w:val="24"/>
          <w:lang w:val="en-GB"/>
        </w:rPr>
        <w:t xml:space="preserve">Rainbow trout - Nutritional requirements. </w:t>
      </w:r>
      <w:r w:rsidRPr="004C051F">
        <w:rPr>
          <w:rFonts w:ascii="Garamond" w:hAnsi="Garamond"/>
          <w:sz w:val="24"/>
          <w:szCs w:val="24"/>
          <w:lang w:val="en-GB"/>
        </w:rPr>
        <w:t xml:space="preserve">Available at:  </w:t>
      </w:r>
      <w:hyperlink r:id="rId25" w:history="1">
        <w:r w:rsidRPr="004C051F">
          <w:rPr>
            <w:rStyle w:val="Hipervnculo"/>
            <w:rFonts w:ascii="Garamond" w:hAnsi="Garamond"/>
            <w:sz w:val="24"/>
            <w:szCs w:val="24"/>
            <w:lang w:val="en-GB"/>
          </w:rPr>
          <w:t>http://www.fao.org/fishery/affris/species-profiles/rainbow-trout/nutritional-requirements/en/</w:t>
        </w:r>
      </w:hyperlink>
      <w:r w:rsidRPr="004C051F">
        <w:rPr>
          <w:rFonts w:ascii="Garamond" w:hAnsi="Garamond"/>
          <w:sz w:val="24"/>
          <w:szCs w:val="24"/>
          <w:lang w:val="en-GB"/>
        </w:rPr>
        <w:t xml:space="preserve"> (Junio 2019)</w:t>
      </w:r>
    </w:p>
    <w:p w14:paraId="45232258" w14:textId="77777777" w:rsidR="004C051F" w:rsidRPr="004C051F" w:rsidRDefault="004C051F" w:rsidP="004C051F">
      <w:pPr>
        <w:ind w:left="709" w:hanging="709"/>
        <w:jc w:val="both"/>
        <w:rPr>
          <w:rFonts w:ascii="Garamond" w:hAnsi="Garamond"/>
          <w:sz w:val="24"/>
          <w:szCs w:val="24"/>
        </w:rPr>
      </w:pPr>
      <w:r w:rsidRPr="004C051F">
        <w:rPr>
          <w:rFonts w:ascii="Garamond" w:hAnsi="Garamond"/>
          <w:sz w:val="24"/>
          <w:szCs w:val="24"/>
          <w:lang w:val="en-GB"/>
        </w:rPr>
        <w:t>García, S. et al. (2014</w:t>
      </w:r>
      <w:proofErr w:type="gramStart"/>
      <w:r w:rsidRPr="004C051F">
        <w:rPr>
          <w:rFonts w:ascii="Garamond" w:hAnsi="Garamond"/>
          <w:sz w:val="24"/>
          <w:szCs w:val="24"/>
          <w:lang w:val="en-GB"/>
        </w:rPr>
        <w:t>).Time</w:t>
      </w:r>
      <w:proofErr w:type="gramEnd"/>
      <w:r w:rsidRPr="004C051F">
        <w:rPr>
          <w:rFonts w:ascii="Garamond" w:hAnsi="Garamond"/>
          <w:sz w:val="24"/>
          <w:szCs w:val="24"/>
          <w:lang w:val="en-GB"/>
        </w:rPr>
        <w:t xml:space="preserve"> course of muscle fatty acid composition of cultured meagre (</w:t>
      </w:r>
      <w:proofErr w:type="spellStart"/>
      <w:r w:rsidRPr="004C051F">
        <w:rPr>
          <w:rFonts w:ascii="Garamond" w:hAnsi="Garamond"/>
          <w:i/>
          <w:iCs/>
          <w:sz w:val="24"/>
          <w:szCs w:val="24"/>
          <w:lang w:val="en-GB"/>
        </w:rPr>
        <w:t>Argyrosomus</w:t>
      </w:r>
      <w:proofErr w:type="spellEnd"/>
      <w:r w:rsidRPr="004C051F">
        <w:rPr>
          <w:rFonts w:ascii="Garamond" w:hAnsi="Garamond"/>
          <w:i/>
          <w:iCs/>
          <w:sz w:val="24"/>
          <w:szCs w:val="24"/>
          <w:lang w:val="en-GB"/>
        </w:rPr>
        <w:t xml:space="preserve"> </w:t>
      </w:r>
      <w:proofErr w:type="spellStart"/>
      <w:r w:rsidRPr="004C051F">
        <w:rPr>
          <w:rFonts w:ascii="Garamond" w:hAnsi="Garamond"/>
          <w:i/>
          <w:iCs/>
          <w:sz w:val="24"/>
          <w:szCs w:val="24"/>
          <w:lang w:val="en-GB"/>
        </w:rPr>
        <w:t>regius</w:t>
      </w:r>
      <w:proofErr w:type="spellEnd"/>
      <w:r w:rsidRPr="004C051F">
        <w:rPr>
          <w:rFonts w:ascii="Garamond" w:hAnsi="Garamond"/>
          <w:sz w:val="24"/>
          <w:szCs w:val="24"/>
          <w:lang w:val="en-GB"/>
        </w:rPr>
        <w:t>) during the first sixteen months of a cage culture. </w:t>
      </w:r>
      <w:r w:rsidRPr="004C051F">
        <w:rPr>
          <w:rFonts w:ascii="Garamond" w:hAnsi="Garamond"/>
          <w:bCs/>
          <w:sz w:val="24"/>
          <w:szCs w:val="24"/>
        </w:rPr>
        <w:t>Grasas y Aceites</w:t>
      </w:r>
      <w:r w:rsidRPr="004C051F">
        <w:rPr>
          <w:rFonts w:ascii="Garamond" w:hAnsi="Garamond"/>
          <w:sz w:val="24"/>
          <w:szCs w:val="24"/>
        </w:rPr>
        <w:t xml:space="preserve">, 65 (1), e006, </w:t>
      </w:r>
    </w:p>
    <w:p w14:paraId="6FE96AC6"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rPr>
        <w:t xml:space="preserve">Hita, E., Robles, A., Jiménez, M.J., Macías, M.D., Cerdán, L.E., González, P.A., Molina, E. (2015). </w:t>
      </w:r>
      <w:r w:rsidRPr="004C051F">
        <w:rPr>
          <w:rFonts w:ascii="Garamond" w:hAnsi="Garamond"/>
          <w:sz w:val="24"/>
          <w:szCs w:val="24"/>
          <w:lang w:val="en-GB"/>
        </w:rPr>
        <w:t xml:space="preserve">Extraction of free fatty acids from wet </w:t>
      </w:r>
      <w:proofErr w:type="spellStart"/>
      <w:r w:rsidRPr="004C051F">
        <w:rPr>
          <w:rFonts w:ascii="Garamond" w:hAnsi="Garamond"/>
          <w:sz w:val="24"/>
          <w:szCs w:val="24"/>
          <w:lang w:val="en-GB"/>
        </w:rPr>
        <w:t>Nannochloropsis</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gaditana</w:t>
      </w:r>
      <w:proofErr w:type="spellEnd"/>
      <w:r w:rsidRPr="004C051F">
        <w:rPr>
          <w:rFonts w:ascii="Garamond" w:hAnsi="Garamond"/>
          <w:sz w:val="24"/>
          <w:szCs w:val="24"/>
          <w:lang w:val="en-GB"/>
        </w:rPr>
        <w:t xml:space="preserve"> biomass for biodiesel production. Renewable Energy, 75, 366-373.</w:t>
      </w:r>
    </w:p>
    <w:p w14:paraId="68B221D7" w14:textId="77777777" w:rsidR="004C051F" w:rsidRPr="004C051F" w:rsidRDefault="004C051F" w:rsidP="004C051F">
      <w:pPr>
        <w:ind w:left="709" w:hanging="709"/>
        <w:jc w:val="both"/>
        <w:rPr>
          <w:rFonts w:ascii="Garamond" w:hAnsi="Garamond"/>
          <w:sz w:val="24"/>
          <w:szCs w:val="24"/>
          <w:lang w:val="en-GB"/>
        </w:rPr>
      </w:pPr>
      <w:bookmarkStart w:id="44" w:name="_Ref3961863"/>
      <w:proofErr w:type="spellStart"/>
      <w:r w:rsidRPr="004C051F">
        <w:rPr>
          <w:rFonts w:ascii="Garamond" w:hAnsi="Garamond"/>
          <w:sz w:val="24"/>
          <w:szCs w:val="24"/>
          <w:lang w:val="en-GB"/>
        </w:rPr>
        <w:t>Jasour</w:t>
      </w:r>
      <w:proofErr w:type="spellEnd"/>
      <w:r w:rsidRPr="004C051F">
        <w:rPr>
          <w:rFonts w:ascii="Garamond" w:hAnsi="Garamond"/>
          <w:sz w:val="24"/>
          <w:szCs w:val="24"/>
          <w:lang w:val="en-GB"/>
        </w:rPr>
        <w:t xml:space="preserve">, M.S., Wagner, L., </w:t>
      </w:r>
      <w:proofErr w:type="spellStart"/>
      <w:r w:rsidRPr="004C051F">
        <w:rPr>
          <w:rFonts w:ascii="Garamond" w:hAnsi="Garamond"/>
          <w:sz w:val="24"/>
          <w:szCs w:val="24"/>
          <w:lang w:val="en-GB"/>
        </w:rPr>
        <w:t>Sundekilde</w:t>
      </w:r>
      <w:proofErr w:type="spellEnd"/>
      <w:r w:rsidRPr="004C051F">
        <w:rPr>
          <w:rFonts w:ascii="Garamond" w:hAnsi="Garamond"/>
          <w:sz w:val="24"/>
          <w:szCs w:val="24"/>
          <w:lang w:val="en-GB"/>
        </w:rPr>
        <w:t>, U.K., Larsen, B.K., Rasmussen, H.T.</w:t>
      </w:r>
      <w:proofErr w:type="gramStart"/>
      <w:r w:rsidRPr="004C051F">
        <w:rPr>
          <w:rFonts w:ascii="Garamond" w:hAnsi="Garamond"/>
          <w:sz w:val="24"/>
          <w:szCs w:val="24"/>
          <w:lang w:val="en-GB"/>
        </w:rPr>
        <w:t xml:space="preserve">,  </w:t>
      </w:r>
      <w:proofErr w:type="spellStart"/>
      <w:r w:rsidRPr="004C051F">
        <w:rPr>
          <w:rFonts w:ascii="Garamond" w:hAnsi="Garamond"/>
          <w:sz w:val="24"/>
          <w:szCs w:val="24"/>
          <w:lang w:val="en-GB"/>
        </w:rPr>
        <w:t>Hjermitslev</w:t>
      </w:r>
      <w:proofErr w:type="spellEnd"/>
      <w:proofErr w:type="gramEnd"/>
      <w:r w:rsidRPr="004C051F">
        <w:rPr>
          <w:rFonts w:ascii="Garamond" w:hAnsi="Garamond"/>
          <w:sz w:val="24"/>
          <w:szCs w:val="24"/>
          <w:lang w:val="en-GB"/>
        </w:rPr>
        <w:t xml:space="preserve">, N.H., </w:t>
      </w:r>
      <w:proofErr w:type="spellStart"/>
      <w:r w:rsidRPr="004C051F">
        <w:rPr>
          <w:rFonts w:ascii="Garamond" w:hAnsi="Garamond"/>
          <w:sz w:val="24"/>
          <w:szCs w:val="24"/>
          <w:lang w:val="en-GB"/>
        </w:rPr>
        <w:t>Hammershøj</w:t>
      </w:r>
      <w:proofErr w:type="spellEnd"/>
      <w:r w:rsidRPr="004C051F">
        <w:rPr>
          <w:rFonts w:ascii="Garamond" w:hAnsi="Garamond"/>
          <w:sz w:val="24"/>
          <w:szCs w:val="24"/>
          <w:lang w:val="en-GB"/>
        </w:rPr>
        <w:t xml:space="preserve">, M., Dalsgaard, A.J.T., Dalsgaard, T.K. (2018). Fishmeal with </w:t>
      </w:r>
      <w:r w:rsidRPr="004C051F">
        <w:rPr>
          <w:rFonts w:ascii="Garamond" w:hAnsi="Garamond"/>
          <w:sz w:val="24"/>
          <w:szCs w:val="24"/>
          <w:lang w:val="en-GB"/>
        </w:rPr>
        <w:lastRenderedPageBreak/>
        <w:t>different levels of biogenic amines in aquafeed: Comparison of feed protein quality, fish growth performance, and metabolism.  Aquaculture, 488, 80-89.</w:t>
      </w:r>
    </w:p>
    <w:p w14:paraId="14C93550"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lang w:val="en-GB"/>
        </w:rPr>
        <w:t xml:space="preserve">Kamau, E., </w:t>
      </w:r>
      <w:proofErr w:type="spellStart"/>
      <w:r w:rsidRPr="004C051F">
        <w:rPr>
          <w:rFonts w:ascii="Garamond" w:hAnsi="Garamond"/>
          <w:sz w:val="24"/>
          <w:szCs w:val="24"/>
          <w:lang w:val="en-GB"/>
        </w:rPr>
        <w:t>Mutungi</w:t>
      </w:r>
      <w:proofErr w:type="spellEnd"/>
      <w:r w:rsidRPr="004C051F">
        <w:rPr>
          <w:rFonts w:ascii="Garamond" w:hAnsi="Garamond"/>
          <w:sz w:val="24"/>
          <w:szCs w:val="24"/>
          <w:lang w:val="en-GB"/>
        </w:rPr>
        <w:t xml:space="preserve">, C., </w:t>
      </w:r>
      <w:proofErr w:type="spellStart"/>
      <w:r w:rsidRPr="004C051F">
        <w:rPr>
          <w:rFonts w:ascii="Garamond" w:hAnsi="Garamond"/>
          <w:sz w:val="24"/>
          <w:szCs w:val="24"/>
          <w:lang w:val="en-GB"/>
        </w:rPr>
        <w:t>Kinyuru</w:t>
      </w:r>
      <w:proofErr w:type="spellEnd"/>
      <w:r w:rsidRPr="004C051F">
        <w:rPr>
          <w:rFonts w:ascii="Garamond" w:hAnsi="Garamond"/>
          <w:sz w:val="24"/>
          <w:szCs w:val="24"/>
          <w:lang w:val="en-GB"/>
        </w:rPr>
        <w:t xml:space="preserve">, J., </w:t>
      </w:r>
      <w:proofErr w:type="spellStart"/>
      <w:r w:rsidRPr="004C051F">
        <w:rPr>
          <w:rFonts w:ascii="Garamond" w:hAnsi="Garamond"/>
          <w:sz w:val="24"/>
          <w:szCs w:val="24"/>
          <w:lang w:val="en-GB"/>
        </w:rPr>
        <w:t>Imathiu</w:t>
      </w:r>
      <w:proofErr w:type="spellEnd"/>
      <w:r w:rsidRPr="004C051F">
        <w:rPr>
          <w:rFonts w:ascii="Garamond" w:hAnsi="Garamond"/>
          <w:sz w:val="24"/>
          <w:szCs w:val="24"/>
          <w:lang w:val="en-GB"/>
        </w:rPr>
        <w:t xml:space="preserve">, S., Tanga, C., </w:t>
      </w:r>
      <w:proofErr w:type="spellStart"/>
      <w:r w:rsidRPr="004C051F">
        <w:rPr>
          <w:rFonts w:ascii="Garamond" w:hAnsi="Garamond"/>
          <w:sz w:val="24"/>
          <w:szCs w:val="24"/>
          <w:lang w:val="en-GB"/>
        </w:rPr>
        <w:t>Affognon</w:t>
      </w:r>
      <w:proofErr w:type="spellEnd"/>
      <w:r w:rsidRPr="004C051F">
        <w:rPr>
          <w:rFonts w:ascii="Garamond" w:hAnsi="Garamond"/>
          <w:sz w:val="24"/>
          <w:szCs w:val="24"/>
          <w:lang w:val="en-GB"/>
        </w:rPr>
        <w:t xml:space="preserve">, H., </w:t>
      </w:r>
      <w:proofErr w:type="spellStart"/>
      <w:r w:rsidRPr="004C051F">
        <w:rPr>
          <w:rFonts w:ascii="Garamond" w:hAnsi="Garamond"/>
          <w:sz w:val="24"/>
          <w:szCs w:val="24"/>
          <w:lang w:val="en-GB"/>
        </w:rPr>
        <w:t>Ekesi</w:t>
      </w:r>
      <w:proofErr w:type="spellEnd"/>
      <w:r w:rsidRPr="004C051F">
        <w:rPr>
          <w:rFonts w:ascii="Garamond" w:hAnsi="Garamond"/>
          <w:sz w:val="24"/>
          <w:szCs w:val="24"/>
          <w:lang w:val="en-GB"/>
        </w:rPr>
        <w:t xml:space="preserve">, S., </w:t>
      </w:r>
      <w:proofErr w:type="spellStart"/>
      <w:r w:rsidRPr="004C051F">
        <w:rPr>
          <w:rFonts w:ascii="Garamond" w:hAnsi="Garamond"/>
          <w:sz w:val="24"/>
          <w:szCs w:val="24"/>
          <w:lang w:val="en-GB"/>
        </w:rPr>
        <w:t>Nakimbugwe</w:t>
      </w:r>
      <w:proofErr w:type="spellEnd"/>
      <w:r w:rsidRPr="004C051F">
        <w:rPr>
          <w:rFonts w:ascii="Garamond" w:hAnsi="Garamond"/>
          <w:sz w:val="24"/>
          <w:szCs w:val="24"/>
          <w:lang w:val="en-GB"/>
        </w:rPr>
        <w:t xml:space="preserve">, D., </w:t>
      </w:r>
      <w:proofErr w:type="spellStart"/>
      <w:r w:rsidRPr="004C051F">
        <w:rPr>
          <w:rFonts w:ascii="Garamond" w:hAnsi="Garamond"/>
          <w:sz w:val="24"/>
          <w:szCs w:val="24"/>
          <w:lang w:val="en-GB"/>
        </w:rPr>
        <w:t>Fiaboe</w:t>
      </w:r>
      <w:proofErr w:type="spellEnd"/>
      <w:r w:rsidRPr="004C051F">
        <w:rPr>
          <w:rFonts w:ascii="Garamond" w:hAnsi="Garamond"/>
          <w:sz w:val="24"/>
          <w:szCs w:val="24"/>
          <w:lang w:val="en-GB"/>
        </w:rPr>
        <w:t xml:space="preserve">, K.K.M. (2018). Moisture adsorption properties and shelf-life estimation of dried and pulverised edible house cricket Acheta </w:t>
      </w:r>
      <w:proofErr w:type="spellStart"/>
      <w:r w:rsidRPr="004C051F">
        <w:rPr>
          <w:rFonts w:ascii="Garamond" w:hAnsi="Garamond"/>
          <w:sz w:val="24"/>
          <w:szCs w:val="24"/>
          <w:lang w:val="en-GB"/>
        </w:rPr>
        <w:t>domesticus</w:t>
      </w:r>
      <w:proofErr w:type="spellEnd"/>
      <w:r w:rsidRPr="004C051F">
        <w:rPr>
          <w:rFonts w:ascii="Garamond" w:hAnsi="Garamond"/>
          <w:sz w:val="24"/>
          <w:szCs w:val="24"/>
          <w:lang w:val="en-GB"/>
        </w:rPr>
        <w:t xml:space="preserve"> (L.) and black soldier fly larvae </w:t>
      </w:r>
      <w:proofErr w:type="spellStart"/>
      <w:r w:rsidRPr="004C051F">
        <w:rPr>
          <w:rFonts w:ascii="Garamond" w:hAnsi="Garamond"/>
          <w:sz w:val="24"/>
          <w:szCs w:val="24"/>
          <w:lang w:val="en-GB"/>
        </w:rPr>
        <w:t>Hermetia</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illucens</w:t>
      </w:r>
      <w:proofErr w:type="spellEnd"/>
      <w:r w:rsidRPr="004C051F">
        <w:rPr>
          <w:rFonts w:ascii="Garamond" w:hAnsi="Garamond"/>
          <w:sz w:val="24"/>
          <w:szCs w:val="24"/>
          <w:lang w:val="en-GB"/>
        </w:rPr>
        <w:t xml:space="preserve"> (L.). Food Research International, 106, 420-427.</w:t>
      </w:r>
    </w:p>
    <w:p w14:paraId="060EE960" w14:textId="77777777" w:rsidR="004C051F" w:rsidRPr="004C051F" w:rsidRDefault="004C051F" w:rsidP="004C051F">
      <w:pPr>
        <w:ind w:left="709" w:hanging="709"/>
        <w:jc w:val="both"/>
        <w:rPr>
          <w:rFonts w:ascii="Garamond" w:hAnsi="Garamond"/>
          <w:bCs/>
          <w:sz w:val="24"/>
          <w:szCs w:val="24"/>
        </w:rPr>
      </w:pPr>
      <w:r w:rsidRPr="004C051F">
        <w:rPr>
          <w:rFonts w:ascii="Garamond" w:hAnsi="Garamond"/>
          <w:bCs/>
          <w:sz w:val="24"/>
          <w:szCs w:val="24"/>
          <w:lang w:val="en-GB"/>
        </w:rPr>
        <w:t xml:space="preserve">Ma, R., Liu, X., Meng, Y., Wu, J., Zhang, L., Han, B., Qian, K., Luo, Z., </w:t>
      </w:r>
      <w:proofErr w:type="spellStart"/>
      <w:proofErr w:type="gramStart"/>
      <w:r w:rsidRPr="004C051F">
        <w:rPr>
          <w:rFonts w:ascii="Garamond" w:hAnsi="Garamond"/>
          <w:bCs/>
          <w:sz w:val="24"/>
          <w:szCs w:val="24"/>
          <w:lang w:val="en-GB"/>
        </w:rPr>
        <w:t>Wei,Y</w:t>
      </w:r>
      <w:proofErr w:type="spellEnd"/>
      <w:r w:rsidRPr="004C051F">
        <w:rPr>
          <w:rFonts w:ascii="Garamond" w:hAnsi="Garamond"/>
          <w:bCs/>
          <w:sz w:val="24"/>
          <w:szCs w:val="24"/>
          <w:lang w:val="en-GB"/>
        </w:rPr>
        <w:t>.</w:t>
      </w:r>
      <w:proofErr w:type="gramEnd"/>
      <w:r w:rsidRPr="004C051F">
        <w:rPr>
          <w:rFonts w:ascii="Garamond" w:hAnsi="Garamond"/>
          <w:bCs/>
          <w:sz w:val="24"/>
          <w:szCs w:val="24"/>
          <w:lang w:val="en-GB"/>
        </w:rPr>
        <w:t xml:space="preserve">,  Li, C. (2019). Protein nutrition on sub-adult triploid rainbow trout (1): Dietary requirement and effect on anti-oxidative capacity, protein digestion and absorption. </w:t>
      </w:r>
      <w:r w:rsidRPr="004C051F">
        <w:rPr>
          <w:rFonts w:ascii="Garamond" w:hAnsi="Garamond"/>
          <w:bCs/>
          <w:i/>
          <w:sz w:val="24"/>
          <w:szCs w:val="24"/>
        </w:rPr>
        <w:t>Aquaculture</w:t>
      </w:r>
      <w:r w:rsidRPr="004C051F">
        <w:rPr>
          <w:rFonts w:ascii="Garamond" w:hAnsi="Garamond"/>
          <w:bCs/>
          <w:sz w:val="24"/>
          <w:szCs w:val="24"/>
        </w:rPr>
        <w:t xml:space="preserve">, </w:t>
      </w:r>
      <w:r w:rsidRPr="004C051F">
        <w:rPr>
          <w:rFonts w:ascii="Garamond" w:hAnsi="Garamond"/>
          <w:bCs/>
          <w:i/>
          <w:sz w:val="24"/>
          <w:szCs w:val="24"/>
        </w:rPr>
        <w:t>507</w:t>
      </w:r>
      <w:r w:rsidRPr="004C051F">
        <w:rPr>
          <w:rFonts w:ascii="Garamond" w:hAnsi="Garamond"/>
          <w:bCs/>
          <w:sz w:val="24"/>
          <w:szCs w:val="24"/>
        </w:rPr>
        <w:t>, 428-434.</w:t>
      </w:r>
    </w:p>
    <w:p w14:paraId="051BBAE8"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rPr>
        <w:t xml:space="preserve">Martínez-Llorens, S., Espert, J., Moya, J., Cerdá, M.J., Tomás- Vidal, A. (2011). </w:t>
      </w:r>
      <w:r w:rsidRPr="004C051F">
        <w:rPr>
          <w:rFonts w:ascii="Garamond" w:hAnsi="Garamond"/>
          <w:sz w:val="24"/>
          <w:szCs w:val="24"/>
          <w:lang w:val="en-GB"/>
        </w:rPr>
        <w:t>Growth and nutrient efficiency of meagre (</w:t>
      </w:r>
      <w:proofErr w:type="spellStart"/>
      <w:r w:rsidRPr="004C051F">
        <w:rPr>
          <w:rFonts w:ascii="Garamond" w:hAnsi="Garamond"/>
          <w:sz w:val="24"/>
          <w:szCs w:val="24"/>
          <w:lang w:val="en-GB"/>
        </w:rPr>
        <w:t>Argyrosomus</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regius</w:t>
      </w:r>
      <w:proofErr w:type="spellEnd"/>
      <w:r w:rsidRPr="004C051F">
        <w:rPr>
          <w:rFonts w:ascii="Garamond" w:hAnsi="Garamond"/>
          <w:sz w:val="24"/>
          <w:szCs w:val="24"/>
          <w:lang w:val="en-GB"/>
        </w:rPr>
        <w:t>, Asso1801) fed extruded diets with different protein and lipid level. International Journal of Fisheries and Aquaculture, 3(10), 195-203.</w:t>
      </w:r>
    </w:p>
    <w:p w14:paraId="13DDFE25" w14:textId="77777777" w:rsidR="004C051F" w:rsidRPr="004C051F" w:rsidRDefault="004C051F" w:rsidP="004C051F">
      <w:pPr>
        <w:ind w:left="709" w:hanging="709"/>
        <w:jc w:val="both"/>
        <w:rPr>
          <w:rFonts w:ascii="Garamond" w:hAnsi="Garamond"/>
          <w:sz w:val="24"/>
          <w:szCs w:val="24"/>
          <w:lang w:val="en-GB"/>
        </w:rPr>
      </w:pPr>
      <w:proofErr w:type="spellStart"/>
      <w:r w:rsidRPr="004C051F">
        <w:rPr>
          <w:rFonts w:ascii="Garamond" w:hAnsi="Garamond"/>
          <w:sz w:val="24"/>
          <w:szCs w:val="24"/>
          <w:lang w:val="en-GB"/>
        </w:rPr>
        <w:t>Mæhre</w:t>
      </w:r>
      <w:proofErr w:type="spellEnd"/>
      <w:r w:rsidRPr="004C051F">
        <w:rPr>
          <w:rFonts w:ascii="Garamond" w:hAnsi="Garamond"/>
          <w:sz w:val="24"/>
          <w:szCs w:val="24"/>
          <w:lang w:val="en-GB"/>
        </w:rPr>
        <w:t xml:space="preserve">, H. K., </w:t>
      </w:r>
      <w:proofErr w:type="spellStart"/>
      <w:r w:rsidRPr="004C051F">
        <w:rPr>
          <w:rFonts w:ascii="Garamond" w:hAnsi="Garamond"/>
          <w:sz w:val="24"/>
          <w:szCs w:val="24"/>
          <w:lang w:val="en-GB"/>
        </w:rPr>
        <w:t>Dalheim</w:t>
      </w:r>
      <w:proofErr w:type="spellEnd"/>
      <w:r w:rsidRPr="004C051F">
        <w:rPr>
          <w:rFonts w:ascii="Garamond" w:hAnsi="Garamond"/>
          <w:sz w:val="24"/>
          <w:szCs w:val="24"/>
          <w:lang w:val="en-GB"/>
        </w:rPr>
        <w:t xml:space="preserve">, L., </w:t>
      </w:r>
      <w:proofErr w:type="spellStart"/>
      <w:r w:rsidRPr="004C051F">
        <w:rPr>
          <w:rFonts w:ascii="Garamond" w:hAnsi="Garamond"/>
          <w:sz w:val="24"/>
          <w:szCs w:val="24"/>
          <w:lang w:val="en-GB"/>
        </w:rPr>
        <w:t>Edvinsen</w:t>
      </w:r>
      <w:proofErr w:type="spellEnd"/>
      <w:r w:rsidRPr="004C051F">
        <w:rPr>
          <w:rFonts w:ascii="Garamond" w:hAnsi="Garamond"/>
          <w:sz w:val="24"/>
          <w:szCs w:val="24"/>
          <w:lang w:val="en-GB"/>
        </w:rPr>
        <w:t xml:space="preserve">, G. K., </w:t>
      </w:r>
      <w:proofErr w:type="spellStart"/>
      <w:r w:rsidRPr="004C051F">
        <w:rPr>
          <w:rFonts w:ascii="Garamond" w:hAnsi="Garamond"/>
          <w:sz w:val="24"/>
          <w:szCs w:val="24"/>
          <w:lang w:val="en-GB"/>
        </w:rPr>
        <w:t>Elvevoll</w:t>
      </w:r>
      <w:proofErr w:type="spellEnd"/>
      <w:r w:rsidRPr="004C051F">
        <w:rPr>
          <w:rFonts w:ascii="Garamond" w:hAnsi="Garamond"/>
          <w:sz w:val="24"/>
          <w:szCs w:val="24"/>
          <w:lang w:val="en-GB"/>
        </w:rPr>
        <w:t xml:space="preserve">, E. O., &amp; Jensen, I. J. (2018). Protein Determination-Method Matters. Foods (Basel, Switzerland), 7(1), 5. </w:t>
      </w:r>
    </w:p>
    <w:p w14:paraId="466B9D32" w14:textId="77777777" w:rsidR="004C051F" w:rsidRPr="004C051F" w:rsidRDefault="004C051F" w:rsidP="004C051F">
      <w:pPr>
        <w:ind w:left="709" w:hanging="709"/>
        <w:jc w:val="both"/>
        <w:rPr>
          <w:rFonts w:ascii="Garamond" w:hAnsi="Garamond"/>
          <w:sz w:val="24"/>
          <w:szCs w:val="24"/>
          <w:lang w:val="en-GB"/>
        </w:rPr>
      </w:pPr>
      <w:proofErr w:type="spellStart"/>
      <w:r w:rsidRPr="004C051F">
        <w:rPr>
          <w:rFonts w:ascii="Garamond" w:hAnsi="Garamond"/>
          <w:sz w:val="24"/>
          <w:szCs w:val="24"/>
          <w:lang w:val="en-GB"/>
        </w:rPr>
        <w:t>Monfort</w:t>
      </w:r>
      <w:proofErr w:type="spellEnd"/>
      <w:r w:rsidRPr="004C051F">
        <w:rPr>
          <w:rFonts w:ascii="Garamond" w:hAnsi="Garamond"/>
          <w:sz w:val="24"/>
          <w:szCs w:val="24"/>
          <w:lang w:val="en-GB"/>
        </w:rPr>
        <w:t>, M. C. (2010). Studies and Reviews N° 89: Present market situation and prospects of meagre (</w:t>
      </w:r>
      <w:proofErr w:type="spellStart"/>
      <w:r w:rsidRPr="004C051F">
        <w:rPr>
          <w:rFonts w:ascii="Garamond" w:hAnsi="Garamond"/>
          <w:sz w:val="24"/>
          <w:szCs w:val="24"/>
          <w:lang w:val="en-GB"/>
        </w:rPr>
        <w:t>Argyrosomus</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regius</w:t>
      </w:r>
      <w:proofErr w:type="spellEnd"/>
      <w:r w:rsidRPr="004C051F">
        <w:rPr>
          <w:rFonts w:ascii="Garamond" w:hAnsi="Garamond"/>
          <w:sz w:val="24"/>
          <w:szCs w:val="24"/>
          <w:lang w:val="en-GB"/>
        </w:rPr>
        <w:t>), as an emerging species in Mediterranean Aquaculture. Food and Agriculture Organization of the United Nations (FAO), Roma, Italia.</w:t>
      </w:r>
    </w:p>
    <w:bookmarkEnd w:id="44"/>
    <w:p w14:paraId="297A5325" w14:textId="77777777" w:rsidR="004C051F" w:rsidRPr="004C051F" w:rsidRDefault="004C051F" w:rsidP="004C051F">
      <w:pPr>
        <w:ind w:left="709" w:hanging="709"/>
        <w:jc w:val="both"/>
        <w:rPr>
          <w:rFonts w:ascii="Garamond" w:hAnsi="Garamond"/>
          <w:sz w:val="24"/>
          <w:szCs w:val="24"/>
        </w:rPr>
      </w:pPr>
      <w:proofErr w:type="spellStart"/>
      <w:r w:rsidRPr="004C051F">
        <w:rPr>
          <w:rFonts w:ascii="Garamond" w:hAnsi="Garamond"/>
          <w:sz w:val="24"/>
          <w:szCs w:val="24"/>
        </w:rPr>
        <w:t>Oonincx</w:t>
      </w:r>
      <w:proofErr w:type="spellEnd"/>
      <w:r w:rsidRPr="004C051F">
        <w:rPr>
          <w:rFonts w:ascii="Garamond" w:hAnsi="Garamond"/>
          <w:sz w:val="24"/>
          <w:szCs w:val="24"/>
        </w:rPr>
        <w:t xml:space="preserve">, D. G. A. B., Van </w:t>
      </w:r>
      <w:proofErr w:type="spellStart"/>
      <w:r w:rsidRPr="004C051F">
        <w:rPr>
          <w:rFonts w:ascii="Garamond" w:hAnsi="Garamond"/>
          <w:sz w:val="24"/>
          <w:szCs w:val="24"/>
        </w:rPr>
        <w:t>Broekhoven</w:t>
      </w:r>
      <w:proofErr w:type="spellEnd"/>
      <w:r w:rsidRPr="004C051F">
        <w:rPr>
          <w:rFonts w:ascii="Garamond" w:hAnsi="Garamond"/>
          <w:sz w:val="24"/>
          <w:szCs w:val="24"/>
        </w:rPr>
        <w:t xml:space="preserve">, S., Van Huis, A., &amp; Van </w:t>
      </w:r>
      <w:proofErr w:type="spellStart"/>
      <w:r w:rsidRPr="004C051F">
        <w:rPr>
          <w:rFonts w:ascii="Garamond" w:hAnsi="Garamond"/>
          <w:sz w:val="24"/>
          <w:szCs w:val="24"/>
        </w:rPr>
        <w:t>Loon</w:t>
      </w:r>
      <w:proofErr w:type="spellEnd"/>
      <w:r w:rsidRPr="004C051F">
        <w:rPr>
          <w:rFonts w:ascii="Garamond" w:hAnsi="Garamond"/>
          <w:sz w:val="24"/>
          <w:szCs w:val="24"/>
        </w:rPr>
        <w:t>, J. J. A. (2015). </w:t>
      </w:r>
      <w:r w:rsidRPr="004C051F">
        <w:rPr>
          <w:rFonts w:ascii="Garamond" w:hAnsi="Garamond"/>
          <w:sz w:val="24"/>
          <w:szCs w:val="24"/>
          <w:lang w:val="en-GB"/>
        </w:rPr>
        <w:t>Feed conversion, survival and development, and composition of four insect species on diets composed of food by-products. </w:t>
      </w:r>
      <w:proofErr w:type="spellStart"/>
      <w:r w:rsidRPr="004C051F">
        <w:rPr>
          <w:rFonts w:ascii="Garamond" w:hAnsi="Garamond"/>
          <w:i/>
          <w:iCs/>
          <w:sz w:val="24"/>
          <w:szCs w:val="24"/>
        </w:rPr>
        <w:t>PLoS</w:t>
      </w:r>
      <w:proofErr w:type="spellEnd"/>
      <w:r w:rsidRPr="004C051F">
        <w:rPr>
          <w:rFonts w:ascii="Garamond" w:hAnsi="Garamond"/>
          <w:i/>
          <w:iCs/>
          <w:sz w:val="24"/>
          <w:szCs w:val="24"/>
        </w:rPr>
        <w:t xml:space="preserve"> ONE</w:t>
      </w:r>
      <w:r w:rsidRPr="004C051F">
        <w:rPr>
          <w:rFonts w:ascii="Garamond" w:hAnsi="Garamond"/>
          <w:sz w:val="24"/>
          <w:szCs w:val="24"/>
        </w:rPr>
        <w:t>, </w:t>
      </w:r>
      <w:r w:rsidRPr="004C051F">
        <w:rPr>
          <w:rFonts w:ascii="Garamond" w:hAnsi="Garamond"/>
          <w:i/>
          <w:iCs/>
          <w:sz w:val="24"/>
          <w:szCs w:val="24"/>
        </w:rPr>
        <w:t>10</w:t>
      </w:r>
      <w:r w:rsidRPr="004C051F">
        <w:rPr>
          <w:rFonts w:ascii="Garamond" w:hAnsi="Garamond"/>
          <w:sz w:val="24"/>
          <w:szCs w:val="24"/>
        </w:rPr>
        <w:t>(12), [e0144601].</w:t>
      </w:r>
    </w:p>
    <w:p w14:paraId="54D46CF6" w14:textId="77777777" w:rsidR="004C051F" w:rsidRPr="004C051F" w:rsidRDefault="004C051F" w:rsidP="004C051F">
      <w:pPr>
        <w:ind w:left="709" w:hanging="709"/>
        <w:jc w:val="both"/>
        <w:rPr>
          <w:rFonts w:ascii="Garamond" w:hAnsi="Garamond"/>
          <w:bCs/>
          <w:sz w:val="24"/>
          <w:szCs w:val="24"/>
        </w:rPr>
      </w:pPr>
      <w:r w:rsidRPr="004C051F">
        <w:rPr>
          <w:rFonts w:ascii="Garamond" w:hAnsi="Garamond"/>
          <w:bCs/>
          <w:sz w:val="24"/>
          <w:szCs w:val="24"/>
        </w:rPr>
        <w:t xml:space="preserve">Orna, E. (2010). Manual de alimento balanceado para truchas. Perú. </w:t>
      </w:r>
    </w:p>
    <w:p w14:paraId="7464EDE2" w14:textId="77777777" w:rsidR="004C051F" w:rsidRPr="00DD5C69" w:rsidRDefault="004C051F" w:rsidP="004C051F">
      <w:pPr>
        <w:ind w:left="709" w:hanging="709"/>
        <w:jc w:val="both"/>
        <w:rPr>
          <w:rFonts w:ascii="Garamond" w:hAnsi="Garamond"/>
          <w:sz w:val="24"/>
          <w:szCs w:val="24"/>
          <w:lang w:val="en-US"/>
        </w:rPr>
      </w:pPr>
      <w:proofErr w:type="spellStart"/>
      <w:r w:rsidRPr="004C051F">
        <w:rPr>
          <w:rFonts w:ascii="Garamond" w:hAnsi="Garamond"/>
          <w:sz w:val="24"/>
          <w:szCs w:val="24"/>
        </w:rPr>
        <w:t>Opstvedt</w:t>
      </w:r>
      <w:proofErr w:type="spellEnd"/>
      <w:r w:rsidRPr="004C051F">
        <w:rPr>
          <w:rFonts w:ascii="Garamond" w:hAnsi="Garamond"/>
          <w:sz w:val="24"/>
          <w:szCs w:val="24"/>
        </w:rPr>
        <w:t>, J., </w:t>
      </w:r>
      <w:proofErr w:type="spellStart"/>
      <w:r w:rsidRPr="004C051F">
        <w:rPr>
          <w:rFonts w:ascii="Garamond" w:hAnsi="Garamond"/>
          <w:sz w:val="24"/>
          <w:szCs w:val="24"/>
        </w:rPr>
        <w:t>Mundheim</w:t>
      </w:r>
      <w:proofErr w:type="spellEnd"/>
      <w:r w:rsidRPr="004C051F">
        <w:rPr>
          <w:rFonts w:ascii="Garamond" w:hAnsi="Garamond"/>
          <w:sz w:val="24"/>
          <w:szCs w:val="24"/>
        </w:rPr>
        <w:t>, H.</w:t>
      </w:r>
      <w:proofErr w:type="gramStart"/>
      <w:r w:rsidRPr="004C051F">
        <w:rPr>
          <w:rFonts w:ascii="Garamond" w:hAnsi="Garamond"/>
          <w:sz w:val="24"/>
          <w:szCs w:val="24"/>
        </w:rPr>
        <w:t>,  </w:t>
      </w:r>
      <w:proofErr w:type="spellStart"/>
      <w:r w:rsidRPr="004C051F">
        <w:rPr>
          <w:rFonts w:ascii="Garamond" w:hAnsi="Garamond"/>
          <w:sz w:val="24"/>
          <w:szCs w:val="24"/>
        </w:rPr>
        <w:t>Nygård</w:t>
      </w:r>
      <w:proofErr w:type="spellEnd"/>
      <w:proofErr w:type="gramEnd"/>
      <w:r w:rsidRPr="004C051F">
        <w:rPr>
          <w:rFonts w:ascii="Garamond" w:hAnsi="Garamond"/>
          <w:sz w:val="24"/>
          <w:szCs w:val="24"/>
        </w:rPr>
        <w:t xml:space="preserve">, E., </w:t>
      </w:r>
      <w:proofErr w:type="spellStart"/>
      <w:r w:rsidRPr="004C051F">
        <w:rPr>
          <w:rFonts w:ascii="Garamond" w:hAnsi="Garamond"/>
          <w:sz w:val="24"/>
          <w:szCs w:val="24"/>
        </w:rPr>
        <w:t>Aase</w:t>
      </w:r>
      <w:proofErr w:type="spellEnd"/>
      <w:r w:rsidRPr="004C051F">
        <w:rPr>
          <w:rFonts w:ascii="Garamond" w:hAnsi="Garamond"/>
          <w:sz w:val="24"/>
          <w:szCs w:val="24"/>
        </w:rPr>
        <w:t xml:space="preserve">, H., Pike, I.H. (2000). </w:t>
      </w:r>
      <w:r w:rsidRPr="004C051F">
        <w:rPr>
          <w:rFonts w:ascii="Garamond" w:hAnsi="Garamond"/>
          <w:bCs/>
          <w:sz w:val="24"/>
          <w:szCs w:val="24"/>
          <w:lang w:val="en-GB"/>
        </w:rPr>
        <w:t>Reduced growth and feed consumption of Atlantic salmon (</w:t>
      </w:r>
      <w:r w:rsidRPr="004C051F">
        <w:rPr>
          <w:rFonts w:ascii="Garamond" w:hAnsi="Garamond"/>
          <w:bCs/>
          <w:i/>
          <w:iCs/>
          <w:sz w:val="24"/>
          <w:szCs w:val="24"/>
          <w:lang w:val="en-GB"/>
        </w:rPr>
        <w:t xml:space="preserve">Salmo </w:t>
      </w:r>
      <w:proofErr w:type="spellStart"/>
      <w:r w:rsidRPr="004C051F">
        <w:rPr>
          <w:rFonts w:ascii="Garamond" w:hAnsi="Garamond"/>
          <w:bCs/>
          <w:i/>
          <w:iCs/>
          <w:sz w:val="24"/>
          <w:szCs w:val="24"/>
          <w:lang w:val="en-GB"/>
        </w:rPr>
        <w:t>salar</w:t>
      </w:r>
      <w:proofErr w:type="spellEnd"/>
      <w:r w:rsidRPr="004C051F">
        <w:rPr>
          <w:rFonts w:ascii="Garamond" w:hAnsi="Garamond"/>
          <w:bCs/>
          <w:sz w:val="24"/>
          <w:szCs w:val="24"/>
          <w:lang w:val="en-GB"/>
        </w:rPr>
        <w:t xml:space="preserve"> L.) fed fish meal made from stale fish is not due to increased content of biogenic amines. </w:t>
      </w:r>
      <w:r w:rsidRPr="00DD5C69">
        <w:rPr>
          <w:rFonts w:ascii="Garamond" w:hAnsi="Garamond"/>
          <w:sz w:val="24"/>
          <w:szCs w:val="24"/>
          <w:lang w:val="en-US"/>
        </w:rPr>
        <w:t>Aquaculture, 188 (3), 323-337.</w:t>
      </w:r>
    </w:p>
    <w:p w14:paraId="5F06F31B" w14:textId="77777777" w:rsidR="004C051F" w:rsidRPr="004C051F" w:rsidRDefault="004C051F" w:rsidP="004C051F">
      <w:pPr>
        <w:ind w:left="709" w:hanging="709"/>
        <w:jc w:val="both"/>
        <w:rPr>
          <w:rFonts w:ascii="Garamond" w:hAnsi="Garamond"/>
          <w:bCs/>
          <w:sz w:val="24"/>
          <w:szCs w:val="24"/>
          <w:lang w:val="en-GB"/>
        </w:rPr>
      </w:pPr>
      <w:r w:rsidRPr="00DD5C69">
        <w:rPr>
          <w:rFonts w:ascii="Garamond" w:hAnsi="Garamond"/>
          <w:bCs/>
          <w:sz w:val="24"/>
          <w:szCs w:val="24"/>
          <w:lang w:val="en-US"/>
        </w:rPr>
        <w:t xml:space="preserve">Rema, P., Saravanan, S., </w:t>
      </w:r>
      <w:proofErr w:type="spellStart"/>
      <w:r w:rsidRPr="00DD5C69">
        <w:rPr>
          <w:rFonts w:ascii="Garamond" w:hAnsi="Garamond"/>
          <w:bCs/>
          <w:sz w:val="24"/>
          <w:szCs w:val="24"/>
          <w:lang w:val="en-US"/>
        </w:rPr>
        <w:t>Armenjon</w:t>
      </w:r>
      <w:proofErr w:type="spellEnd"/>
      <w:r w:rsidRPr="00DD5C69">
        <w:rPr>
          <w:rFonts w:ascii="Garamond" w:hAnsi="Garamond"/>
          <w:bCs/>
          <w:sz w:val="24"/>
          <w:szCs w:val="24"/>
          <w:lang w:val="en-US"/>
        </w:rPr>
        <w:t xml:space="preserve">, B., Motte, C., Dias, J. (2019). </w:t>
      </w:r>
      <w:r w:rsidRPr="004C051F">
        <w:rPr>
          <w:rFonts w:ascii="Garamond" w:hAnsi="Garamond"/>
          <w:bCs/>
          <w:sz w:val="24"/>
          <w:szCs w:val="24"/>
          <w:lang w:val="en-GB"/>
        </w:rPr>
        <w:t>Graded Incorporation of Defatted Yellow Mealworm (</w:t>
      </w:r>
      <w:r w:rsidRPr="004C051F">
        <w:rPr>
          <w:rFonts w:ascii="Garamond" w:hAnsi="Garamond"/>
          <w:bCs/>
          <w:i/>
          <w:iCs/>
          <w:sz w:val="24"/>
          <w:szCs w:val="24"/>
          <w:lang w:val="en-GB"/>
        </w:rPr>
        <w:t xml:space="preserve">Tenebrio </w:t>
      </w:r>
      <w:proofErr w:type="spellStart"/>
      <w:r w:rsidRPr="004C051F">
        <w:rPr>
          <w:rFonts w:ascii="Garamond" w:hAnsi="Garamond"/>
          <w:bCs/>
          <w:i/>
          <w:iCs/>
          <w:sz w:val="24"/>
          <w:szCs w:val="24"/>
          <w:lang w:val="en-GB"/>
        </w:rPr>
        <w:t>molitor</w:t>
      </w:r>
      <w:proofErr w:type="spellEnd"/>
      <w:r w:rsidRPr="004C051F">
        <w:rPr>
          <w:rFonts w:ascii="Garamond" w:hAnsi="Garamond"/>
          <w:bCs/>
          <w:sz w:val="24"/>
          <w:szCs w:val="24"/>
          <w:lang w:val="en-GB"/>
        </w:rPr>
        <w:t>) in Rainbow Trout (</w:t>
      </w:r>
      <w:r w:rsidRPr="004C051F">
        <w:rPr>
          <w:rFonts w:ascii="Garamond" w:hAnsi="Garamond"/>
          <w:bCs/>
          <w:i/>
          <w:iCs/>
          <w:sz w:val="24"/>
          <w:szCs w:val="24"/>
          <w:lang w:val="en-GB"/>
        </w:rPr>
        <w:t>Oncorhynchus mykiss</w:t>
      </w:r>
      <w:r w:rsidRPr="004C051F">
        <w:rPr>
          <w:rFonts w:ascii="Garamond" w:hAnsi="Garamond"/>
          <w:bCs/>
          <w:sz w:val="24"/>
          <w:szCs w:val="24"/>
          <w:lang w:val="en-GB"/>
        </w:rPr>
        <w:t>) Diet Improves Growth Performance and Nutrient Retention. </w:t>
      </w:r>
      <w:r w:rsidRPr="004C051F">
        <w:rPr>
          <w:rFonts w:ascii="Garamond" w:hAnsi="Garamond"/>
          <w:bCs/>
          <w:i/>
          <w:iCs/>
          <w:sz w:val="24"/>
          <w:szCs w:val="24"/>
          <w:lang w:val="en-GB"/>
        </w:rPr>
        <w:t>Animals</w:t>
      </w:r>
      <w:r w:rsidRPr="004C051F">
        <w:rPr>
          <w:rFonts w:ascii="Garamond" w:hAnsi="Garamond"/>
          <w:bCs/>
          <w:sz w:val="24"/>
          <w:szCs w:val="24"/>
          <w:lang w:val="en-GB"/>
        </w:rPr>
        <w:t xml:space="preserve">, </w:t>
      </w:r>
      <w:r w:rsidRPr="004C051F">
        <w:rPr>
          <w:rFonts w:ascii="Garamond" w:hAnsi="Garamond"/>
          <w:bCs/>
          <w:i/>
          <w:iCs/>
          <w:sz w:val="24"/>
          <w:szCs w:val="24"/>
          <w:lang w:val="en-GB"/>
        </w:rPr>
        <w:t>9</w:t>
      </w:r>
      <w:r w:rsidRPr="004C051F">
        <w:rPr>
          <w:rFonts w:ascii="Garamond" w:hAnsi="Garamond"/>
          <w:bCs/>
          <w:sz w:val="24"/>
          <w:szCs w:val="24"/>
          <w:lang w:val="en-GB"/>
        </w:rPr>
        <w:t xml:space="preserve">, 187. </w:t>
      </w:r>
    </w:p>
    <w:p w14:paraId="28A94454"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lang w:val="en-GB"/>
        </w:rPr>
        <w:t xml:space="preserve">Ribeiro, J.C., Lima, R.C., Maia, M.R.G., Almeida, A.A., Fonseca, A.J.M., Cabrita, A.R.J., Cunha, L.M. (2019). Impact of defatting freeze-dried edible crickets (Acheta </w:t>
      </w:r>
      <w:proofErr w:type="spellStart"/>
      <w:r w:rsidRPr="004C051F">
        <w:rPr>
          <w:rFonts w:ascii="Garamond" w:hAnsi="Garamond"/>
          <w:sz w:val="24"/>
          <w:szCs w:val="24"/>
          <w:lang w:val="en-GB"/>
        </w:rPr>
        <w:t>domesticus</w:t>
      </w:r>
      <w:proofErr w:type="spellEnd"/>
      <w:r w:rsidRPr="004C051F">
        <w:rPr>
          <w:rFonts w:ascii="Garamond" w:hAnsi="Garamond"/>
          <w:sz w:val="24"/>
          <w:szCs w:val="24"/>
          <w:lang w:val="en-GB"/>
        </w:rPr>
        <w:t xml:space="preserve"> and </w:t>
      </w:r>
      <w:proofErr w:type="spellStart"/>
      <w:r w:rsidRPr="004C051F">
        <w:rPr>
          <w:rFonts w:ascii="Garamond" w:hAnsi="Garamond"/>
          <w:sz w:val="24"/>
          <w:szCs w:val="24"/>
          <w:lang w:val="en-GB"/>
        </w:rPr>
        <w:t>Gryllodes</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sigillatus</w:t>
      </w:r>
      <w:proofErr w:type="spellEnd"/>
      <w:r w:rsidRPr="004C051F">
        <w:rPr>
          <w:rFonts w:ascii="Garamond" w:hAnsi="Garamond"/>
          <w:sz w:val="24"/>
          <w:szCs w:val="24"/>
          <w:lang w:val="en-GB"/>
        </w:rPr>
        <w:t>) on the nutritive value, overall liking and sensory profile of cereal bars. LWT- Food Science and Technology. 113. 1-7.</w:t>
      </w:r>
    </w:p>
    <w:p w14:paraId="00AF051D"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lang w:val="en-GB"/>
        </w:rPr>
        <w:t xml:space="preserve">Seixas, P., Coutinho, P., Ferreira, M., Otero, A. (2009). Nutritional value of the </w:t>
      </w:r>
      <w:proofErr w:type="spellStart"/>
      <w:r w:rsidRPr="004C051F">
        <w:rPr>
          <w:rFonts w:ascii="Garamond" w:hAnsi="Garamond"/>
          <w:sz w:val="24"/>
          <w:szCs w:val="24"/>
          <w:lang w:val="en-GB"/>
        </w:rPr>
        <w:t>cryptophyte</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Rhodomonas</w:t>
      </w:r>
      <w:proofErr w:type="spellEnd"/>
      <w:r w:rsidRPr="004C051F">
        <w:rPr>
          <w:rFonts w:ascii="Garamond" w:hAnsi="Garamond"/>
          <w:sz w:val="24"/>
          <w:szCs w:val="24"/>
          <w:lang w:val="en-GB"/>
        </w:rPr>
        <w:t xml:space="preserve"> lens for Artemia sp. Journal of Experimental Marine Biology and Ecology, 381(1), 1-9.</w:t>
      </w:r>
    </w:p>
    <w:p w14:paraId="5563DEA9"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lang w:val="en-GB"/>
        </w:rPr>
        <w:t xml:space="preserve">Tapia-Salazar, M., Cruz-Suárez, L.E., </w:t>
      </w:r>
      <w:proofErr w:type="spellStart"/>
      <w:r w:rsidRPr="004C051F">
        <w:rPr>
          <w:rFonts w:ascii="Garamond" w:hAnsi="Garamond"/>
          <w:sz w:val="24"/>
          <w:szCs w:val="24"/>
          <w:lang w:val="en-GB"/>
        </w:rPr>
        <w:t>Ricque</w:t>
      </w:r>
      <w:proofErr w:type="spellEnd"/>
      <w:r w:rsidRPr="004C051F">
        <w:rPr>
          <w:rFonts w:ascii="Garamond" w:hAnsi="Garamond"/>
          <w:sz w:val="24"/>
          <w:szCs w:val="24"/>
          <w:lang w:val="en-GB"/>
        </w:rPr>
        <w:t xml:space="preserve">-Marie, D., Pike, I.H., Smith, T.K., Harris, A., </w:t>
      </w:r>
      <w:proofErr w:type="spellStart"/>
      <w:r w:rsidRPr="004C051F">
        <w:rPr>
          <w:rFonts w:ascii="Garamond" w:hAnsi="Garamond"/>
          <w:sz w:val="24"/>
          <w:szCs w:val="24"/>
          <w:lang w:val="en-GB"/>
        </w:rPr>
        <w:t>Nygård</w:t>
      </w:r>
      <w:proofErr w:type="spellEnd"/>
      <w:r w:rsidRPr="004C051F">
        <w:rPr>
          <w:rFonts w:ascii="Garamond" w:hAnsi="Garamond"/>
          <w:sz w:val="24"/>
          <w:szCs w:val="24"/>
          <w:lang w:val="en-GB"/>
        </w:rPr>
        <w:t>, E.</w:t>
      </w:r>
      <w:proofErr w:type="gramStart"/>
      <w:r w:rsidRPr="004C051F">
        <w:rPr>
          <w:rFonts w:ascii="Garamond" w:hAnsi="Garamond"/>
          <w:sz w:val="24"/>
          <w:szCs w:val="24"/>
          <w:lang w:val="en-GB"/>
        </w:rPr>
        <w:t xml:space="preserve">,  </w:t>
      </w:r>
      <w:proofErr w:type="spellStart"/>
      <w:r w:rsidRPr="004C051F">
        <w:rPr>
          <w:rFonts w:ascii="Garamond" w:hAnsi="Garamond"/>
          <w:sz w:val="24"/>
          <w:szCs w:val="24"/>
          <w:lang w:val="en-GB"/>
        </w:rPr>
        <w:t>Opstvedt</w:t>
      </w:r>
      <w:proofErr w:type="spellEnd"/>
      <w:proofErr w:type="gramEnd"/>
      <w:r w:rsidRPr="004C051F">
        <w:rPr>
          <w:rFonts w:ascii="Garamond" w:hAnsi="Garamond"/>
          <w:sz w:val="24"/>
          <w:szCs w:val="24"/>
          <w:lang w:val="en-GB"/>
        </w:rPr>
        <w:t xml:space="preserve">, J.  (2004). Effect of fishmeal made from stale versus fresh </w:t>
      </w:r>
      <w:r w:rsidRPr="004C051F">
        <w:rPr>
          <w:rFonts w:ascii="Garamond" w:hAnsi="Garamond"/>
          <w:sz w:val="24"/>
          <w:szCs w:val="24"/>
          <w:lang w:val="en-GB"/>
        </w:rPr>
        <w:lastRenderedPageBreak/>
        <w:t>herring and of added crystalline biogenic amines on growth and survival of blue shrimp </w:t>
      </w:r>
      <w:proofErr w:type="spellStart"/>
      <w:r w:rsidRPr="004C051F">
        <w:rPr>
          <w:rFonts w:ascii="Garamond" w:hAnsi="Garamond"/>
          <w:sz w:val="24"/>
          <w:szCs w:val="24"/>
          <w:lang w:val="en-GB"/>
        </w:rPr>
        <w:t>Litopenaeus</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stylirostris</w:t>
      </w:r>
      <w:proofErr w:type="spellEnd"/>
      <w:r w:rsidRPr="004C051F">
        <w:rPr>
          <w:rFonts w:ascii="Garamond" w:hAnsi="Garamond"/>
          <w:sz w:val="24"/>
          <w:szCs w:val="24"/>
          <w:lang w:val="en-GB"/>
        </w:rPr>
        <w:t> fed practical diets. Aquaculture, 242 (1), 437-453.</w:t>
      </w:r>
    </w:p>
    <w:p w14:paraId="7361CAEA" w14:textId="77777777" w:rsidR="004C051F" w:rsidRPr="00DD5C69" w:rsidRDefault="004C051F" w:rsidP="004C051F">
      <w:pPr>
        <w:ind w:left="709" w:hanging="709"/>
        <w:jc w:val="both"/>
        <w:rPr>
          <w:rFonts w:ascii="Garamond" w:hAnsi="Garamond"/>
          <w:sz w:val="24"/>
          <w:szCs w:val="24"/>
          <w:lang w:val="fr-FR"/>
        </w:rPr>
      </w:pPr>
      <w:bookmarkStart w:id="45" w:name="_Ref3961927"/>
      <w:proofErr w:type="spellStart"/>
      <w:r w:rsidRPr="004C051F">
        <w:rPr>
          <w:rFonts w:ascii="Garamond" w:hAnsi="Garamond"/>
          <w:sz w:val="24"/>
          <w:szCs w:val="24"/>
          <w:lang w:val="en-GB"/>
        </w:rPr>
        <w:t>Teuling</w:t>
      </w:r>
      <w:proofErr w:type="spellEnd"/>
      <w:r w:rsidRPr="004C051F">
        <w:rPr>
          <w:rFonts w:ascii="Garamond" w:hAnsi="Garamond"/>
          <w:sz w:val="24"/>
          <w:szCs w:val="24"/>
          <w:lang w:val="en-GB"/>
        </w:rPr>
        <w:t xml:space="preserve">, E., Wierenga, P., </w:t>
      </w:r>
      <w:proofErr w:type="spellStart"/>
      <w:r w:rsidRPr="004C051F">
        <w:rPr>
          <w:rFonts w:ascii="Garamond" w:hAnsi="Garamond"/>
          <w:sz w:val="24"/>
          <w:szCs w:val="24"/>
          <w:lang w:val="en-GB"/>
        </w:rPr>
        <w:t>Agboola</w:t>
      </w:r>
      <w:proofErr w:type="spellEnd"/>
      <w:r w:rsidRPr="004C051F">
        <w:rPr>
          <w:rFonts w:ascii="Garamond" w:hAnsi="Garamond"/>
          <w:sz w:val="24"/>
          <w:szCs w:val="24"/>
          <w:lang w:val="en-GB"/>
        </w:rPr>
        <w:t xml:space="preserve">, J., Gruppen, H., Schrama, J. (2019). Cell wall disruption increases bioavailability of </w:t>
      </w:r>
      <w:proofErr w:type="spellStart"/>
      <w:r w:rsidRPr="004C051F">
        <w:rPr>
          <w:rFonts w:ascii="Garamond" w:hAnsi="Garamond"/>
          <w:i/>
          <w:sz w:val="24"/>
          <w:szCs w:val="24"/>
          <w:lang w:val="en-GB"/>
        </w:rPr>
        <w:t>Nannochloropsis</w:t>
      </w:r>
      <w:proofErr w:type="spellEnd"/>
      <w:r w:rsidRPr="004C051F">
        <w:rPr>
          <w:rFonts w:ascii="Garamond" w:hAnsi="Garamond"/>
          <w:i/>
          <w:sz w:val="24"/>
          <w:szCs w:val="24"/>
          <w:lang w:val="en-GB"/>
        </w:rPr>
        <w:t xml:space="preserve"> </w:t>
      </w:r>
      <w:proofErr w:type="spellStart"/>
      <w:r w:rsidRPr="004C051F">
        <w:rPr>
          <w:rFonts w:ascii="Garamond" w:hAnsi="Garamond"/>
          <w:i/>
          <w:sz w:val="24"/>
          <w:szCs w:val="24"/>
          <w:lang w:val="en-GB"/>
        </w:rPr>
        <w:t>gaditana</w:t>
      </w:r>
      <w:proofErr w:type="spellEnd"/>
      <w:r w:rsidRPr="004C051F">
        <w:rPr>
          <w:rFonts w:ascii="Garamond" w:hAnsi="Garamond"/>
          <w:sz w:val="24"/>
          <w:szCs w:val="24"/>
          <w:lang w:val="en-GB"/>
        </w:rPr>
        <w:t xml:space="preserve"> nutrients for juvenile Nile tilapia (</w:t>
      </w:r>
      <w:r w:rsidRPr="004C051F">
        <w:rPr>
          <w:rFonts w:ascii="Garamond" w:hAnsi="Garamond"/>
          <w:i/>
          <w:sz w:val="24"/>
          <w:szCs w:val="24"/>
          <w:lang w:val="en-GB"/>
        </w:rPr>
        <w:t xml:space="preserve">Oreochromis </w:t>
      </w:r>
      <w:proofErr w:type="spellStart"/>
      <w:r w:rsidRPr="004C051F">
        <w:rPr>
          <w:rFonts w:ascii="Garamond" w:hAnsi="Garamond"/>
          <w:i/>
          <w:sz w:val="24"/>
          <w:szCs w:val="24"/>
          <w:lang w:val="en-GB"/>
        </w:rPr>
        <w:t>niloticus</w:t>
      </w:r>
      <w:proofErr w:type="spellEnd"/>
      <w:r w:rsidRPr="004C051F">
        <w:rPr>
          <w:rFonts w:ascii="Garamond" w:hAnsi="Garamond"/>
          <w:sz w:val="24"/>
          <w:szCs w:val="24"/>
          <w:lang w:val="en-GB"/>
        </w:rPr>
        <w:t xml:space="preserve">). </w:t>
      </w:r>
      <w:r w:rsidRPr="00DD5C69">
        <w:rPr>
          <w:rFonts w:ascii="Garamond" w:hAnsi="Garamond"/>
          <w:i/>
          <w:sz w:val="24"/>
          <w:szCs w:val="24"/>
          <w:lang w:val="fr-FR"/>
        </w:rPr>
        <w:t>Aquaculture</w:t>
      </w:r>
      <w:r w:rsidRPr="00DD5C69">
        <w:rPr>
          <w:rFonts w:ascii="Garamond" w:hAnsi="Garamond"/>
          <w:sz w:val="24"/>
          <w:szCs w:val="24"/>
          <w:lang w:val="fr-FR"/>
        </w:rPr>
        <w:t xml:space="preserve">, </w:t>
      </w:r>
      <w:r w:rsidRPr="00DD5C69">
        <w:rPr>
          <w:rFonts w:ascii="Garamond" w:hAnsi="Garamond"/>
          <w:i/>
          <w:sz w:val="24"/>
          <w:szCs w:val="24"/>
          <w:lang w:val="fr-FR"/>
        </w:rPr>
        <w:t>499</w:t>
      </w:r>
      <w:r w:rsidRPr="00DD5C69">
        <w:rPr>
          <w:rFonts w:ascii="Garamond" w:hAnsi="Garamond"/>
          <w:sz w:val="24"/>
          <w:szCs w:val="24"/>
          <w:lang w:val="fr-FR"/>
        </w:rPr>
        <w:t xml:space="preserve">, 269-282. </w:t>
      </w:r>
    </w:p>
    <w:p w14:paraId="09B2704B" w14:textId="77777777" w:rsidR="004C051F" w:rsidRPr="004C051F" w:rsidRDefault="004C051F" w:rsidP="004C051F">
      <w:pPr>
        <w:ind w:left="709" w:hanging="709"/>
        <w:jc w:val="both"/>
        <w:rPr>
          <w:rFonts w:ascii="Garamond" w:hAnsi="Garamond"/>
          <w:sz w:val="24"/>
          <w:szCs w:val="24"/>
        </w:rPr>
      </w:pPr>
      <w:proofErr w:type="spellStart"/>
      <w:r w:rsidRPr="004C051F">
        <w:rPr>
          <w:rFonts w:ascii="Garamond" w:hAnsi="Garamond"/>
          <w:sz w:val="24"/>
          <w:szCs w:val="24"/>
          <w:lang w:val="fr-FR"/>
        </w:rPr>
        <w:t>Tibaldi</w:t>
      </w:r>
      <w:proofErr w:type="spellEnd"/>
      <w:r w:rsidRPr="004C051F">
        <w:rPr>
          <w:rFonts w:ascii="Garamond" w:hAnsi="Garamond"/>
          <w:sz w:val="24"/>
          <w:szCs w:val="24"/>
          <w:lang w:val="fr-FR"/>
        </w:rPr>
        <w:t xml:space="preserve">, E., Chini </w:t>
      </w:r>
      <w:proofErr w:type="spellStart"/>
      <w:r w:rsidRPr="004C051F">
        <w:rPr>
          <w:rFonts w:ascii="Garamond" w:hAnsi="Garamond"/>
          <w:sz w:val="24"/>
          <w:szCs w:val="24"/>
          <w:lang w:val="fr-FR"/>
        </w:rPr>
        <w:t>Zitelli</w:t>
      </w:r>
      <w:proofErr w:type="spellEnd"/>
      <w:r w:rsidRPr="004C051F">
        <w:rPr>
          <w:rFonts w:ascii="Garamond" w:hAnsi="Garamond"/>
          <w:sz w:val="24"/>
          <w:szCs w:val="24"/>
          <w:lang w:val="fr-FR"/>
        </w:rPr>
        <w:t xml:space="preserve">, G., </w:t>
      </w:r>
      <w:proofErr w:type="spellStart"/>
      <w:r w:rsidRPr="004C051F">
        <w:rPr>
          <w:rFonts w:ascii="Garamond" w:hAnsi="Garamond"/>
          <w:sz w:val="24"/>
          <w:szCs w:val="24"/>
          <w:lang w:val="fr-FR"/>
        </w:rPr>
        <w:t>Parisi</w:t>
      </w:r>
      <w:proofErr w:type="spellEnd"/>
      <w:r w:rsidRPr="004C051F">
        <w:rPr>
          <w:rFonts w:ascii="Garamond" w:hAnsi="Garamond"/>
          <w:sz w:val="24"/>
          <w:szCs w:val="24"/>
          <w:lang w:val="fr-FR"/>
        </w:rPr>
        <w:t xml:space="preserve">, G., Bruno, M., Giorgi, G., </w:t>
      </w:r>
      <w:proofErr w:type="spellStart"/>
      <w:r w:rsidRPr="004C051F">
        <w:rPr>
          <w:rFonts w:ascii="Garamond" w:hAnsi="Garamond"/>
          <w:sz w:val="24"/>
          <w:szCs w:val="24"/>
          <w:lang w:val="fr-FR"/>
        </w:rPr>
        <w:t>Tulli</w:t>
      </w:r>
      <w:proofErr w:type="spellEnd"/>
      <w:r w:rsidRPr="004C051F">
        <w:rPr>
          <w:rFonts w:ascii="Garamond" w:hAnsi="Garamond"/>
          <w:sz w:val="24"/>
          <w:szCs w:val="24"/>
          <w:lang w:val="fr-FR"/>
        </w:rPr>
        <w:t xml:space="preserve">, F., </w:t>
      </w:r>
      <w:proofErr w:type="spellStart"/>
      <w:r w:rsidRPr="004C051F">
        <w:rPr>
          <w:rFonts w:ascii="Garamond" w:hAnsi="Garamond"/>
          <w:sz w:val="24"/>
          <w:szCs w:val="24"/>
          <w:lang w:val="fr-FR"/>
        </w:rPr>
        <w:t>Venturini</w:t>
      </w:r>
      <w:proofErr w:type="spellEnd"/>
      <w:r w:rsidRPr="004C051F">
        <w:rPr>
          <w:rFonts w:ascii="Garamond" w:hAnsi="Garamond"/>
          <w:sz w:val="24"/>
          <w:szCs w:val="24"/>
          <w:lang w:val="fr-FR"/>
        </w:rPr>
        <w:t xml:space="preserve">, S., </w:t>
      </w:r>
      <w:proofErr w:type="spellStart"/>
      <w:r w:rsidRPr="004C051F">
        <w:rPr>
          <w:rFonts w:ascii="Garamond" w:hAnsi="Garamond"/>
          <w:sz w:val="24"/>
          <w:szCs w:val="24"/>
          <w:lang w:val="fr-FR"/>
        </w:rPr>
        <w:t>Tredici</w:t>
      </w:r>
      <w:proofErr w:type="spellEnd"/>
      <w:r w:rsidRPr="004C051F">
        <w:rPr>
          <w:rFonts w:ascii="Garamond" w:hAnsi="Garamond"/>
          <w:sz w:val="24"/>
          <w:szCs w:val="24"/>
          <w:lang w:val="fr-FR"/>
        </w:rPr>
        <w:t xml:space="preserve">, M.R., Poli, B.M. (2015). </w:t>
      </w:r>
      <w:r w:rsidRPr="004C051F">
        <w:rPr>
          <w:rFonts w:ascii="Garamond" w:hAnsi="Garamond"/>
          <w:sz w:val="24"/>
          <w:szCs w:val="24"/>
          <w:lang w:val="en-GB"/>
        </w:rPr>
        <w:t>Growth performance and quality traits of European sea bass (</w:t>
      </w:r>
      <w:r w:rsidRPr="004C051F">
        <w:rPr>
          <w:rFonts w:ascii="Garamond" w:hAnsi="Garamond"/>
          <w:i/>
          <w:sz w:val="24"/>
          <w:szCs w:val="24"/>
          <w:lang w:val="en-GB"/>
        </w:rPr>
        <w:t xml:space="preserve">D. </w:t>
      </w:r>
      <w:proofErr w:type="spellStart"/>
      <w:r w:rsidRPr="004C051F">
        <w:rPr>
          <w:rFonts w:ascii="Garamond" w:hAnsi="Garamond"/>
          <w:i/>
          <w:sz w:val="24"/>
          <w:szCs w:val="24"/>
          <w:lang w:val="en-GB"/>
        </w:rPr>
        <w:t>labrax</w:t>
      </w:r>
      <w:proofErr w:type="spellEnd"/>
      <w:r w:rsidRPr="004C051F">
        <w:rPr>
          <w:rFonts w:ascii="Garamond" w:hAnsi="Garamond"/>
          <w:sz w:val="24"/>
          <w:szCs w:val="24"/>
          <w:lang w:val="en-GB"/>
        </w:rPr>
        <w:t xml:space="preserve">) fed diets including increasing levels of freeze-dried </w:t>
      </w:r>
      <w:proofErr w:type="spellStart"/>
      <w:r w:rsidRPr="004C051F">
        <w:rPr>
          <w:rFonts w:ascii="Garamond" w:hAnsi="Garamond"/>
          <w:i/>
          <w:sz w:val="24"/>
          <w:szCs w:val="24"/>
          <w:lang w:val="en-GB"/>
        </w:rPr>
        <w:t>Isochrysis</w:t>
      </w:r>
      <w:proofErr w:type="spellEnd"/>
      <w:r w:rsidRPr="004C051F">
        <w:rPr>
          <w:rFonts w:ascii="Garamond" w:hAnsi="Garamond"/>
          <w:i/>
          <w:sz w:val="24"/>
          <w:szCs w:val="24"/>
          <w:lang w:val="en-GB"/>
        </w:rPr>
        <w:t xml:space="preserve"> sp. </w:t>
      </w:r>
      <w:r w:rsidRPr="004C051F">
        <w:rPr>
          <w:rFonts w:ascii="Garamond" w:hAnsi="Garamond"/>
          <w:sz w:val="24"/>
          <w:szCs w:val="24"/>
          <w:lang w:val="en-GB"/>
        </w:rPr>
        <w:t xml:space="preserve">(T-ISO) biomass as a source of protein and n-3 long chain PUFA in partial substitution of fish derivatives. </w:t>
      </w:r>
      <w:r w:rsidRPr="004C051F">
        <w:rPr>
          <w:rFonts w:ascii="Garamond" w:hAnsi="Garamond"/>
          <w:i/>
          <w:sz w:val="24"/>
          <w:szCs w:val="24"/>
        </w:rPr>
        <w:t>Aquaculture</w:t>
      </w:r>
      <w:r w:rsidRPr="004C051F">
        <w:rPr>
          <w:rFonts w:ascii="Garamond" w:hAnsi="Garamond"/>
          <w:sz w:val="24"/>
          <w:szCs w:val="24"/>
        </w:rPr>
        <w:t xml:space="preserve">, </w:t>
      </w:r>
      <w:r w:rsidRPr="004C051F">
        <w:rPr>
          <w:rFonts w:ascii="Garamond" w:hAnsi="Garamond"/>
          <w:i/>
          <w:sz w:val="24"/>
          <w:szCs w:val="24"/>
        </w:rPr>
        <w:t>440</w:t>
      </w:r>
      <w:r w:rsidRPr="004C051F">
        <w:rPr>
          <w:rFonts w:ascii="Garamond" w:hAnsi="Garamond"/>
          <w:sz w:val="24"/>
          <w:szCs w:val="24"/>
        </w:rPr>
        <w:t>, 60-68.</w:t>
      </w:r>
      <w:bookmarkEnd w:id="45"/>
    </w:p>
    <w:p w14:paraId="1D8A9556" w14:textId="77777777" w:rsidR="004C051F" w:rsidRPr="004C051F" w:rsidRDefault="004C051F" w:rsidP="004C051F">
      <w:pPr>
        <w:ind w:left="709" w:hanging="709"/>
        <w:jc w:val="both"/>
        <w:rPr>
          <w:rFonts w:ascii="Garamond" w:hAnsi="Garamond"/>
          <w:bCs/>
          <w:sz w:val="24"/>
          <w:szCs w:val="24"/>
        </w:rPr>
      </w:pPr>
      <w:r w:rsidRPr="004C051F">
        <w:rPr>
          <w:rFonts w:ascii="Garamond" w:hAnsi="Garamond"/>
          <w:bCs/>
          <w:sz w:val="24"/>
          <w:szCs w:val="24"/>
        </w:rPr>
        <w:t xml:space="preserve">Tomas A., Martinez S., Pereira A., Monino A. y Jover M. 2008. Tasa de </w:t>
      </w:r>
      <w:proofErr w:type="spellStart"/>
      <w:r w:rsidRPr="004C051F">
        <w:rPr>
          <w:rFonts w:ascii="Garamond" w:hAnsi="Garamond"/>
          <w:bCs/>
          <w:sz w:val="24"/>
          <w:szCs w:val="24"/>
        </w:rPr>
        <w:t>alimentacion</w:t>
      </w:r>
      <w:proofErr w:type="spellEnd"/>
      <w:r w:rsidRPr="004C051F">
        <w:rPr>
          <w:rFonts w:ascii="Garamond" w:hAnsi="Garamond"/>
          <w:bCs/>
          <w:sz w:val="24"/>
          <w:szCs w:val="24"/>
        </w:rPr>
        <w:t xml:space="preserve"> </w:t>
      </w:r>
      <w:proofErr w:type="spellStart"/>
      <w:r w:rsidRPr="004C051F">
        <w:rPr>
          <w:rFonts w:ascii="Garamond" w:hAnsi="Garamond"/>
          <w:bCs/>
          <w:sz w:val="24"/>
          <w:szCs w:val="24"/>
        </w:rPr>
        <w:t>optima</w:t>
      </w:r>
      <w:proofErr w:type="spellEnd"/>
      <w:r w:rsidRPr="004C051F">
        <w:rPr>
          <w:rFonts w:ascii="Garamond" w:hAnsi="Garamond"/>
          <w:bCs/>
          <w:sz w:val="24"/>
          <w:szCs w:val="24"/>
        </w:rPr>
        <w:t xml:space="preserve"> para el crecimiento de la corvina (</w:t>
      </w:r>
      <w:proofErr w:type="spellStart"/>
      <w:r w:rsidRPr="004C051F">
        <w:rPr>
          <w:rFonts w:ascii="Garamond" w:hAnsi="Garamond"/>
          <w:bCs/>
          <w:sz w:val="24"/>
          <w:szCs w:val="24"/>
        </w:rPr>
        <w:t>Argyrosomus</w:t>
      </w:r>
      <w:proofErr w:type="spellEnd"/>
      <w:r w:rsidRPr="004C051F">
        <w:rPr>
          <w:rFonts w:ascii="Garamond" w:hAnsi="Garamond"/>
          <w:bCs/>
          <w:sz w:val="24"/>
          <w:szCs w:val="24"/>
        </w:rPr>
        <w:t xml:space="preserve"> </w:t>
      </w:r>
      <w:proofErr w:type="spellStart"/>
      <w:r w:rsidRPr="004C051F">
        <w:rPr>
          <w:rFonts w:ascii="Garamond" w:hAnsi="Garamond"/>
          <w:bCs/>
          <w:sz w:val="24"/>
          <w:szCs w:val="24"/>
        </w:rPr>
        <w:t>regius</w:t>
      </w:r>
      <w:proofErr w:type="spellEnd"/>
      <w:r w:rsidRPr="004C051F">
        <w:rPr>
          <w:rFonts w:ascii="Garamond" w:hAnsi="Garamond"/>
          <w:bCs/>
          <w:sz w:val="24"/>
          <w:szCs w:val="24"/>
        </w:rPr>
        <w:t xml:space="preserve">). IV Jornadas de Acuicultura del Litoral </w:t>
      </w:r>
      <w:proofErr w:type="spellStart"/>
      <w:r w:rsidRPr="004C051F">
        <w:rPr>
          <w:rFonts w:ascii="Garamond" w:hAnsi="Garamond"/>
          <w:bCs/>
          <w:sz w:val="24"/>
          <w:szCs w:val="24"/>
        </w:rPr>
        <w:t>Suratlantico</w:t>
      </w:r>
      <w:proofErr w:type="spellEnd"/>
      <w:r w:rsidRPr="004C051F">
        <w:rPr>
          <w:rFonts w:ascii="Garamond" w:hAnsi="Garamond"/>
          <w:bCs/>
          <w:sz w:val="24"/>
          <w:szCs w:val="24"/>
        </w:rPr>
        <w:t xml:space="preserve">, Cartaya (Huelva), 16-17 </w:t>
      </w:r>
      <w:proofErr w:type="gramStart"/>
      <w:r w:rsidRPr="004C051F">
        <w:rPr>
          <w:rFonts w:ascii="Garamond" w:hAnsi="Garamond"/>
          <w:bCs/>
          <w:sz w:val="24"/>
          <w:szCs w:val="24"/>
        </w:rPr>
        <w:t>Abril</w:t>
      </w:r>
      <w:proofErr w:type="gramEnd"/>
      <w:r w:rsidRPr="004C051F">
        <w:rPr>
          <w:rFonts w:ascii="Garamond" w:hAnsi="Garamond"/>
          <w:bCs/>
          <w:sz w:val="24"/>
          <w:szCs w:val="24"/>
        </w:rPr>
        <w:t>.</w:t>
      </w:r>
    </w:p>
    <w:p w14:paraId="688FBE89" w14:textId="77777777" w:rsidR="004C051F" w:rsidRPr="004C051F" w:rsidRDefault="004C051F" w:rsidP="004C051F">
      <w:pPr>
        <w:ind w:left="709" w:hanging="709"/>
        <w:jc w:val="both"/>
        <w:rPr>
          <w:rFonts w:ascii="Garamond" w:hAnsi="Garamond"/>
          <w:sz w:val="24"/>
          <w:szCs w:val="24"/>
        </w:rPr>
      </w:pPr>
      <w:r w:rsidRPr="004C051F">
        <w:rPr>
          <w:rFonts w:ascii="Garamond" w:hAnsi="Garamond"/>
          <w:sz w:val="24"/>
          <w:szCs w:val="24"/>
        </w:rPr>
        <w:t xml:space="preserve">Velazco, </w:t>
      </w:r>
      <w:proofErr w:type="gramStart"/>
      <w:r w:rsidRPr="004C051F">
        <w:rPr>
          <w:rFonts w:ascii="Garamond" w:hAnsi="Garamond"/>
          <w:sz w:val="24"/>
          <w:szCs w:val="24"/>
        </w:rPr>
        <w:t>J.(</w:t>
      </w:r>
      <w:proofErr w:type="gramEnd"/>
      <w:r w:rsidRPr="004C051F">
        <w:rPr>
          <w:rFonts w:ascii="Garamond" w:hAnsi="Garamond"/>
          <w:sz w:val="24"/>
          <w:szCs w:val="24"/>
        </w:rPr>
        <w:t xml:space="preserve">2014). </w:t>
      </w:r>
      <w:r w:rsidRPr="004C051F">
        <w:rPr>
          <w:rFonts w:ascii="Garamond" w:hAnsi="Garamond"/>
          <w:bCs/>
          <w:sz w:val="24"/>
          <w:szCs w:val="24"/>
        </w:rPr>
        <w:t xml:space="preserve">Contribución al estudio de las necesidades nutritivas de la corvina </w:t>
      </w:r>
      <w:r w:rsidRPr="004C051F">
        <w:rPr>
          <w:rFonts w:ascii="Garamond" w:hAnsi="Garamond"/>
          <w:sz w:val="24"/>
          <w:szCs w:val="24"/>
        </w:rPr>
        <w:t>(</w:t>
      </w:r>
      <w:proofErr w:type="spellStart"/>
      <w:r w:rsidRPr="004C051F">
        <w:rPr>
          <w:rFonts w:ascii="Garamond" w:hAnsi="Garamond"/>
          <w:i/>
          <w:iCs/>
          <w:sz w:val="24"/>
          <w:szCs w:val="24"/>
        </w:rPr>
        <w:t>Argyrosomus</w:t>
      </w:r>
      <w:proofErr w:type="spellEnd"/>
      <w:r w:rsidRPr="004C051F">
        <w:rPr>
          <w:rFonts w:ascii="Garamond" w:hAnsi="Garamond"/>
          <w:i/>
          <w:iCs/>
          <w:sz w:val="24"/>
          <w:szCs w:val="24"/>
        </w:rPr>
        <w:t xml:space="preserve"> </w:t>
      </w:r>
      <w:proofErr w:type="spellStart"/>
      <w:r w:rsidRPr="004C051F">
        <w:rPr>
          <w:rFonts w:ascii="Garamond" w:hAnsi="Garamond"/>
          <w:i/>
          <w:iCs/>
          <w:sz w:val="24"/>
          <w:szCs w:val="24"/>
        </w:rPr>
        <w:t>regius</w:t>
      </w:r>
      <w:proofErr w:type="spellEnd"/>
      <w:r w:rsidRPr="004C051F">
        <w:rPr>
          <w:rFonts w:ascii="Garamond" w:hAnsi="Garamond"/>
          <w:sz w:val="24"/>
          <w:szCs w:val="24"/>
        </w:rPr>
        <w:t xml:space="preserve">, </w:t>
      </w:r>
      <w:proofErr w:type="spellStart"/>
      <w:r w:rsidRPr="004C051F">
        <w:rPr>
          <w:rFonts w:ascii="Garamond" w:hAnsi="Garamond"/>
          <w:sz w:val="24"/>
          <w:szCs w:val="24"/>
        </w:rPr>
        <w:t>Asso</w:t>
      </w:r>
      <w:proofErr w:type="spellEnd"/>
      <w:r w:rsidRPr="004C051F">
        <w:rPr>
          <w:rFonts w:ascii="Garamond" w:hAnsi="Garamond"/>
          <w:sz w:val="24"/>
          <w:szCs w:val="24"/>
        </w:rPr>
        <w:t xml:space="preserve"> 1801). Universidad Politécnica de Valencia, Valencia.</w:t>
      </w:r>
    </w:p>
    <w:p w14:paraId="6D8D73BF"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rPr>
        <w:t xml:space="preserve">Wei, Y., Shen, H., </w:t>
      </w:r>
      <w:proofErr w:type="spellStart"/>
      <w:r w:rsidRPr="004C051F">
        <w:rPr>
          <w:rFonts w:ascii="Garamond" w:hAnsi="Garamond"/>
          <w:sz w:val="24"/>
          <w:szCs w:val="24"/>
        </w:rPr>
        <w:t>Xu</w:t>
      </w:r>
      <w:proofErr w:type="spellEnd"/>
      <w:r w:rsidRPr="004C051F">
        <w:rPr>
          <w:rFonts w:ascii="Garamond" w:hAnsi="Garamond"/>
          <w:sz w:val="24"/>
          <w:szCs w:val="24"/>
        </w:rPr>
        <w:t xml:space="preserve">, W., Pan, Y., Chen, J., Zhang, W., Mai, K. (2019). </w:t>
      </w:r>
      <w:r w:rsidRPr="004C051F">
        <w:rPr>
          <w:rFonts w:ascii="Garamond" w:hAnsi="Garamond"/>
          <w:sz w:val="24"/>
          <w:szCs w:val="24"/>
          <w:lang w:val="en-GB"/>
        </w:rPr>
        <w:t xml:space="preserve">Replacement of dietary fishmeal by Antarctic krill meal on growth performance, intestinal morphology, body composition and organoleptic quality of large yellow croaker </w:t>
      </w:r>
      <w:proofErr w:type="spellStart"/>
      <w:r w:rsidRPr="004C051F">
        <w:rPr>
          <w:rFonts w:ascii="Garamond" w:hAnsi="Garamond"/>
          <w:sz w:val="24"/>
          <w:szCs w:val="24"/>
          <w:lang w:val="en-GB"/>
        </w:rPr>
        <w:t>Larimichthys</w:t>
      </w:r>
      <w:proofErr w:type="spellEnd"/>
      <w:r w:rsidRPr="004C051F">
        <w:rPr>
          <w:rFonts w:ascii="Garamond" w:hAnsi="Garamond"/>
          <w:sz w:val="24"/>
          <w:szCs w:val="24"/>
          <w:lang w:val="en-GB"/>
        </w:rPr>
        <w:t xml:space="preserve"> </w:t>
      </w:r>
      <w:proofErr w:type="spellStart"/>
      <w:r w:rsidRPr="004C051F">
        <w:rPr>
          <w:rFonts w:ascii="Garamond" w:hAnsi="Garamond"/>
          <w:sz w:val="24"/>
          <w:szCs w:val="24"/>
          <w:lang w:val="en-GB"/>
        </w:rPr>
        <w:t>crocea</w:t>
      </w:r>
      <w:proofErr w:type="spellEnd"/>
      <w:r w:rsidRPr="004C051F">
        <w:rPr>
          <w:rFonts w:ascii="Garamond" w:hAnsi="Garamond"/>
          <w:sz w:val="24"/>
          <w:szCs w:val="24"/>
          <w:lang w:val="en-GB"/>
        </w:rPr>
        <w:t xml:space="preserve">. Aquaculture, 512, 734281. </w:t>
      </w:r>
    </w:p>
    <w:p w14:paraId="669E4864" w14:textId="77777777" w:rsidR="004C051F" w:rsidRPr="004C051F" w:rsidRDefault="004C051F" w:rsidP="004C051F">
      <w:pPr>
        <w:ind w:left="709" w:hanging="709"/>
        <w:jc w:val="both"/>
        <w:rPr>
          <w:rFonts w:ascii="Garamond" w:hAnsi="Garamond"/>
          <w:sz w:val="24"/>
          <w:szCs w:val="24"/>
          <w:lang w:val="en-GB"/>
        </w:rPr>
      </w:pPr>
      <w:r w:rsidRPr="004C051F">
        <w:rPr>
          <w:rFonts w:ascii="Garamond" w:hAnsi="Garamond"/>
          <w:sz w:val="24"/>
          <w:szCs w:val="24"/>
          <w:lang w:val="en-GB"/>
        </w:rPr>
        <w:t xml:space="preserve">Yi, L., </w:t>
      </w:r>
      <w:proofErr w:type="spellStart"/>
      <w:r w:rsidRPr="004C051F">
        <w:rPr>
          <w:rFonts w:ascii="Garamond" w:hAnsi="Garamond"/>
          <w:sz w:val="24"/>
          <w:szCs w:val="24"/>
          <w:lang w:val="en-GB"/>
        </w:rPr>
        <w:t>Lakemond</w:t>
      </w:r>
      <w:proofErr w:type="spellEnd"/>
      <w:r w:rsidRPr="004C051F">
        <w:rPr>
          <w:rFonts w:ascii="Garamond" w:hAnsi="Garamond"/>
          <w:sz w:val="24"/>
          <w:szCs w:val="24"/>
          <w:lang w:val="en-GB"/>
        </w:rPr>
        <w:t xml:space="preserve">, C.M.M., </w:t>
      </w:r>
      <w:proofErr w:type="spellStart"/>
      <w:r w:rsidRPr="004C051F">
        <w:rPr>
          <w:rFonts w:ascii="Garamond" w:hAnsi="Garamond"/>
          <w:sz w:val="24"/>
          <w:szCs w:val="24"/>
          <w:lang w:val="en-GB"/>
        </w:rPr>
        <w:t>Sagis</w:t>
      </w:r>
      <w:proofErr w:type="spellEnd"/>
      <w:r w:rsidRPr="004C051F">
        <w:rPr>
          <w:rFonts w:ascii="Garamond" w:hAnsi="Garamond"/>
          <w:sz w:val="24"/>
          <w:szCs w:val="24"/>
          <w:lang w:val="en-GB"/>
        </w:rPr>
        <w:t>, L.M.C., Eisner-</w:t>
      </w:r>
      <w:proofErr w:type="spellStart"/>
      <w:r w:rsidRPr="004C051F">
        <w:rPr>
          <w:rFonts w:ascii="Garamond" w:hAnsi="Garamond"/>
          <w:sz w:val="24"/>
          <w:szCs w:val="24"/>
          <w:lang w:val="en-GB"/>
        </w:rPr>
        <w:t>Schadler</w:t>
      </w:r>
      <w:proofErr w:type="spellEnd"/>
      <w:r w:rsidRPr="004C051F">
        <w:rPr>
          <w:rFonts w:ascii="Garamond" w:hAnsi="Garamond"/>
          <w:sz w:val="24"/>
          <w:szCs w:val="24"/>
          <w:lang w:val="en-GB"/>
        </w:rPr>
        <w:t xml:space="preserve">, V., van Huis, A., van </w:t>
      </w:r>
      <w:proofErr w:type="spellStart"/>
      <w:r w:rsidRPr="004C051F">
        <w:rPr>
          <w:rFonts w:ascii="Garamond" w:hAnsi="Garamond"/>
          <w:sz w:val="24"/>
          <w:szCs w:val="24"/>
          <w:lang w:val="en-GB"/>
        </w:rPr>
        <w:t>Boekel</w:t>
      </w:r>
      <w:proofErr w:type="spellEnd"/>
      <w:r w:rsidRPr="004C051F">
        <w:rPr>
          <w:rFonts w:ascii="Garamond" w:hAnsi="Garamond"/>
          <w:sz w:val="24"/>
          <w:szCs w:val="24"/>
          <w:lang w:val="en-GB"/>
        </w:rPr>
        <w:t>, A.A.J.S. (2013). Extraction and characterisation of protein fractions from five insect species. Food Chemistry, 141(4), 3341-3348.</w:t>
      </w:r>
    </w:p>
    <w:p w14:paraId="614C14A5" w14:textId="77777777" w:rsidR="004C051F" w:rsidRPr="004C051F" w:rsidRDefault="004C051F" w:rsidP="004C051F">
      <w:pPr>
        <w:ind w:left="709" w:hanging="709"/>
        <w:jc w:val="both"/>
        <w:rPr>
          <w:rFonts w:ascii="Garamond" w:hAnsi="Garamond"/>
          <w:sz w:val="24"/>
          <w:szCs w:val="24"/>
        </w:rPr>
      </w:pPr>
      <w:r w:rsidRPr="004C051F">
        <w:rPr>
          <w:rFonts w:ascii="Garamond" w:hAnsi="Garamond"/>
          <w:sz w:val="24"/>
          <w:szCs w:val="24"/>
          <w:lang w:val="en-GB"/>
        </w:rPr>
        <w:t xml:space="preserve">Zhao, X., Vázquez-Gutiérrez, J.L., Johansson, D.P., </w:t>
      </w:r>
      <w:proofErr w:type="spellStart"/>
      <w:r w:rsidRPr="004C051F">
        <w:rPr>
          <w:rFonts w:ascii="Garamond" w:hAnsi="Garamond"/>
          <w:sz w:val="24"/>
          <w:szCs w:val="24"/>
          <w:lang w:val="en-GB"/>
        </w:rPr>
        <w:t>Landberg</w:t>
      </w:r>
      <w:proofErr w:type="spellEnd"/>
      <w:r w:rsidRPr="004C051F">
        <w:rPr>
          <w:rFonts w:ascii="Garamond" w:hAnsi="Garamond"/>
          <w:sz w:val="24"/>
          <w:szCs w:val="24"/>
          <w:lang w:val="en-GB"/>
        </w:rPr>
        <w:t xml:space="preserve">, R., Langton, M. (2016). Yellow Mealworm Protein for Food Purposes - Extraction and Functional Properties. </w:t>
      </w:r>
      <w:r w:rsidRPr="004C051F">
        <w:rPr>
          <w:rFonts w:ascii="Garamond" w:hAnsi="Garamond"/>
          <w:sz w:val="24"/>
          <w:szCs w:val="24"/>
        </w:rPr>
        <w:t>PLOS ONE 11(2): e0147791. </w:t>
      </w:r>
      <w:hyperlink r:id="rId26" w:history="1">
        <w:r w:rsidRPr="004C051F">
          <w:rPr>
            <w:rFonts w:ascii="Garamond" w:hAnsi="Garamond"/>
            <w:sz w:val="24"/>
            <w:szCs w:val="24"/>
          </w:rPr>
          <w:t>https://doi.org/10.1371/journal.pone.0147791</w:t>
        </w:r>
      </w:hyperlink>
    </w:p>
    <w:p w14:paraId="3EC0E27F" w14:textId="77777777" w:rsidR="004C051F" w:rsidRDefault="004C051F" w:rsidP="004C051F">
      <w:pPr>
        <w:ind w:left="709" w:hanging="709"/>
        <w:jc w:val="both"/>
      </w:pPr>
      <w:r w:rsidRPr="00FC0A3C">
        <w:t xml:space="preserve"> </w:t>
      </w:r>
    </w:p>
    <w:p w14:paraId="08BDF2D7" w14:textId="77777777" w:rsidR="004C051F" w:rsidRPr="00023770" w:rsidRDefault="004C051F" w:rsidP="004C051F">
      <w:pPr>
        <w:ind w:left="709" w:hanging="709"/>
        <w:jc w:val="both"/>
        <w:rPr>
          <w:lang w:val="en-GB"/>
        </w:rPr>
      </w:pPr>
    </w:p>
    <w:p w14:paraId="74124332" w14:textId="77777777" w:rsidR="00132026" w:rsidRPr="004C051F" w:rsidRDefault="00132026" w:rsidP="00154A21">
      <w:pPr>
        <w:spacing w:line="276" w:lineRule="auto"/>
        <w:jc w:val="both"/>
        <w:rPr>
          <w:rFonts w:ascii="Garamond" w:hAnsi="Garamond"/>
          <w:sz w:val="24"/>
          <w:szCs w:val="24"/>
        </w:rPr>
      </w:pPr>
    </w:p>
    <w:p w14:paraId="77F6A5A2" w14:textId="4A74AFFC" w:rsidR="00A45799" w:rsidRPr="004C051F" w:rsidRDefault="00BC60C6" w:rsidP="00BC60C6">
      <w:pPr>
        <w:pStyle w:val="Ttulo1"/>
        <w:spacing w:before="120" w:after="120" w:line="360" w:lineRule="auto"/>
        <w:jc w:val="both"/>
        <w:rPr>
          <w:rFonts w:ascii="Garamond" w:hAnsi="Garamond"/>
          <w:b/>
          <w:color w:val="44546A" w:themeColor="text2"/>
          <w:sz w:val="28"/>
        </w:rPr>
      </w:pPr>
      <w:bookmarkStart w:id="46" w:name="_Toc31719377"/>
      <w:r w:rsidRPr="004C051F">
        <w:rPr>
          <w:rFonts w:ascii="Garamond" w:hAnsi="Garamond"/>
          <w:b/>
          <w:color w:val="44546A" w:themeColor="text2"/>
          <w:sz w:val="28"/>
        </w:rPr>
        <w:t>8. ANEXOS</w:t>
      </w:r>
      <w:bookmarkEnd w:id="46"/>
    </w:p>
    <w:sectPr w:rsidR="00A45799" w:rsidRPr="004C051F" w:rsidSect="00024C6F">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09857" w14:textId="77777777" w:rsidR="007D1B7A" w:rsidRDefault="007D1B7A" w:rsidP="00427E21">
      <w:pPr>
        <w:spacing w:after="0" w:line="240" w:lineRule="auto"/>
      </w:pPr>
      <w:r>
        <w:separator/>
      </w:r>
    </w:p>
  </w:endnote>
  <w:endnote w:type="continuationSeparator" w:id="0">
    <w:p w14:paraId="277EF447" w14:textId="77777777" w:rsidR="007D1B7A" w:rsidRDefault="007D1B7A" w:rsidP="00427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27091"/>
      <w:docPartObj>
        <w:docPartGallery w:val="Page Numbers (Bottom of Page)"/>
        <w:docPartUnique/>
      </w:docPartObj>
    </w:sdtPr>
    <w:sdtEndPr/>
    <w:sdtContent>
      <w:p w14:paraId="5E6E4A5C" w14:textId="2C323842" w:rsidR="004E315E" w:rsidRDefault="004E315E">
        <w:pPr>
          <w:pStyle w:val="Piedepgina"/>
          <w:jc w:val="right"/>
        </w:pPr>
        <w:r>
          <w:fldChar w:fldCharType="begin"/>
        </w:r>
        <w:r>
          <w:instrText>PAGE   \* MERGEFORMAT</w:instrText>
        </w:r>
        <w:r>
          <w:fldChar w:fldCharType="separate"/>
        </w:r>
        <w:r>
          <w:rPr>
            <w:noProof/>
          </w:rPr>
          <w:t>4</w:t>
        </w:r>
        <w:r>
          <w:fldChar w:fldCharType="end"/>
        </w:r>
      </w:p>
    </w:sdtContent>
  </w:sdt>
  <w:p w14:paraId="04AAFB7E" w14:textId="77777777" w:rsidR="004E315E" w:rsidRDefault="004E31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F36A" w14:textId="77777777" w:rsidR="004E315E" w:rsidRPr="004F4CAE" w:rsidRDefault="004E315E" w:rsidP="004F4CAE">
    <w:pPr>
      <w:jc w:val="both"/>
      <w:rPr>
        <w:rFonts w:ascii="Garamond" w:hAnsi="Garamond"/>
        <w:i/>
        <w:sz w:val="20"/>
        <w:szCs w:val="20"/>
      </w:rPr>
    </w:pPr>
    <w:r w:rsidRPr="004F4CAE">
      <w:rPr>
        <w:rFonts w:ascii="Garamond" w:hAnsi="Garamond"/>
        <w:i/>
        <w:sz w:val="20"/>
        <w:szCs w:val="20"/>
      </w:rPr>
      <w:t>Este proyecto se realiza con la colaboración de la Fundación Biodiversidad, del Ministerio para la Transición Ecológica, a través del Programa pleamar, cofinanciado por el FEMP.</w:t>
    </w:r>
  </w:p>
  <w:p w14:paraId="3FE93145" w14:textId="77777777" w:rsidR="004E315E" w:rsidRDefault="004E315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751267"/>
      <w:docPartObj>
        <w:docPartGallery w:val="Page Numbers (Bottom of Page)"/>
        <w:docPartUnique/>
      </w:docPartObj>
    </w:sdtPr>
    <w:sdtEndPr/>
    <w:sdtContent>
      <w:p w14:paraId="4CB3A5F1" w14:textId="63002BD0" w:rsidR="004E315E" w:rsidRDefault="004E315E">
        <w:pPr>
          <w:pStyle w:val="Piedepgina"/>
          <w:jc w:val="right"/>
        </w:pPr>
        <w:r>
          <w:fldChar w:fldCharType="begin"/>
        </w:r>
        <w:r>
          <w:instrText>PAGE   \* MERGEFORMAT</w:instrText>
        </w:r>
        <w:r>
          <w:fldChar w:fldCharType="separate"/>
        </w:r>
        <w:r>
          <w:rPr>
            <w:noProof/>
          </w:rPr>
          <w:t>6</w:t>
        </w:r>
        <w:r>
          <w:fldChar w:fldCharType="end"/>
        </w:r>
      </w:p>
    </w:sdtContent>
  </w:sdt>
  <w:p w14:paraId="2435865B" w14:textId="77777777" w:rsidR="004E315E" w:rsidRDefault="004E315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421A7" w14:textId="7E09963C" w:rsidR="004E315E" w:rsidRDefault="004E315E">
    <w:pPr>
      <w:pStyle w:val="Piedepgina"/>
      <w:jc w:val="right"/>
    </w:pPr>
  </w:p>
  <w:p w14:paraId="75A2E529" w14:textId="77777777" w:rsidR="004E315E" w:rsidRDefault="004E315E">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352842"/>
      <w:docPartObj>
        <w:docPartGallery w:val="Page Numbers (Bottom of Page)"/>
        <w:docPartUnique/>
      </w:docPartObj>
    </w:sdtPr>
    <w:sdtEndPr/>
    <w:sdtContent>
      <w:p w14:paraId="773486AB" w14:textId="5D8FD15C" w:rsidR="004E315E" w:rsidRDefault="004E315E">
        <w:pPr>
          <w:pStyle w:val="Piedepgina"/>
          <w:jc w:val="right"/>
        </w:pPr>
        <w:r>
          <w:fldChar w:fldCharType="begin"/>
        </w:r>
        <w:r>
          <w:instrText>PAGE   \* MERGEFORMAT</w:instrText>
        </w:r>
        <w:r>
          <w:fldChar w:fldCharType="separate"/>
        </w:r>
        <w:r>
          <w:rPr>
            <w:noProof/>
          </w:rPr>
          <w:t>4</w:t>
        </w:r>
        <w:r>
          <w:fldChar w:fldCharType="end"/>
        </w:r>
      </w:p>
    </w:sdtContent>
  </w:sdt>
  <w:p w14:paraId="7761ECFF" w14:textId="77777777" w:rsidR="004E315E" w:rsidRPr="00024C6F" w:rsidRDefault="004E315E" w:rsidP="00024C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0AB86" w14:textId="77777777" w:rsidR="007D1B7A" w:rsidRDefault="007D1B7A" w:rsidP="00427E21">
      <w:pPr>
        <w:spacing w:after="0" w:line="240" w:lineRule="auto"/>
      </w:pPr>
      <w:r>
        <w:separator/>
      </w:r>
    </w:p>
  </w:footnote>
  <w:footnote w:type="continuationSeparator" w:id="0">
    <w:p w14:paraId="66A1824C" w14:textId="77777777" w:rsidR="007D1B7A" w:rsidRDefault="007D1B7A" w:rsidP="00427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0A9B1" w14:textId="04C0AE9B" w:rsidR="004E315E" w:rsidRPr="00427E21" w:rsidRDefault="004E315E" w:rsidP="004F4CAE">
    <w:pPr>
      <w:pStyle w:val="Encabezado"/>
      <w:jc w:val="center"/>
      <w:rPr>
        <w:rFonts w:ascii="Arial" w:eastAsia="Calibri" w:hAnsi="Arial" w:cs="Times New Roman"/>
      </w:rPr>
    </w:pPr>
    <w:r w:rsidRPr="00A53F1C">
      <w:rPr>
        <w:noProof/>
        <w:lang w:eastAsia="es-ES"/>
      </w:rPr>
      <w:drawing>
        <wp:inline distT="0" distB="0" distL="0" distR="0" wp14:anchorId="7BBCEBF5" wp14:editId="33815C5A">
          <wp:extent cx="5400040" cy="568325"/>
          <wp:effectExtent l="0" t="0" r="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illa combinado logos digi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40" cy="568325"/>
                  </a:xfrm>
                  <a:prstGeom prst="rect">
                    <a:avLst/>
                  </a:prstGeom>
                </pic:spPr>
              </pic:pic>
            </a:graphicData>
          </a:graphic>
        </wp:inline>
      </w:drawing>
    </w:r>
    <w:r w:rsidRPr="00427E21">
      <w:rPr>
        <w:rFonts w:ascii="Arial" w:eastAsia="Calibri" w:hAnsi="Arial" w:cs="Times New Roman"/>
      </w:rPr>
      <w:t xml:space="preserve">    </w:t>
    </w:r>
  </w:p>
  <w:p w14:paraId="113A99E9" w14:textId="77777777" w:rsidR="004E315E" w:rsidRDefault="004E315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3E21E" w14:textId="48B31D43" w:rsidR="004E315E" w:rsidRDefault="004E315E" w:rsidP="00427E21">
    <w:pPr>
      <w:pStyle w:val="Encabezado"/>
    </w:pPr>
    <w:r>
      <w:rPr>
        <w:noProof/>
        <w:lang w:eastAsia="es-ES"/>
      </w:rPr>
      <w:drawing>
        <wp:inline distT="0" distB="0" distL="0" distR="0" wp14:anchorId="1A765DF9" wp14:editId="2C262B6C">
          <wp:extent cx="5400040" cy="374650"/>
          <wp:effectExtent l="0" t="0" r="0" b="6350"/>
          <wp:docPr id="2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00040" cy="374650"/>
                  </a:xfrm>
                  <a:prstGeom prst="rect">
                    <a:avLst/>
                  </a:prstGeom>
                </pic:spPr>
              </pic:pic>
            </a:graphicData>
          </a:graphic>
        </wp:inline>
      </w:drawing>
    </w:r>
    <w:r w:rsidRPr="00427E21">
      <w:rPr>
        <w:rFonts w:ascii="Arial" w:eastAsia="Calibri" w:hAnsi="Arial" w:cs="Times New Roman"/>
      </w:rPr>
      <w:t xml:space="preserve">   </w:t>
    </w:r>
  </w:p>
  <w:p w14:paraId="6DA64EC5" w14:textId="77777777" w:rsidR="004E315E" w:rsidRDefault="004E315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C7C38" w14:textId="10A67505" w:rsidR="004E315E" w:rsidRPr="00427E21" w:rsidRDefault="004E315E" w:rsidP="004F4CAE">
    <w:pPr>
      <w:pStyle w:val="Encabezado"/>
      <w:jc w:val="center"/>
      <w:rPr>
        <w:rFonts w:ascii="Arial" w:eastAsia="Calibri" w:hAnsi="Arial" w:cs="Times New Roman"/>
      </w:rPr>
    </w:pPr>
    <w:r w:rsidRPr="00427E21">
      <w:rPr>
        <w:rFonts w:ascii="Arial" w:eastAsia="Calibri" w:hAnsi="Arial" w:cs="Times New Roman"/>
      </w:rPr>
      <w:t xml:space="preserve">    </w:t>
    </w:r>
  </w:p>
  <w:p w14:paraId="5D766934" w14:textId="77777777" w:rsidR="004E315E" w:rsidRDefault="004E31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7432"/>
    <w:multiLevelType w:val="hybridMultilevel"/>
    <w:tmpl w:val="6636879E"/>
    <w:lvl w:ilvl="0" w:tplc="9D264D76">
      <w:numFmt w:val="bullet"/>
      <w:lvlText w:val="•"/>
      <w:lvlJc w:val="left"/>
      <w:pPr>
        <w:ind w:left="106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F3353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1661FC"/>
    <w:multiLevelType w:val="hybridMultilevel"/>
    <w:tmpl w:val="9364FFAA"/>
    <w:lvl w:ilvl="0" w:tplc="3F784F46">
      <w:start w:val="1"/>
      <w:numFmt w:val="bullet"/>
      <w:lvlText w:val="-"/>
      <w:lvlJc w:val="left"/>
      <w:pPr>
        <w:ind w:left="720" w:hanging="360"/>
      </w:pPr>
      <w:rPr>
        <w:rFonts w:ascii="Frutiger LT Std 55 Roman" w:eastAsiaTheme="minorEastAsia" w:hAnsi="Frutiger LT Std 55 Roman"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33A2F77"/>
    <w:multiLevelType w:val="hybridMultilevel"/>
    <w:tmpl w:val="581C9C12"/>
    <w:lvl w:ilvl="0" w:tplc="9D264D76">
      <w:numFmt w:val="bullet"/>
      <w:lvlText w:val="•"/>
      <w:lvlJc w:val="left"/>
      <w:pPr>
        <w:ind w:left="106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D3E5F5B"/>
    <w:multiLevelType w:val="hybridMultilevel"/>
    <w:tmpl w:val="BA922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AE10E1"/>
    <w:multiLevelType w:val="hybridMultilevel"/>
    <w:tmpl w:val="1A7E9A9A"/>
    <w:lvl w:ilvl="0" w:tplc="9D264D76">
      <w:numFmt w:val="bullet"/>
      <w:lvlText w:val="•"/>
      <w:lvlJc w:val="left"/>
      <w:pPr>
        <w:ind w:left="106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AE5756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E8D370A"/>
    <w:multiLevelType w:val="hybridMultilevel"/>
    <w:tmpl w:val="A4DE7436"/>
    <w:lvl w:ilvl="0" w:tplc="3F784F46">
      <w:start w:val="1"/>
      <w:numFmt w:val="bullet"/>
      <w:lvlText w:val="-"/>
      <w:lvlJc w:val="left"/>
      <w:pPr>
        <w:ind w:left="720" w:hanging="360"/>
      </w:pPr>
      <w:rPr>
        <w:rFonts w:ascii="Frutiger LT Std 55 Roman" w:eastAsiaTheme="minorEastAsia" w:hAnsi="Frutiger LT Std 55 Roman"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CF27A7D"/>
    <w:multiLevelType w:val="hybridMultilevel"/>
    <w:tmpl w:val="E5E8B5A4"/>
    <w:lvl w:ilvl="0" w:tplc="9D264D76">
      <w:numFmt w:val="bullet"/>
      <w:lvlText w:val="•"/>
      <w:lvlJc w:val="left"/>
      <w:pPr>
        <w:ind w:left="106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EF40962"/>
    <w:multiLevelType w:val="hybridMultilevel"/>
    <w:tmpl w:val="5010F8AE"/>
    <w:lvl w:ilvl="0" w:tplc="9D264D76">
      <w:numFmt w:val="bullet"/>
      <w:lvlText w:val="•"/>
      <w:lvlJc w:val="left"/>
      <w:pPr>
        <w:ind w:left="106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96173A8"/>
    <w:multiLevelType w:val="hybridMultilevel"/>
    <w:tmpl w:val="996E8F88"/>
    <w:lvl w:ilvl="0" w:tplc="9D264D76">
      <w:numFmt w:val="bullet"/>
      <w:lvlText w:val="•"/>
      <w:lvlJc w:val="left"/>
      <w:pPr>
        <w:ind w:left="106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C5377B9"/>
    <w:multiLevelType w:val="hybridMultilevel"/>
    <w:tmpl w:val="A11C2004"/>
    <w:lvl w:ilvl="0" w:tplc="9D264D76">
      <w:numFmt w:val="bullet"/>
      <w:lvlText w:val="•"/>
      <w:lvlJc w:val="left"/>
      <w:pPr>
        <w:ind w:left="106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7"/>
  </w:num>
  <w:num w:numId="5">
    <w:abstractNumId w:val="3"/>
  </w:num>
  <w:num w:numId="6">
    <w:abstractNumId w:val="11"/>
  </w:num>
  <w:num w:numId="7">
    <w:abstractNumId w:val="5"/>
  </w:num>
  <w:num w:numId="8">
    <w:abstractNumId w:val="0"/>
  </w:num>
  <w:num w:numId="9">
    <w:abstractNumId w:val="10"/>
  </w:num>
  <w:num w:numId="10">
    <w:abstractNumId w:val="8"/>
  </w:num>
  <w:num w:numId="11">
    <w:abstractNumId w:val="9"/>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E21"/>
    <w:rsid w:val="000002A1"/>
    <w:rsid w:val="000078FA"/>
    <w:rsid w:val="0001763C"/>
    <w:rsid w:val="00022646"/>
    <w:rsid w:val="00024C6F"/>
    <w:rsid w:val="00025A36"/>
    <w:rsid w:val="00030238"/>
    <w:rsid w:val="00032FA6"/>
    <w:rsid w:val="00033D35"/>
    <w:rsid w:val="00050C6A"/>
    <w:rsid w:val="00066291"/>
    <w:rsid w:val="00067577"/>
    <w:rsid w:val="00070D11"/>
    <w:rsid w:val="000765BB"/>
    <w:rsid w:val="000769D2"/>
    <w:rsid w:val="00084E84"/>
    <w:rsid w:val="00085B84"/>
    <w:rsid w:val="0009421E"/>
    <w:rsid w:val="00094364"/>
    <w:rsid w:val="000A578A"/>
    <w:rsid w:val="000B674B"/>
    <w:rsid w:val="000D77AB"/>
    <w:rsid w:val="000E1B69"/>
    <w:rsid w:val="000E1CA6"/>
    <w:rsid w:val="00110F35"/>
    <w:rsid w:val="00114217"/>
    <w:rsid w:val="00117753"/>
    <w:rsid w:val="00120689"/>
    <w:rsid w:val="00124D2C"/>
    <w:rsid w:val="0012738C"/>
    <w:rsid w:val="00132026"/>
    <w:rsid w:val="00133E78"/>
    <w:rsid w:val="001445D0"/>
    <w:rsid w:val="00154A21"/>
    <w:rsid w:val="00156DD0"/>
    <w:rsid w:val="00157377"/>
    <w:rsid w:val="00167071"/>
    <w:rsid w:val="00176073"/>
    <w:rsid w:val="00180451"/>
    <w:rsid w:val="00186D9D"/>
    <w:rsid w:val="00194E5D"/>
    <w:rsid w:val="001A7176"/>
    <w:rsid w:val="001A7DC3"/>
    <w:rsid w:val="001B041B"/>
    <w:rsid w:val="001B1E51"/>
    <w:rsid w:val="001B5724"/>
    <w:rsid w:val="001B710C"/>
    <w:rsid w:val="001D1C1B"/>
    <w:rsid w:val="001D6081"/>
    <w:rsid w:val="001E26B7"/>
    <w:rsid w:val="001F0DCE"/>
    <w:rsid w:val="001F6B28"/>
    <w:rsid w:val="0021052F"/>
    <w:rsid w:val="00212848"/>
    <w:rsid w:val="002143AD"/>
    <w:rsid w:val="00215141"/>
    <w:rsid w:val="00221973"/>
    <w:rsid w:val="00233748"/>
    <w:rsid w:val="00243DA3"/>
    <w:rsid w:val="002610F6"/>
    <w:rsid w:val="00262021"/>
    <w:rsid w:val="00264BD5"/>
    <w:rsid w:val="002702C4"/>
    <w:rsid w:val="00272C31"/>
    <w:rsid w:val="002749A4"/>
    <w:rsid w:val="00281374"/>
    <w:rsid w:val="00284D0F"/>
    <w:rsid w:val="0029214A"/>
    <w:rsid w:val="00296BCA"/>
    <w:rsid w:val="002A1E09"/>
    <w:rsid w:val="002A70BA"/>
    <w:rsid w:val="002C67D4"/>
    <w:rsid w:val="002E65D3"/>
    <w:rsid w:val="00330BB4"/>
    <w:rsid w:val="00331C5F"/>
    <w:rsid w:val="00340EEA"/>
    <w:rsid w:val="0034345E"/>
    <w:rsid w:val="00351CEF"/>
    <w:rsid w:val="003537EB"/>
    <w:rsid w:val="003575D2"/>
    <w:rsid w:val="003601C2"/>
    <w:rsid w:val="00360CF3"/>
    <w:rsid w:val="00364911"/>
    <w:rsid w:val="00370AD7"/>
    <w:rsid w:val="00372320"/>
    <w:rsid w:val="00386722"/>
    <w:rsid w:val="0039088C"/>
    <w:rsid w:val="003A1C95"/>
    <w:rsid w:val="003A5FA6"/>
    <w:rsid w:val="003A73FC"/>
    <w:rsid w:val="003B169E"/>
    <w:rsid w:val="003B50BD"/>
    <w:rsid w:val="003D354C"/>
    <w:rsid w:val="003E241F"/>
    <w:rsid w:val="003E3526"/>
    <w:rsid w:val="003E4DF9"/>
    <w:rsid w:val="003E68DE"/>
    <w:rsid w:val="00400C5E"/>
    <w:rsid w:val="00406400"/>
    <w:rsid w:val="00413EA0"/>
    <w:rsid w:val="00420CE3"/>
    <w:rsid w:val="00423DB5"/>
    <w:rsid w:val="00427E21"/>
    <w:rsid w:val="004329CE"/>
    <w:rsid w:val="0043524D"/>
    <w:rsid w:val="0044789E"/>
    <w:rsid w:val="0045118E"/>
    <w:rsid w:val="00463BA8"/>
    <w:rsid w:val="0047390E"/>
    <w:rsid w:val="0047440B"/>
    <w:rsid w:val="004807CC"/>
    <w:rsid w:val="00486F3B"/>
    <w:rsid w:val="00491E5C"/>
    <w:rsid w:val="00492719"/>
    <w:rsid w:val="0049422A"/>
    <w:rsid w:val="004A35C6"/>
    <w:rsid w:val="004A4D26"/>
    <w:rsid w:val="004A7B35"/>
    <w:rsid w:val="004B0CA4"/>
    <w:rsid w:val="004B5AF4"/>
    <w:rsid w:val="004B64B0"/>
    <w:rsid w:val="004C051F"/>
    <w:rsid w:val="004C2DC8"/>
    <w:rsid w:val="004C5485"/>
    <w:rsid w:val="004D112A"/>
    <w:rsid w:val="004D2663"/>
    <w:rsid w:val="004E2911"/>
    <w:rsid w:val="004E315E"/>
    <w:rsid w:val="004E43D1"/>
    <w:rsid w:val="004F3307"/>
    <w:rsid w:val="004F4CAE"/>
    <w:rsid w:val="00500702"/>
    <w:rsid w:val="005118B9"/>
    <w:rsid w:val="00513363"/>
    <w:rsid w:val="005157B7"/>
    <w:rsid w:val="005239E7"/>
    <w:rsid w:val="00524596"/>
    <w:rsid w:val="00524DE1"/>
    <w:rsid w:val="005260B8"/>
    <w:rsid w:val="00537B73"/>
    <w:rsid w:val="005521A3"/>
    <w:rsid w:val="00553D18"/>
    <w:rsid w:val="0056008C"/>
    <w:rsid w:val="00561A89"/>
    <w:rsid w:val="005660A0"/>
    <w:rsid w:val="005712F5"/>
    <w:rsid w:val="00571D4E"/>
    <w:rsid w:val="00575B40"/>
    <w:rsid w:val="00581A96"/>
    <w:rsid w:val="0058515C"/>
    <w:rsid w:val="00591336"/>
    <w:rsid w:val="00592C00"/>
    <w:rsid w:val="005966F4"/>
    <w:rsid w:val="005969E0"/>
    <w:rsid w:val="005A3257"/>
    <w:rsid w:val="005B11AA"/>
    <w:rsid w:val="005B2060"/>
    <w:rsid w:val="005B3E33"/>
    <w:rsid w:val="005C0B45"/>
    <w:rsid w:val="005C3EE8"/>
    <w:rsid w:val="005D521C"/>
    <w:rsid w:val="005D7CFC"/>
    <w:rsid w:val="005E0BED"/>
    <w:rsid w:val="005E40DF"/>
    <w:rsid w:val="005E4BEA"/>
    <w:rsid w:val="005F2D71"/>
    <w:rsid w:val="005F47C6"/>
    <w:rsid w:val="005F6136"/>
    <w:rsid w:val="00600C0D"/>
    <w:rsid w:val="006108D2"/>
    <w:rsid w:val="00612591"/>
    <w:rsid w:val="00615B8E"/>
    <w:rsid w:val="0062103B"/>
    <w:rsid w:val="00621916"/>
    <w:rsid w:val="00622012"/>
    <w:rsid w:val="006318C1"/>
    <w:rsid w:val="00632396"/>
    <w:rsid w:val="00637486"/>
    <w:rsid w:val="00637AE3"/>
    <w:rsid w:val="00644EB3"/>
    <w:rsid w:val="006459BD"/>
    <w:rsid w:val="00650B31"/>
    <w:rsid w:val="00650DAC"/>
    <w:rsid w:val="006518EE"/>
    <w:rsid w:val="00652688"/>
    <w:rsid w:val="006707C9"/>
    <w:rsid w:val="006743CA"/>
    <w:rsid w:val="00681E69"/>
    <w:rsid w:val="006A451A"/>
    <w:rsid w:val="006B3E30"/>
    <w:rsid w:val="006C28A0"/>
    <w:rsid w:val="006C375B"/>
    <w:rsid w:val="006C4BB7"/>
    <w:rsid w:val="006D09D1"/>
    <w:rsid w:val="006D4780"/>
    <w:rsid w:val="006E02C5"/>
    <w:rsid w:val="006E2DDC"/>
    <w:rsid w:val="006F7A81"/>
    <w:rsid w:val="00702B92"/>
    <w:rsid w:val="007101ED"/>
    <w:rsid w:val="0072117C"/>
    <w:rsid w:val="00732549"/>
    <w:rsid w:val="00734738"/>
    <w:rsid w:val="007351B8"/>
    <w:rsid w:val="00736050"/>
    <w:rsid w:val="00736AA9"/>
    <w:rsid w:val="00745719"/>
    <w:rsid w:val="00747448"/>
    <w:rsid w:val="00752832"/>
    <w:rsid w:val="00753EB5"/>
    <w:rsid w:val="00753FCE"/>
    <w:rsid w:val="00755E10"/>
    <w:rsid w:val="00764B14"/>
    <w:rsid w:val="007663FC"/>
    <w:rsid w:val="00772E72"/>
    <w:rsid w:val="007758F4"/>
    <w:rsid w:val="007A6FB5"/>
    <w:rsid w:val="007A7E89"/>
    <w:rsid w:val="007B3BBE"/>
    <w:rsid w:val="007D1B7A"/>
    <w:rsid w:val="007D39ED"/>
    <w:rsid w:val="007D3F67"/>
    <w:rsid w:val="007E2C1A"/>
    <w:rsid w:val="007F1A3F"/>
    <w:rsid w:val="00805394"/>
    <w:rsid w:val="008101FB"/>
    <w:rsid w:val="008106F8"/>
    <w:rsid w:val="008111D2"/>
    <w:rsid w:val="00816549"/>
    <w:rsid w:val="008167D8"/>
    <w:rsid w:val="00824A13"/>
    <w:rsid w:val="00832AB1"/>
    <w:rsid w:val="00834315"/>
    <w:rsid w:val="00861BE3"/>
    <w:rsid w:val="0086365C"/>
    <w:rsid w:val="00864876"/>
    <w:rsid w:val="00864F48"/>
    <w:rsid w:val="0087001D"/>
    <w:rsid w:val="00885B8B"/>
    <w:rsid w:val="008B1B5E"/>
    <w:rsid w:val="008B1FC8"/>
    <w:rsid w:val="008B7A82"/>
    <w:rsid w:val="008C1443"/>
    <w:rsid w:val="008C2AE5"/>
    <w:rsid w:val="008C38CF"/>
    <w:rsid w:val="008D4572"/>
    <w:rsid w:val="008E11C7"/>
    <w:rsid w:val="008E33FF"/>
    <w:rsid w:val="008E48BA"/>
    <w:rsid w:val="008E4C0C"/>
    <w:rsid w:val="008E6F18"/>
    <w:rsid w:val="008F09FC"/>
    <w:rsid w:val="00901FD3"/>
    <w:rsid w:val="00902288"/>
    <w:rsid w:val="009034DC"/>
    <w:rsid w:val="00907D93"/>
    <w:rsid w:val="0091482A"/>
    <w:rsid w:val="00923177"/>
    <w:rsid w:val="00924D80"/>
    <w:rsid w:val="0092576A"/>
    <w:rsid w:val="00930C20"/>
    <w:rsid w:val="009342DB"/>
    <w:rsid w:val="009361D8"/>
    <w:rsid w:val="009471CA"/>
    <w:rsid w:val="00972644"/>
    <w:rsid w:val="00982AAF"/>
    <w:rsid w:val="0099154E"/>
    <w:rsid w:val="00991716"/>
    <w:rsid w:val="0099393C"/>
    <w:rsid w:val="00996886"/>
    <w:rsid w:val="009B2B27"/>
    <w:rsid w:val="009B62CD"/>
    <w:rsid w:val="009D0717"/>
    <w:rsid w:val="009D6549"/>
    <w:rsid w:val="009D66A9"/>
    <w:rsid w:val="009E6D56"/>
    <w:rsid w:val="009E794A"/>
    <w:rsid w:val="009F5C2F"/>
    <w:rsid w:val="00A22992"/>
    <w:rsid w:val="00A32760"/>
    <w:rsid w:val="00A45799"/>
    <w:rsid w:val="00A51CEE"/>
    <w:rsid w:val="00A52D92"/>
    <w:rsid w:val="00A56A5F"/>
    <w:rsid w:val="00A6022D"/>
    <w:rsid w:val="00AA5D08"/>
    <w:rsid w:val="00AB0E37"/>
    <w:rsid w:val="00AB0E47"/>
    <w:rsid w:val="00AB5D04"/>
    <w:rsid w:val="00AD6F35"/>
    <w:rsid w:val="00AE28AE"/>
    <w:rsid w:val="00AE3F15"/>
    <w:rsid w:val="00AF0626"/>
    <w:rsid w:val="00B01392"/>
    <w:rsid w:val="00B046B9"/>
    <w:rsid w:val="00B0656B"/>
    <w:rsid w:val="00B105B8"/>
    <w:rsid w:val="00B12E61"/>
    <w:rsid w:val="00B22032"/>
    <w:rsid w:val="00B30EC8"/>
    <w:rsid w:val="00B325C4"/>
    <w:rsid w:val="00B40B06"/>
    <w:rsid w:val="00B42E08"/>
    <w:rsid w:val="00B4619C"/>
    <w:rsid w:val="00B52332"/>
    <w:rsid w:val="00B614D4"/>
    <w:rsid w:val="00B700A9"/>
    <w:rsid w:val="00B7420D"/>
    <w:rsid w:val="00B7527D"/>
    <w:rsid w:val="00B775D7"/>
    <w:rsid w:val="00B81EA2"/>
    <w:rsid w:val="00B82834"/>
    <w:rsid w:val="00B852CC"/>
    <w:rsid w:val="00B94EE3"/>
    <w:rsid w:val="00BA13F1"/>
    <w:rsid w:val="00BA7BF2"/>
    <w:rsid w:val="00BB14D2"/>
    <w:rsid w:val="00BB7527"/>
    <w:rsid w:val="00BC60C6"/>
    <w:rsid w:val="00BC74D5"/>
    <w:rsid w:val="00BD1257"/>
    <w:rsid w:val="00BD38EC"/>
    <w:rsid w:val="00BD3A14"/>
    <w:rsid w:val="00BF1E48"/>
    <w:rsid w:val="00C04BA5"/>
    <w:rsid w:val="00C31329"/>
    <w:rsid w:val="00C373D6"/>
    <w:rsid w:val="00C53637"/>
    <w:rsid w:val="00C56724"/>
    <w:rsid w:val="00C6227A"/>
    <w:rsid w:val="00C74B04"/>
    <w:rsid w:val="00C8586C"/>
    <w:rsid w:val="00C87292"/>
    <w:rsid w:val="00C87F9E"/>
    <w:rsid w:val="00CA6C2B"/>
    <w:rsid w:val="00CA7979"/>
    <w:rsid w:val="00CC0D8D"/>
    <w:rsid w:val="00CC307C"/>
    <w:rsid w:val="00CC56A5"/>
    <w:rsid w:val="00CC7772"/>
    <w:rsid w:val="00CC7AC4"/>
    <w:rsid w:val="00CD7FAF"/>
    <w:rsid w:val="00CE3900"/>
    <w:rsid w:val="00CE7AA5"/>
    <w:rsid w:val="00D0137E"/>
    <w:rsid w:val="00D17485"/>
    <w:rsid w:val="00D177D9"/>
    <w:rsid w:val="00D17A52"/>
    <w:rsid w:val="00D20033"/>
    <w:rsid w:val="00D24409"/>
    <w:rsid w:val="00D32906"/>
    <w:rsid w:val="00D33910"/>
    <w:rsid w:val="00D42679"/>
    <w:rsid w:val="00D541A5"/>
    <w:rsid w:val="00D56C68"/>
    <w:rsid w:val="00D61890"/>
    <w:rsid w:val="00D63D23"/>
    <w:rsid w:val="00D65303"/>
    <w:rsid w:val="00D67142"/>
    <w:rsid w:val="00D726CB"/>
    <w:rsid w:val="00DA3FEC"/>
    <w:rsid w:val="00DA5ED7"/>
    <w:rsid w:val="00DB2B9B"/>
    <w:rsid w:val="00DB3BA3"/>
    <w:rsid w:val="00DB70A7"/>
    <w:rsid w:val="00DC1F54"/>
    <w:rsid w:val="00DC248C"/>
    <w:rsid w:val="00DC2530"/>
    <w:rsid w:val="00DC5707"/>
    <w:rsid w:val="00DD5C69"/>
    <w:rsid w:val="00DE04B1"/>
    <w:rsid w:val="00DE4DAD"/>
    <w:rsid w:val="00DF2069"/>
    <w:rsid w:val="00E10911"/>
    <w:rsid w:val="00E1162A"/>
    <w:rsid w:val="00E224F9"/>
    <w:rsid w:val="00E37D81"/>
    <w:rsid w:val="00E4118E"/>
    <w:rsid w:val="00E4228C"/>
    <w:rsid w:val="00E62D7E"/>
    <w:rsid w:val="00E71A98"/>
    <w:rsid w:val="00E75562"/>
    <w:rsid w:val="00E86571"/>
    <w:rsid w:val="00E97DB9"/>
    <w:rsid w:val="00EA38FC"/>
    <w:rsid w:val="00EA5D91"/>
    <w:rsid w:val="00EB1DB5"/>
    <w:rsid w:val="00EB48CC"/>
    <w:rsid w:val="00EC3B30"/>
    <w:rsid w:val="00ED3AA7"/>
    <w:rsid w:val="00ED623B"/>
    <w:rsid w:val="00EE023E"/>
    <w:rsid w:val="00EE142C"/>
    <w:rsid w:val="00EE4CB8"/>
    <w:rsid w:val="00EE7FB4"/>
    <w:rsid w:val="00EF3888"/>
    <w:rsid w:val="00EF3D24"/>
    <w:rsid w:val="00F11E9E"/>
    <w:rsid w:val="00F2268B"/>
    <w:rsid w:val="00F42AE0"/>
    <w:rsid w:val="00F71B4B"/>
    <w:rsid w:val="00F770C5"/>
    <w:rsid w:val="00F80358"/>
    <w:rsid w:val="00F8157C"/>
    <w:rsid w:val="00F826ED"/>
    <w:rsid w:val="00F9329F"/>
    <w:rsid w:val="00FA3832"/>
    <w:rsid w:val="00FB07E5"/>
    <w:rsid w:val="00FD39F4"/>
    <w:rsid w:val="00FD6239"/>
    <w:rsid w:val="00FD7091"/>
    <w:rsid w:val="00FE5492"/>
    <w:rsid w:val="00FF3A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C19AA"/>
  <w15:docId w15:val="{19908A6A-BC9C-4B31-9FA7-53FEF6B9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E21"/>
  </w:style>
  <w:style w:type="paragraph" w:styleId="Ttulo1">
    <w:name w:val="heading 1"/>
    <w:basedOn w:val="Normal"/>
    <w:next w:val="Normal"/>
    <w:link w:val="Ttulo1Car"/>
    <w:uiPriority w:val="9"/>
    <w:qFormat/>
    <w:rsid w:val="00427E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81E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40EEA"/>
    <w:pPr>
      <w:keepNext/>
      <w:keepLines/>
      <w:spacing w:before="200" w:after="0" w:line="276" w:lineRule="auto"/>
      <w:outlineLvl w:val="2"/>
    </w:pPr>
    <w:rPr>
      <w:rFonts w:asciiTheme="majorHAnsi" w:eastAsiaTheme="majorEastAsia" w:hAnsiTheme="majorHAnsi" w:cstheme="majorBidi"/>
      <w:b/>
      <w:bCs/>
      <w:color w:val="5B9BD5" w:themeColor="accent1"/>
      <w:lang w:val="es-ES_tradnl"/>
    </w:rPr>
  </w:style>
  <w:style w:type="paragraph" w:styleId="Ttulo4">
    <w:name w:val="heading 4"/>
    <w:basedOn w:val="Normal"/>
    <w:next w:val="Normal"/>
    <w:link w:val="Ttulo4Car"/>
    <w:uiPriority w:val="9"/>
    <w:unhideWhenUsed/>
    <w:qFormat/>
    <w:rsid w:val="002749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7E2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7E21"/>
  </w:style>
  <w:style w:type="paragraph" w:styleId="Piedepgina">
    <w:name w:val="footer"/>
    <w:basedOn w:val="Normal"/>
    <w:link w:val="PiedepginaCar"/>
    <w:uiPriority w:val="99"/>
    <w:unhideWhenUsed/>
    <w:rsid w:val="00427E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7E21"/>
  </w:style>
  <w:style w:type="paragraph" w:styleId="Sinespaciado">
    <w:name w:val="No Spacing"/>
    <w:link w:val="SinespaciadoCar"/>
    <w:uiPriority w:val="1"/>
    <w:qFormat/>
    <w:rsid w:val="00427E2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27E21"/>
    <w:rPr>
      <w:rFonts w:eastAsiaTheme="minorEastAsia"/>
      <w:lang w:eastAsia="es-ES"/>
    </w:rPr>
  </w:style>
  <w:style w:type="character" w:customStyle="1" w:styleId="Ttulo1Car">
    <w:name w:val="Título 1 Car"/>
    <w:basedOn w:val="Fuentedeprrafopredeter"/>
    <w:link w:val="Ttulo1"/>
    <w:uiPriority w:val="9"/>
    <w:rsid w:val="00427E2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27E21"/>
    <w:pPr>
      <w:outlineLvl w:val="9"/>
    </w:pPr>
    <w:rPr>
      <w:lang w:eastAsia="es-ES"/>
    </w:rPr>
  </w:style>
  <w:style w:type="paragraph" w:styleId="Prrafodelista">
    <w:name w:val="List Paragraph"/>
    <w:basedOn w:val="Normal"/>
    <w:link w:val="PrrafodelistaCar"/>
    <w:uiPriority w:val="34"/>
    <w:qFormat/>
    <w:rsid w:val="00427E21"/>
    <w:pPr>
      <w:ind w:left="720"/>
      <w:contextualSpacing/>
    </w:pPr>
  </w:style>
  <w:style w:type="character" w:customStyle="1" w:styleId="Ttulo2Car">
    <w:name w:val="Título 2 Car"/>
    <w:basedOn w:val="Fuentedeprrafopredeter"/>
    <w:link w:val="Ttulo2"/>
    <w:uiPriority w:val="9"/>
    <w:rsid w:val="00B81EA2"/>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B81EA2"/>
    <w:pPr>
      <w:spacing w:after="100"/>
    </w:pPr>
  </w:style>
  <w:style w:type="paragraph" w:styleId="TDC2">
    <w:name w:val="toc 2"/>
    <w:basedOn w:val="Normal"/>
    <w:next w:val="Normal"/>
    <w:autoRedefine/>
    <w:uiPriority w:val="39"/>
    <w:unhideWhenUsed/>
    <w:rsid w:val="00B81EA2"/>
    <w:pPr>
      <w:spacing w:after="100"/>
      <w:ind w:left="220"/>
    </w:pPr>
  </w:style>
  <w:style w:type="character" w:styleId="Hipervnculo">
    <w:name w:val="Hyperlink"/>
    <w:basedOn w:val="Fuentedeprrafopredeter"/>
    <w:uiPriority w:val="99"/>
    <w:unhideWhenUsed/>
    <w:rsid w:val="00B81EA2"/>
    <w:rPr>
      <w:color w:val="0563C1" w:themeColor="hyperlink"/>
      <w:u w:val="single"/>
    </w:rPr>
  </w:style>
  <w:style w:type="paragraph" w:styleId="Textodeglobo">
    <w:name w:val="Balloon Text"/>
    <w:basedOn w:val="Normal"/>
    <w:link w:val="TextodegloboCar"/>
    <w:uiPriority w:val="99"/>
    <w:semiHidden/>
    <w:unhideWhenUsed/>
    <w:rsid w:val="00B81E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1EA2"/>
    <w:rPr>
      <w:rFonts w:ascii="Segoe UI" w:hAnsi="Segoe UI" w:cs="Segoe UI"/>
      <w:sz w:val="18"/>
      <w:szCs w:val="18"/>
    </w:rPr>
  </w:style>
  <w:style w:type="paragraph" w:styleId="NormalWeb">
    <w:name w:val="Normal (Web)"/>
    <w:basedOn w:val="Normal"/>
    <w:uiPriority w:val="99"/>
    <w:unhideWhenUsed/>
    <w:rsid w:val="00600C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00C0D"/>
    <w:rPr>
      <w:b/>
      <w:bCs/>
    </w:rPr>
  </w:style>
  <w:style w:type="paragraph" w:styleId="Textonotapie">
    <w:name w:val="footnote text"/>
    <w:basedOn w:val="Normal"/>
    <w:link w:val="TextonotapieCar"/>
    <w:uiPriority w:val="99"/>
    <w:semiHidden/>
    <w:unhideWhenUsed/>
    <w:rsid w:val="00ED3A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D3AA7"/>
    <w:rPr>
      <w:sz w:val="20"/>
      <w:szCs w:val="20"/>
    </w:rPr>
  </w:style>
  <w:style w:type="character" w:styleId="Refdenotaalpie">
    <w:name w:val="footnote reference"/>
    <w:basedOn w:val="Fuentedeprrafopredeter"/>
    <w:uiPriority w:val="99"/>
    <w:semiHidden/>
    <w:unhideWhenUsed/>
    <w:rsid w:val="00ED3AA7"/>
    <w:rPr>
      <w:vertAlign w:val="superscript"/>
    </w:rPr>
  </w:style>
  <w:style w:type="character" w:styleId="Hipervnculovisitado">
    <w:name w:val="FollowedHyperlink"/>
    <w:basedOn w:val="Fuentedeprrafopredeter"/>
    <w:uiPriority w:val="99"/>
    <w:semiHidden/>
    <w:unhideWhenUsed/>
    <w:rsid w:val="003E241F"/>
    <w:rPr>
      <w:color w:val="954F72" w:themeColor="followedHyperlink"/>
      <w:u w:val="single"/>
    </w:rPr>
  </w:style>
  <w:style w:type="table" w:styleId="Tablaconcuadrcula">
    <w:name w:val="Table Grid"/>
    <w:basedOn w:val="Tablanormal"/>
    <w:uiPriority w:val="59"/>
    <w:rsid w:val="00D65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8C2AE5"/>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3575D2"/>
    <w:rPr>
      <w:sz w:val="16"/>
      <w:szCs w:val="16"/>
    </w:rPr>
  </w:style>
  <w:style w:type="paragraph" w:styleId="Textocomentario">
    <w:name w:val="annotation text"/>
    <w:basedOn w:val="Normal"/>
    <w:link w:val="TextocomentarioCar"/>
    <w:uiPriority w:val="99"/>
    <w:semiHidden/>
    <w:unhideWhenUsed/>
    <w:rsid w:val="003575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75D2"/>
    <w:rPr>
      <w:sz w:val="20"/>
      <w:szCs w:val="20"/>
    </w:rPr>
  </w:style>
  <w:style w:type="paragraph" w:styleId="Asuntodelcomentario">
    <w:name w:val="annotation subject"/>
    <w:basedOn w:val="Textocomentario"/>
    <w:next w:val="Textocomentario"/>
    <w:link w:val="AsuntodelcomentarioCar"/>
    <w:uiPriority w:val="99"/>
    <w:semiHidden/>
    <w:unhideWhenUsed/>
    <w:rsid w:val="003575D2"/>
    <w:rPr>
      <w:b/>
      <w:bCs/>
    </w:rPr>
  </w:style>
  <w:style w:type="character" w:customStyle="1" w:styleId="AsuntodelcomentarioCar">
    <w:name w:val="Asunto del comentario Car"/>
    <w:basedOn w:val="TextocomentarioCar"/>
    <w:link w:val="Asuntodelcomentario"/>
    <w:uiPriority w:val="99"/>
    <w:semiHidden/>
    <w:rsid w:val="003575D2"/>
    <w:rPr>
      <w:b/>
      <w:bCs/>
      <w:sz w:val="20"/>
      <w:szCs w:val="20"/>
    </w:rPr>
  </w:style>
  <w:style w:type="character" w:customStyle="1" w:styleId="PrrafodelistaCar">
    <w:name w:val="Párrafo de lista Car"/>
    <w:basedOn w:val="Fuentedeprrafopredeter"/>
    <w:link w:val="Prrafodelista"/>
    <w:uiPriority w:val="34"/>
    <w:rsid w:val="00A6022D"/>
  </w:style>
  <w:style w:type="character" w:customStyle="1" w:styleId="Ttulo3Car">
    <w:name w:val="Título 3 Car"/>
    <w:basedOn w:val="Fuentedeprrafopredeter"/>
    <w:link w:val="Ttulo3"/>
    <w:uiPriority w:val="9"/>
    <w:rsid w:val="00340EEA"/>
    <w:rPr>
      <w:rFonts w:asciiTheme="majorHAnsi" w:eastAsiaTheme="majorEastAsia" w:hAnsiTheme="majorHAnsi" w:cstheme="majorBidi"/>
      <w:b/>
      <w:bCs/>
      <w:color w:val="5B9BD5" w:themeColor="accent1"/>
      <w:lang w:val="es-ES_tradnl"/>
    </w:rPr>
  </w:style>
  <w:style w:type="paragraph" w:styleId="TDC3">
    <w:name w:val="toc 3"/>
    <w:basedOn w:val="Normal"/>
    <w:next w:val="Normal"/>
    <w:autoRedefine/>
    <w:uiPriority w:val="39"/>
    <w:unhideWhenUsed/>
    <w:rsid w:val="005260B8"/>
    <w:pPr>
      <w:spacing w:after="100"/>
      <w:ind w:left="440"/>
    </w:pPr>
  </w:style>
  <w:style w:type="character" w:customStyle="1" w:styleId="Ttulo4Car">
    <w:name w:val="Título 4 Car"/>
    <w:basedOn w:val="Fuentedeprrafopredeter"/>
    <w:link w:val="Ttulo4"/>
    <w:uiPriority w:val="9"/>
    <w:rsid w:val="002749A4"/>
    <w:rPr>
      <w:rFonts w:asciiTheme="majorHAnsi" w:eastAsiaTheme="majorEastAsia" w:hAnsiTheme="majorHAnsi" w:cstheme="majorBidi"/>
      <w:i/>
      <w:iCs/>
      <w:color w:val="2E74B5" w:themeColor="accent1" w:themeShade="BF"/>
    </w:rPr>
  </w:style>
  <w:style w:type="table" w:styleId="Tablanormal3">
    <w:name w:val="Plain Table 3"/>
    <w:basedOn w:val="Tablanormal"/>
    <w:uiPriority w:val="43"/>
    <w:rsid w:val="002749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lid-translation">
    <w:name w:val="tlid-translation"/>
    <w:basedOn w:val="Fuentedeprrafopredeter"/>
    <w:rsid w:val="002749A4"/>
  </w:style>
  <w:style w:type="character" w:customStyle="1" w:styleId="text">
    <w:name w:val="text"/>
    <w:basedOn w:val="Fuentedeprrafopredeter"/>
    <w:rsid w:val="006743CA"/>
  </w:style>
  <w:style w:type="character" w:customStyle="1" w:styleId="author-ref">
    <w:name w:val="author-ref"/>
    <w:basedOn w:val="Fuentedeprrafopredeter"/>
    <w:rsid w:val="006743CA"/>
  </w:style>
  <w:style w:type="character" w:customStyle="1" w:styleId="mixed-citation">
    <w:name w:val="mixed-citation"/>
    <w:basedOn w:val="Fuentedeprrafopredeter"/>
    <w:rsid w:val="006743CA"/>
  </w:style>
  <w:style w:type="character" w:customStyle="1" w:styleId="ref-title">
    <w:name w:val="ref-title"/>
    <w:basedOn w:val="Fuentedeprrafopredeter"/>
    <w:rsid w:val="006743CA"/>
  </w:style>
  <w:style w:type="character" w:customStyle="1" w:styleId="ref-journal">
    <w:name w:val="ref-journal"/>
    <w:basedOn w:val="Fuentedeprrafopredeter"/>
    <w:rsid w:val="006743CA"/>
  </w:style>
  <w:style w:type="character" w:customStyle="1" w:styleId="ref-vol">
    <w:name w:val="ref-vol"/>
    <w:basedOn w:val="Fuentedeprrafopredeter"/>
    <w:rsid w:val="006743CA"/>
  </w:style>
  <w:style w:type="paragraph" w:customStyle="1" w:styleId="Default">
    <w:name w:val="Default"/>
    <w:rsid w:val="00F9329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89684">
      <w:bodyDiv w:val="1"/>
      <w:marLeft w:val="0"/>
      <w:marRight w:val="0"/>
      <w:marTop w:val="0"/>
      <w:marBottom w:val="0"/>
      <w:divBdr>
        <w:top w:val="none" w:sz="0" w:space="0" w:color="auto"/>
        <w:left w:val="none" w:sz="0" w:space="0" w:color="auto"/>
        <w:bottom w:val="none" w:sz="0" w:space="0" w:color="auto"/>
        <w:right w:val="none" w:sz="0" w:space="0" w:color="auto"/>
      </w:divBdr>
    </w:div>
    <w:div w:id="219052336">
      <w:bodyDiv w:val="1"/>
      <w:marLeft w:val="0"/>
      <w:marRight w:val="0"/>
      <w:marTop w:val="0"/>
      <w:marBottom w:val="0"/>
      <w:divBdr>
        <w:top w:val="none" w:sz="0" w:space="0" w:color="auto"/>
        <w:left w:val="none" w:sz="0" w:space="0" w:color="auto"/>
        <w:bottom w:val="none" w:sz="0" w:space="0" w:color="auto"/>
        <w:right w:val="none" w:sz="0" w:space="0" w:color="auto"/>
      </w:divBdr>
    </w:div>
    <w:div w:id="257059067">
      <w:bodyDiv w:val="1"/>
      <w:marLeft w:val="0"/>
      <w:marRight w:val="0"/>
      <w:marTop w:val="0"/>
      <w:marBottom w:val="0"/>
      <w:divBdr>
        <w:top w:val="none" w:sz="0" w:space="0" w:color="auto"/>
        <w:left w:val="none" w:sz="0" w:space="0" w:color="auto"/>
        <w:bottom w:val="none" w:sz="0" w:space="0" w:color="auto"/>
        <w:right w:val="none" w:sz="0" w:space="0" w:color="auto"/>
      </w:divBdr>
    </w:div>
    <w:div w:id="318389561">
      <w:bodyDiv w:val="1"/>
      <w:marLeft w:val="0"/>
      <w:marRight w:val="0"/>
      <w:marTop w:val="0"/>
      <w:marBottom w:val="0"/>
      <w:divBdr>
        <w:top w:val="none" w:sz="0" w:space="0" w:color="auto"/>
        <w:left w:val="none" w:sz="0" w:space="0" w:color="auto"/>
        <w:bottom w:val="none" w:sz="0" w:space="0" w:color="auto"/>
        <w:right w:val="none" w:sz="0" w:space="0" w:color="auto"/>
      </w:divBdr>
    </w:div>
    <w:div w:id="334961918">
      <w:bodyDiv w:val="1"/>
      <w:marLeft w:val="0"/>
      <w:marRight w:val="0"/>
      <w:marTop w:val="0"/>
      <w:marBottom w:val="0"/>
      <w:divBdr>
        <w:top w:val="none" w:sz="0" w:space="0" w:color="auto"/>
        <w:left w:val="none" w:sz="0" w:space="0" w:color="auto"/>
        <w:bottom w:val="none" w:sz="0" w:space="0" w:color="auto"/>
        <w:right w:val="none" w:sz="0" w:space="0" w:color="auto"/>
      </w:divBdr>
    </w:div>
    <w:div w:id="345401747">
      <w:bodyDiv w:val="1"/>
      <w:marLeft w:val="0"/>
      <w:marRight w:val="0"/>
      <w:marTop w:val="0"/>
      <w:marBottom w:val="0"/>
      <w:divBdr>
        <w:top w:val="none" w:sz="0" w:space="0" w:color="auto"/>
        <w:left w:val="none" w:sz="0" w:space="0" w:color="auto"/>
        <w:bottom w:val="none" w:sz="0" w:space="0" w:color="auto"/>
        <w:right w:val="none" w:sz="0" w:space="0" w:color="auto"/>
      </w:divBdr>
    </w:div>
    <w:div w:id="631984275">
      <w:bodyDiv w:val="1"/>
      <w:marLeft w:val="0"/>
      <w:marRight w:val="0"/>
      <w:marTop w:val="0"/>
      <w:marBottom w:val="0"/>
      <w:divBdr>
        <w:top w:val="none" w:sz="0" w:space="0" w:color="auto"/>
        <w:left w:val="none" w:sz="0" w:space="0" w:color="auto"/>
        <w:bottom w:val="none" w:sz="0" w:space="0" w:color="auto"/>
        <w:right w:val="none" w:sz="0" w:space="0" w:color="auto"/>
      </w:divBdr>
    </w:div>
    <w:div w:id="651061964">
      <w:bodyDiv w:val="1"/>
      <w:marLeft w:val="0"/>
      <w:marRight w:val="0"/>
      <w:marTop w:val="0"/>
      <w:marBottom w:val="0"/>
      <w:divBdr>
        <w:top w:val="none" w:sz="0" w:space="0" w:color="auto"/>
        <w:left w:val="none" w:sz="0" w:space="0" w:color="auto"/>
        <w:bottom w:val="none" w:sz="0" w:space="0" w:color="auto"/>
        <w:right w:val="none" w:sz="0" w:space="0" w:color="auto"/>
      </w:divBdr>
    </w:div>
    <w:div w:id="768432016">
      <w:bodyDiv w:val="1"/>
      <w:marLeft w:val="0"/>
      <w:marRight w:val="0"/>
      <w:marTop w:val="0"/>
      <w:marBottom w:val="0"/>
      <w:divBdr>
        <w:top w:val="none" w:sz="0" w:space="0" w:color="auto"/>
        <w:left w:val="none" w:sz="0" w:space="0" w:color="auto"/>
        <w:bottom w:val="none" w:sz="0" w:space="0" w:color="auto"/>
        <w:right w:val="none" w:sz="0" w:space="0" w:color="auto"/>
      </w:divBdr>
    </w:div>
    <w:div w:id="822936980">
      <w:bodyDiv w:val="1"/>
      <w:marLeft w:val="0"/>
      <w:marRight w:val="0"/>
      <w:marTop w:val="0"/>
      <w:marBottom w:val="0"/>
      <w:divBdr>
        <w:top w:val="none" w:sz="0" w:space="0" w:color="auto"/>
        <w:left w:val="none" w:sz="0" w:space="0" w:color="auto"/>
        <w:bottom w:val="none" w:sz="0" w:space="0" w:color="auto"/>
        <w:right w:val="none" w:sz="0" w:space="0" w:color="auto"/>
      </w:divBdr>
    </w:div>
    <w:div w:id="856576134">
      <w:bodyDiv w:val="1"/>
      <w:marLeft w:val="0"/>
      <w:marRight w:val="0"/>
      <w:marTop w:val="0"/>
      <w:marBottom w:val="0"/>
      <w:divBdr>
        <w:top w:val="none" w:sz="0" w:space="0" w:color="auto"/>
        <w:left w:val="none" w:sz="0" w:space="0" w:color="auto"/>
        <w:bottom w:val="none" w:sz="0" w:space="0" w:color="auto"/>
        <w:right w:val="none" w:sz="0" w:space="0" w:color="auto"/>
      </w:divBdr>
    </w:div>
    <w:div w:id="878588574">
      <w:bodyDiv w:val="1"/>
      <w:marLeft w:val="0"/>
      <w:marRight w:val="0"/>
      <w:marTop w:val="0"/>
      <w:marBottom w:val="0"/>
      <w:divBdr>
        <w:top w:val="none" w:sz="0" w:space="0" w:color="auto"/>
        <w:left w:val="none" w:sz="0" w:space="0" w:color="auto"/>
        <w:bottom w:val="none" w:sz="0" w:space="0" w:color="auto"/>
        <w:right w:val="none" w:sz="0" w:space="0" w:color="auto"/>
      </w:divBdr>
    </w:div>
    <w:div w:id="904531951">
      <w:bodyDiv w:val="1"/>
      <w:marLeft w:val="0"/>
      <w:marRight w:val="0"/>
      <w:marTop w:val="0"/>
      <w:marBottom w:val="0"/>
      <w:divBdr>
        <w:top w:val="none" w:sz="0" w:space="0" w:color="auto"/>
        <w:left w:val="none" w:sz="0" w:space="0" w:color="auto"/>
        <w:bottom w:val="none" w:sz="0" w:space="0" w:color="auto"/>
        <w:right w:val="none" w:sz="0" w:space="0" w:color="auto"/>
      </w:divBdr>
    </w:div>
    <w:div w:id="916552084">
      <w:bodyDiv w:val="1"/>
      <w:marLeft w:val="0"/>
      <w:marRight w:val="0"/>
      <w:marTop w:val="0"/>
      <w:marBottom w:val="0"/>
      <w:divBdr>
        <w:top w:val="none" w:sz="0" w:space="0" w:color="auto"/>
        <w:left w:val="none" w:sz="0" w:space="0" w:color="auto"/>
        <w:bottom w:val="none" w:sz="0" w:space="0" w:color="auto"/>
        <w:right w:val="none" w:sz="0" w:space="0" w:color="auto"/>
      </w:divBdr>
    </w:div>
    <w:div w:id="1038703413">
      <w:bodyDiv w:val="1"/>
      <w:marLeft w:val="0"/>
      <w:marRight w:val="0"/>
      <w:marTop w:val="0"/>
      <w:marBottom w:val="0"/>
      <w:divBdr>
        <w:top w:val="none" w:sz="0" w:space="0" w:color="auto"/>
        <w:left w:val="none" w:sz="0" w:space="0" w:color="auto"/>
        <w:bottom w:val="none" w:sz="0" w:space="0" w:color="auto"/>
        <w:right w:val="none" w:sz="0" w:space="0" w:color="auto"/>
      </w:divBdr>
    </w:div>
    <w:div w:id="1057823684">
      <w:bodyDiv w:val="1"/>
      <w:marLeft w:val="0"/>
      <w:marRight w:val="0"/>
      <w:marTop w:val="0"/>
      <w:marBottom w:val="0"/>
      <w:divBdr>
        <w:top w:val="none" w:sz="0" w:space="0" w:color="auto"/>
        <w:left w:val="none" w:sz="0" w:space="0" w:color="auto"/>
        <w:bottom w:val="none" w:sz="0" w:space="0" w:color="auto"/>
        <w:right w:val="none" w:sz="0" w:space="0" w:color="auto"/>
      </w:divBdr>
      <w:divsChild>
        <w:div w:id="494760282">
          <w:marLeft w:val="0"/>
          <w:marRight w:val="0"/>
          <w:marTop w:val="0"/>
          <w:marBottom w:val="0"/>
          <w:divBdr>
            <w:top w:val="none" w:sz="0" w:space="0" w:color="auto"/>
            <w:left w:val="none" w:sz="0" w:space="0" w:color="auto"/>
            <w:bottom w:val="none" w:sz="0" w:space="0" w:color="auto"/>
            <w:right w:val="none" w:sz="0" w:space="0" w:color="auto"/>
          </w:divBdr>
          <w:divsChild>
            <w:div w:id="19334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2699">
      <w:bodyDiv w:val="1"/>
      <w:marLeft w:val="0"/>
      <w:marRight w:val="0"/>
      <w:marTop w:val="0"/>
      <w:marBottom w:val="0"/>
      <w:divBdr>
        <w:top w:val="none" w:sz="0" w:space="0" w:color="auto"/>
        <w:left w:val="none" w:sz="0" w:space="0" w:color="auto"/>
        <w:bottom w:val="none" w:sz="0" w:space="0" w:color="auto"/>
        <w:right w:val="none" w:sz="0" w:space="0" w:color="auto"/>
      </w:divBdr>
    </w:div>
    <w:div w:id="1255749328">
      <w:bodyDiv w:val="1"/>
      <w:marLeft w:val="0"/>
      <w:marRight w:val="0"/>
      <w:marTop w:val="0"/>
      <w:marBottom w:val="0"/>
      <w:divBdr>
        <w:top w:val="none" w:sz="0" w:space="0" w:color="auto"/>
        <w:left w:val="none" w:sz="0" w:space="0" w:color="auto"/>
        <w:bottom w:val="none" w:sz="0" w:space="0" w:color="auto"/>
        <w:right w:val="none" w:sz="0" w:space="0" w:color="auto"/>
      </w:divBdr>
    </w:div>
    <w:div w:id="1296989065">
      <w:bodyDiv w:val="1"/>
      <w:marLeft w:val="0"/>
      <w:marRight w:val="0"/>
      <w:marTop w:val="0"/>
      <w:marBottom w:val="0"/>
      <w:divBdr>
        <w:top w:val="none" w:sz="0" w:space="0" w:color="auto"/>
        <w:left w:val="none" w:sz="0" w:space="0" w:color="auto"/>
        <w:bottom w:val="none" w:sz="0" w:space="0" w:color="auto"/>
        <w:right w:val="none" w:sz="0" w:space="0" w:color="auto"/>
      </w:divBdr>
    </w:div>
    <w:div w:id="1302424539">
      <w:bodyDiv w:val="1"/>
      <w:marLeft w:val="0"/>
      <w:marRight w:val="0"/>
      <w:marTop w:val="0"/>
      <w:marBottom w:val="0"/>
      <w:divBdr>
        <w:top w:val="none" w:sz="0" w:space="0" w:color="auto"/>
        <w:left w:val="none" w:sz="0" w:space="0" w:color="auto"/>
        <w:bottom w:val="none" w:sz="0" w:space="0" w:color="auto"/>
        <w:right w:val="none" w:sz="0" w:space="0" w:color="auto"/>
      </w:divBdr>
    </w:div>
    <w:div w:id="1392776042">
      <w:bodyDiv w:val="1"/>
      <w:marLeft w:val="0"/>
      <w:marRight w:val="0"/>
      <w:marTop w:val="0"/>
      <w:marBottom w:val="0"/>
      <w:divBdr>
        <w:top w:val="none" w:sz="0" w:space="0" w:color="auto"/>
        <w:left w:val="none" w:sz="0" w:space="0" w:color="auto"/>
        <w:bottom w:val="none" w:sz="0" w:space="0" w:color="auto"/>
        <w:right w:val="none" w:sz="0" w:space="0" w:color="auto"/>
      </w:divBdr>
    </w:div>
    <w:div w:id="1432504937">
      <w:bodyDiv w:val="1"/>
      <w:marLeft w:val="0"/>
      <w:marRight w:val="0"/>
      <w:marTop w:val="0"/>
      <w:marBottom w:val="0"/>
      <w:divBdr>
        <w:top w:val="none" w:sz="0" w:space="0" w:color="auto"/>
        <w:left w:val="none" w:sz="0" w:space="0" w:color="auto"/>
        <w:bottom w:val="none" w:sz="0" w:space="0" w:color="auto"/>
        <w:right w:val="none" w:sz="0" w:space="0" w:color="auto"/>
      </w:divBdr>
    </w:div>
    <w:div w:id="1536428741">
      <w:bodyDiv w:val="1"/>
      <w:marLeft w:val="0"/>
      <w:marRight w:val="0"/>
      <w:marTop w:val="0"/>
      <w:marBottom w:val="0"/>
      <w:divBdr>
        <w:top w:val="none" w:sz="0" w:space="0" w:color="auto"/>
        <w:left w:val="none" w:sz="0" w:space="0" w:color="auto"/>
        <w:bottom w:val="none" w:sz="0" w:space="0" w:color="auto"/>
        <w:right w:val="none" w:sz="0" w:space="0" w:color="auto"/>
      </w:divBdr>
    </w:div>
    <w:div w:id="1608151812">
      <w:bodyDiv w:val="1"/>
      <w:marLeft w:val="0"/>
      <w:marRight w:val="0"/>
      <w:marTop w:val="0"/>
      <w:marBottom w:val="0"/>
      <w:divBdr>
        <w:top w:val="none" w:sz="0" w:space="0" w:color="auto"/>
        <w:left w:val="none" w:sz="0" w:space="0" w:color="auto"/>
        <w:bottom w:val="none" w:sz="0" w:space="0" w:color="auto"/>
        <w:right w:val="none" w:sz="0" w:space="0" w:color="auto"/>
      </w:divBdr>
    </w:div>
    <w:div w:id="1799763373">
      <w:bodyDiv w:val="1"/>
      <w:marLeft w:val="0"/>
      <w:marRight w:val="0"/>
      <w:marTop w:val="0"/>
      <w:marBottom w:val="0"/>
      <w:divBdr>
        <w:top w:val="none" w:sz="0" w:space="0" w:color="auto"/>
        <w:left w:val="none" w:sz="0" w:space="0" w:color="auto"/>
        <w:bottom w:val="none" w:sz="0" w:space="0" w:color="auto"/>
        <w:right w:val="none" w:sz="0" w:space="0" w:color="auto"/>
      </w:divBdr>
    </w:div>
    <w:div w:id="1854757473">
      <w:bodyDiv w:val="1"/>
      <w:marLeft w:val="0"/>
      <w:marRight w:val="0"/>
      <w:marTop w:val="0"/>
      <w:marBottom w:val="0"/>
      <w:divBdr>
        <w:top w:val="none" w:sz="0" w:space="0" w:color="auto"/>
        <w:left w:val="none" w:sz="0" w:space="0" w:color="auto"/>
        <w:bottom w:val="none" w:sz="0" w:space="0" w:color="auto"/>
        <w:right w:val="none" w:sz="0" w:space="0" w:color="auto"/>
      </w:divBdr>
    </w:div>
    <w:div w:id="2024160340">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78477373">
      <w:bodyDiv w:val="1"/>
      <w:marLeft w:val="0"/>
      <w:marRight w:val="0"/>
      <w:marTop w:val="0"/>
      <w:marBottom w:val="0"/>
      <w:divBdr>
        <w:top w:val="none" w:sz="0" w:space="0" w:color="auto"/>
        <w:left w:val="none" w:sz="0" w:space="0" w:color="auto"/>
        <w:bottom w:val="none" w:sz="0" w:space="0" w:color="auto"/>
        <w:right w:val="none" w:sz="0" w:space="0" w:color="auto"/>
      </w:divBdr>
    </w:div>
    <w:div w:id="2091736783">
      <w:bodyDiv w:val="1"/>
      <w:marLeft w:val="0"/>
      <w:marRight w:val="0"/>
      <w:marTop w:val="0"/>
      <w:marBottom w:val="0"/>
      <w:divBdr>
        <w:top w:val="none" w:sz="0" w:space="0" w:color="auto"/>
        <w:left w:val="none" w:sz="0" w:space="0" w:color="auto"/>
        <w:bottom w:val="none" w:sz="0" w:space="0" w:color="auto"/>
        <w:right w:val="none" w:sz="0" w:space="0" w:color="auto"/>
      </w:divBdr>
    </w:div>
    <w:div w:id="212889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hyperlink" Target="https://doi.org/10.1371/journal.pone.0147791"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fao.org/fishery/affris/species-profiles/rainbow-trout/nutritional-requirements/en/"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fao.org/fishery/culturedspecies/Argyrosomus_regius/en"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032EE-A11C-4385-BE97-0982E19A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8771</Words>
  <Characters>48241</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Estudio de la gestión actual de las algas en andalucía</vt:lpstr>
    </vt:vector>
  </TitlesOfParts>
  <Company/>
  <LinksUpToDate>false</LinksUpToDate>
  <CharactersWithSpaces>56899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la gestión actual de las algas en andalucía</dc:title>
  <dc:subject>Informe Técnico</dc:subject>
  <dc:creator>Windows User</dc:creator>
  <cp:lastModifiedBy>mohamed</cp:lastModifiedBy>
  <cp:revision>4</cp:revision>
  <cp:lastPrinted>2019-02-19T16:35:00Z</cp:lastPrinted>
  <dcterms:created xsi:type="dcterms:W3CDTF">2020-02-20T07:58:00Z</dcterms:created>
  <dcterms:modified xsi:type="dcterms:W3CDTF">2020-02-24T14:21:00Z</dcterms:modified>
</cp:coreProperties>
</file>